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51F8" w:rsidRPr="00AD12CB" w:rsidRDefault="008051F8" w:rsidP="000C493E">
      <w:pPr>
        <w:pStyle w:val="berschrift1"/>
        <w:numPr>
          <w:ilvl w:val="0"/>
          <w:numId w:val="0"/>
        </w:numPr>
        <w:rPr>
          <w:szCs w:val="24"/>
          <w:lang w:val="en-GB"/>
        </w:rPr>
      </w:pPr>
    </w:p>
    <w:p w:rsidR="00B01E8B" w:rsidRPr="00AD12CB" w:rsidRDefault="00B01E8B" w:rsidP="000C493E">
      <w:pPr>
        <w:jc w:val="center"/>
        <w:rPr>
          <w:rStyle w:val="Fett"/>
          <w:sz w:val="32"/>
          <w:szCs w:val="32"/>
        </w:rPr>
      </w:pPr>
    </w:p>
    <w:p w:rsidR="004B19B1" w:rsidRPr="00AD12CB" w:rsidRDefault="00F30250" w:rsidP="00313B34">
      <w:pPr>
        <w:jc w:val="center"/>
        <w:rPr>
          <w:rStyle w:val="Fett"/>
          <w:sz w:val="40"/>
          <w:szCs w:val="40"/>
        </w:rPr>
      </w:pPr>
      <w:r w:rsidRPr="00AD12CB">
        <w:rPr>
          <w:rStyle w:val="Fett"/>
          <w:sz w:val="40"/>
          <w:szCs w:val="40"/>
        </w:rPr>
        <w:fldChar w:fldCharType="begin">
          <w:ffData>
            <w:name w:val="Text3"/>
            <w:enabled/>
            <w:calcOnExit w:val="0"/>
            <w:textInput>
              <w:default w:val="5G Network and Service Management including Orchestration"/>
            </w:textInput>
          </w:ffData>
        </w:fldChar>
      </w:r>
      <w:bookmarkStart w:id="0" w:name="Text3"/>
      <w:r w:rsidRPr="00AD12CB">
        <w:rPr>
          <w:rStyle w:val="Fett"/>
          <w:sz w:val="40"/>
          <w:szCs w:val="40"/>
        </w:rPr>
        <w:instrText xml:space="preserve"> FORMTEXT </w:instrText>
      </w:r>
      <w:r w:rsidRPr="00AD12CB">
        <w:rPr>
          <w:rStyle w:val="Fett"/>
          <w:sz w:val="40"/>
          <w:szCs w:val="40"/>
        </w:rPr>
      </w:r>
      <w:r w:rsidRPr="00AD12CB">
        <w:rPr>
          <w:rStyle w:val="Fett"/>
          <w:sz w:val="40"/>
          <w:szCs w:val="40"/>
        </w:rPr>
        <w:fldChar w:fldCharType="separate"/>
      </w:r>
      <w:r w:rsidRPr="00AD12CB">
        <w:rPr>
          <w:rStyle w:val="Fett"/>
          <w:noProof/>
          <w:sz w:val="40"/>
          <w:szCs w:val="40"/>
        </w:rPr>
        <w:t>5G Network and Service Management including Orchestration</w:t>
      </w:r>
      <w:r w:rsidRPr="00AD12CB">
        <w:rPr>
          <w:rStyle w:val="Fett"/>
          <w:sz w:val="40"/>
          <w:szCs w:val="40"/>
        </w:rPr>
        <w:fldChar w:fldCharType="end"/>
      </w:r>
      <w:bookmarkEnd w:id="0"/>
    </w:p>
    <w:p w:rsidR="004B19B1" w:rsidRPr="00AD12CB" w:rsidRDefault="004B19B1" w:rsidP="00313B34">
      <w:pPr>
        <w:jc w:val="center"/>
        <w:rPr>
          <w:rStyle w:val="Fett"/>
          <w:sz w:val="32"/>
          <w:szCs w:val="32"/>
        </w:rPr>
      </w:pPr>
    </w:p>
    <w:p w:rsidR="00313B34" w:rsidRPr="00AD12CB" w:rsidRDefault="00E66BD9" w:rsidP="00313B34">
      <w:pPr>
        <w:jc w:val="center"/>
        <w:rPr>
          <w:rStyle w:val="Fett"/>
          <w:sz w:val="32"/>
          <w:szCs w:val="32"/>
        </w:rPr>
      </w:pPr>
      <w:proofErr w:type="gramStart"/>
      <w:r w:rsidRPr="00AD12CB">
        <w:rPr>
          <w:rStyle w:val="Fett"/>
          <w:sz w:val="32"/>
          <w:szCs w:val="32"/>
        </w:rPr>
        <w:t>by</w:t>
      </w:r>
      <w:proofErr w:type="gramEnd"/>
      <w:r w:rsidRPr="00AD12CB">
        <w:rPr>
          <w:rStyle w:val="Fett"/>
          <w:sz w:val="32"/>
          <w:szCs w:val="32"/>
        </w:rPr>
        <w:t xml:space="preserve"> </w:t>
      </w:r>
      <w:r w:rsidR="004B19B1" w:rsidRPr="00AD12CB">
        <w:rPr>
          <w:rStyle w:val="Fett"/>
          <w:sz w:val="32"/>
          <w:szCs w:val="32"/>
        </w:rPr>
        <w:t>NGMN</w:t>
      </w:r>
      <w:r w:rsidRPr="00AD12CB">
        <w:rPr>
          <w:rStyle w:val="Fett"/>
          <w:sz w:val="32"/>
          <w:szCs w:val="32"/>
        </w:rPr>
        <w:t xml:space="preserve"> Alliance</w:t>
      </w:r>
    </w:p>
    <w:p w:rsidR="00E66BD9" w:rsidRPr="00AD12CB" w:rsidRDefault="00E66BD9" w:rsidP="000C493E">
      <w:pPr>
        <w:rPr>
          <w:rStyle w:val="Buchtitel"/>
          <w:sz w:val="24"/>
          <w:szCs w:val="24"/>
        </w:rPr>
      </w:pPr>
    </w:p>
    <w:p w:rsidR="003B2842" w:rsidRPr="00AD12CB" w:rsidRDefault="003B2842" w:rsidP="000C493E">
      <w:pPr>
        <w:rPr>
          <w:rStyle w:val="Buchtitel"/>
          <w:sz w:val="24"/>
          <w:szCs w:val="24"/>
        </w:rPr>
      </w:pPr>
    </w:p>
    <w:p w:rsidR="00EC3E6B" w:rsidRPr="00AD12CB" w:rsidRDefault="00EC3E6B" w:rsidP="000C493E">
      <w:pPr>
        <w:rPr>
          <w:rStyle w:val="Buchtitel"/>
          <w:sz w:val="24"/>
          <w:szCs w:val="24"/>
        </w:rPr>
      </w:pPr>
    </w:p>
    <w:tbl>
      <w:tblPr>
        <w:tblW w:w="0" w:type="auto"/>
        <w:tblBorders>
          <w:top w:val="single" w:sz="4" w:space="0" w:color="000000"/>
          <w:left w:val="single" w:sz="4" w:space="0" w:color="000000"/>
          <w:bottom w:val="single" w:sz="4" w:space="0" w:color="000000"/>
          <w:right w:val="single" w:sz="4" w:space="0" w:color="000000"/>
        </w:tblBorders>
        <w:tblLook w:val="01E0" w:firstRow="1" w:lastRow="1" w:firstColumn="1" w:lastColumn="1" w:noHBand="0" w:noVBand="0"/>
      </w:tblPr>
      <w:tblGrid>
        <w:gridCol w:w="3549"/>
        <w:gridCol w:w="5908"/>
      </w:tblGrid>
      <w:tr w:rsidR="00644812" w:rsidRPr="00AD12CB" w:rsidTr="006C0C40">
        <w:tc>
          <w:tcPr>
            <w:tcW w:w="3549" w:type="dxa"/>
            <w:tcBorders>
              <w:top w:val="single" w:sz="4" w:space="0" w:color="000000"/>
              <w:bottom w:val="nil"/>
              <w:right w:val="single" w:sz="4" w:space="0" w:color="000000"/>
            </w:tcBorders>
            <w:shd w:val="clear" w:color="auto" w:fill="auto"/>
          </w:tcPr>
          <w:p w:rsidR="00644812" w:rsidRPr="00AD12CB" w:rsidRDefault="00644812" w:rsidP="006C0C40">
            <w:pPr>
              <w:spacing w:before="80" w:after="80" w:line="240" w:lineRule="auto"/>
              <w:rPr>
                <w:rStyle w:val="Buchtitel"/>
                <w:sz w:val="24"/>
                <w:szCs w:val="24"/>
              </w:rPr>
            </w:pPr>
            <w:r w:rsidRPr="00AD12CB">
              <w:rPr>
                <w:rStyle w:val="Fett"/>
                <w:sz w:val="24"/>
                <w:szCs w:val="24"/>
              </w:rPr>
              <w:t>Version:</w:t>
            </w:r>
          </w:p>
        </w:tc>
        <w:tc>
          <w:tcPr>
            <w:tcW w:w="5908" w:type="dxa"/>
            <w:tcBorders>
              <w:left w:val="single" w:sz="4" w:space="0" w:color="000000"/>
            </w:tcBorders>
            <w:shd w:val="clear" w:color="auto" w:fill="auto"/>
          </w:tcPr>
          <w:p w:rsidR="00644812" w:rsidRPr="00AD12CB" w:rsidRDefault="00F30250" w:rsidP="002F1C32">
            <w:pPr>
              <w:spacing w:before="80" w:after="80" w:line="240" w:lineRule="auto"/>
              <w:rPr>
                <w:rStyle w:val="Buchtitel"/>
                <w:sz w:val="24"/>
                <w:szCs w:val="24"/>
              </w:rPr>
            </w:pPr>
            <w:r w:rsidRPr="00AD12CB">
              <w:rPr>
                <w:rStyle w:val="Fett"/>
                <w:sz w:val="24"/>
                <w:szCs w:val="24"/>
              </w:rPr>
              <w:fldChar w:fldCharType="begin">
                <w:ffData>
                  <w:name w:val="Text2"/>
                  <w:enabled/>
                  <w:calcOnExit w:val="0"/>
                  <w:textInput>
                    <w:default w:val="2.12.5"/>
                  </w:textInput>
                </w:ffData>
              </w:fldChar>
            </w:r>
            <w:bookmarkStart w:id="1" w:name="Text2"/>
            <w:r w:rsidRPr="00AD12CB">
              <w:rPr>
                <w:rStyle w:val="Fett"/>
                <w:sz w:val="24"/>
                <w:szCs w:val="24"/>
              </w:rPr>
              <w:instrText xml:space="preserve"> FORMTEXT </w:instrText>
            </w:r>
            <w:r w:rsidRPr="00AD12CB">
              <w:rPr>
                <w:rStyle w:val="Fett"/>
                <w:sz w:val="24"/>
                <w:szCs w:val="24"/>
              </w:rPr>
            </w:r>
            <w:r w:rsidRPr="00AD12CB">
              <w:rPr>
                <w:rStyle w:val="Fett"/>
                <w:sz w:val="24"/>
                <w:szCs w:val="24"/>
              </w:rPr>
              <w:fldChar w:fldCharType="separate"/>
            </w:r>
            <w:r w:rsidRPr="00AD12CB">
              <w:rPr>
                <w:rStyle w:val="Fett"/>
                <w:noProof/>
                <w:sz w:val="24"/>
                <w:szCs w:val="24"/>
              </w:rPr>
              <w:t>2.12.</w:t>
            </w:r>
            <w:r w:rsidR="002F1C32">
              <w:rPr>
                <w:rStyle w:val="Fett"/>
                <w:noProof/>
                <w:sz w:val="24"/>
                <w:szCs w:val="24"/>
              </w:rPr>
              <w:t>7</w:t>
            </w:r>
            <w:r w:rsidRPr="00AD12CB">
              <w:rPr>
                <w:rStyle w:val="Fett"/>
                <w:sz w:val="24"/>
                <w:szCs w:val="24"/>
              </w:rPr>
              <w:fldChar w:fldCharType="end"/>
            </w:r>
            <w:bookmarkEnd w:id="1"/>
          </w:p>
        </w:tc>
      </w:tr>
      <w:tr w:rsidR="00644812" w:rsidRPr="00AD12CB" w:rsidTr="006C0C40">
        <w:tc>
          <w:tcPr>
            <w:tcW w:w="3549" w:type="dxa"/>
            <w:tcBorders>
              <w:top w:val="nil"/>
              <w:bottom w:val="nil"/>
              <w:right w:val="single" w:sz="4" w:space="0" w:color="000000"/>
            </w:tcBorders>
            <w:shd w:val="clear" w:color="auto" w:fill="auto"/>
          </w:tcPr>
          <w:p w:rsidR="00644812" w:rsidRPr="00AD12CB" w:rsidRDefault="00644812" w:rsidP="006C0C40">
            <w:pPr>
              <w:spacing w:before="80" w:after="80" w:line="240" w:lineRule="auto"/>
              <w:rPr>
                <w:rStyle w:val="Buchtitel"/>
                <w:sz w:val="24"/>
                <w:szCs w:val="24"/>
              </w:rPr>
            </w:pPr>
            <w:r w:rsidRPr="00AD12CB">
              <w:rPr>
                <w:rStyle w:val="Fett"/>
                <w:sz w:val="24"/>
                <w:szCs w:val="24"/>
              </w:rPr>
              <w:t xml:space="preserve">Date:  </w:t>
            </w:r>
          </w:p>
        </w:tc>
        <w:tc>
          <w:tcPr>
            <w:tcW w:w="5908" w:type="dxa"/>
            <w:tcBorders>
              <w:left w:val="single" w:sz="4" w:space="0" w:color="000000"/>
            </w:tcBorders>
            <w:shd w:val="clear" w:color="auto" w:fill="auto"/>
          </w:tcPr>
          <w:p w:rsidR="00644812" w:rsidRPr="00AD12CB" w:rsidRDefault="00F30250" w:rsidP="00F46D35">
            <w:pPr>
              <w:spacing w:before="80" w:after="80" w:line="240" w:lineRule="auto"/>
              <w:rPr>
                <w:rStyle w:val="Buchtitel"/>
                <w:sz w:val="24"/>
                <w:szCs w:val="24"/>
              </w:rPr>
            </w:pPr>
            <w:r w:rsidRPr="00AD12CB">
              <w:rPr>
                <w:rStyle w:val="Fett"/>
                <w:sz w:val="24"/>
                <w:szCs w:val="24"/>
              </w:rPr>
              <w:fldChar w:fldCharType="begin">
                <w:ffData>
                  <w:name w:val="Text1"/>
                  <w:enabled/>
                  <w:calcOnExit w:val="0"/>
                  <w:textInput>
                    <w:default w:val="10 January 2017"/>
                  </w:textInput>
                </w:ffData>
              </w:fldChar>
            </w:r>
            <w:bookmarkStart w:id="2" w:name="Text1"/>
            <w:r w:rsidRPr="00AD12CB">
              <w:rPr>
                <w:rStyle w:val="Fett"/>
                <w:sz w:val="24"/>
                <w:szCs w:val="24"/>
              </w:rPr>
              <w:instrText xml:space="preserve"> FORMTEXT </w:instrText>
            </w:r>
            <w:r w:rsidRPr="00AD12CB">
              <w:rPr>
                <w:rStyle w:val="Fett"/>
                <w:sz w:val="24"/>
                <w:szCs w:val="24"/>
              </w:rPr>
            </w:r>
            <w:r w:rsidRPr="00AD12CB">
              <w:rPr>
                <w:rStyle w:val="Fett"/>
                <w:sz w:val="24"/>
                <w:szCs w:val="24"/>
              </w:rPr>
              <w:fldChar w:fldCharType="separate"/>
            </w:r>
            <w:r w:rsidRPr="00AD12CB">
              <w:rPr>
                <w:rStyle w:val="Fett"/>
                <w:noProof/>
                <w:sz w:val="24"/>
                <w:szCs w:val="24"/>
              </w:rPr>
              <w:t>0</w:t>
            </w:r>
            <w:r w:rsidR="00F46D35">
              <w:rPr>
                <w:rStyle w:val="Fett"/>
                <w:noProof/>
                <w:sz w:val="24"/>
                <w:szCs w:val="24"/>
              </w:rPr>
              <w:t>7</w:t>
            </w:r>
            <w:r w:rsidRPr="00AD12CB">
              <w:rPr>
                <w:rStyle w:val="Fett"/>
                <w:noProof/>
                <w:sz w:val="24"/>
                <w:szCs w:val="24"/>
              </w:rPr>
              <w:t xml:space="preserve"> </w:t>
            </w:r>
            <w:r w:rsidR="00F46D35">
              <w:rPr>
                <w:rStyle w:val="Fett"/>
                <w:noProof/>
                <w:sz w:val="24"/>
                <w:szCs w:val="24"/>
              </w:rPr>
              <w:t>March</w:t>
            </w:r>
            <w:r w:rsidRPr="00AD12CB">
              <w:rPr>
                <w:rStyle w:val="Fett"/>
                <w:noProof/>
                <w:sz w:val="24"/>
                <w:szCs w:val="24"/>
              </w:rPr>
              <w:t xml:space="preserve"> 2017</w:t>
            </w:r>
            <w:r w:rsidRPr="00AD12CB">
              <w:rPr>
                <w:rStyle w:val="Fett"/>
                <w:sz w:val="24"/>
                <w:szCs w:val="24"/>
              </w:rPr>
              <w:fldChar w:fldCharType="end"/>
            </w:r>
            <w:bookmarkEnd w:id="2"/>
          </w:p>
        </w:tc>
      </w:tr>
      <w:tr w:rsidR="00644812" w:rsidRPr="00AD12CB" w:rsidTr="006C0C40">
        <w:tc>
          <w:tcPr>
            <w:tcW w:w="3549" w:type="dxa"/>
            <w:tcBorders>
              <w:top w:val="nil"/>
              <w:bottom w:val="nil"/>
              <w:right w:val="single" w:sz="4" w:space="0" w:color="000000"/>
            </w:tcBorders>
            <w:shd w:val="clear" w:color="auto" w:fill="auto"/>
          </w:tcPr>
          <w:p w:rsidR="00644812" w:rsidRPr="00AD12CB" w:rsidRDefault="00644812" w:rsidP="006C0C40">
            <w:pPr>
              <w:spacing w:before="80" w:after="80" w:line="240" w:lineRule="auto"/>
              <w:rPr>
                <w:rStyle w:val="Buchtitel"/>
                <w:sz w:val="24"/>
                <w:szCs w:val="24"/>
              </w:rPr>
            </w:pPr>
            <w:r w:rsidRPr="00AD12CB">
              <w:rPr>
                <w:rStyle w:val="Fett"/>
                <w:sz w:val="24"/>
                <w:szCs w:val="24"/>
              </w:rPr>
              <w:t>Document Type:</w:t>
            </w:r>
          </w:p>
        </w:tc>
        <w:tc>
          <w:tcPr>
            <w:tcW w:w="5908" w:type="dxa"/>
            <w:tcBorders>
              <w:left w:val="single" w:sz="4" w:space="0" w:color="000000"/>
            </w:tcBorders>
            <w:shd w:val="clear" w:color="auto" w:fill="auto"/>
          </w:tcPr>
          <w:p w:rsidR="00644812" w:rsidRPr="00AD12CB" w:rsidRDefault="007D5229" w:rsidP="006C0C40">
            <w:pPr>
              <w:spacing w:before="80" w:after="80" w:line="240" w:lineRule="auto"/>
              <w:rPr>
                <w:rStyle w:val="Buchtitel"/>
                <w:sz w:val="24"/>
                <w:szCs w:val="24"/>
              </w:rPr>
            </w:pPr>
            <w:r>
              <w:rPr>
                <w:rStyle w:val="Fett"/>
                <w:sz w:val="24"/>
                <w:szCs w:val="24"/>
              </w:rPr>
              <w:fldChar w:fldCharType="begin">
                <w:ffData>
                  <w:name w:val=""/>
                  <w:enabled/>
                  <w:calcOnExit w:val="0"/>
                  <w:ddList>
                    <w:listEntry w:val="Final Deliverable (approved)"/>
                    <w:listEntry w:val="Working Document"/>
                    <w:listEntry w:val="Draft Deliverable"/>
                    <w:listEntry w:val="Final Draft Deliverable (for approval)"/>
                  </w:ddList>
                </w:ffData>
              </w:fldChar>
            </w:r>
            <w:r>
              <w:rPr>
                <w:rStyle w:val="Fett"/>
                <w:sz w:val="24"/>
                <w:szCs w:val="24"/>
              </w:rPr>
              <w:instrText xml:space="preserve"> FORMDROPDOWN </w:instrText>
            </w:r>
            <w:r w:rsidR="0009116D">
              <w:rPr>
                <w:rStyle w:val="Fett"/>
                <w:sz w:val="24"/>
                <w:szCs w:val="24"/>
              </w:rPr>
            </w:r>
            <w:r w:rsidR="0009116D">
              <w:rPr>
                <w:rStyle w:val="Fett"/>
                <w:sz w:val="24"/>
                <w:szCs w:val="24"/>
              </w:rPr>
              <w:fldChar w:fldCharType="separate"/>
            </w:r>
            <w:r>
              <w:rPr>
                <w:rStyle w:val="Fett"/>
                <w:sz w:val="24"/>
                <w:szCs w:val="24"/>
              </w:rPr>
              <w:fldChar w:fldCharType="end"/>
            </w:r>
          </w:p>
        </w:tc>
      </w:tr>
      <w:tr w:rsidR="00644812" w:rsidRPr="00AD12CB" w:rsidTr="006C0C40">
        <w:tc>
          <w:tcPr>
            <w:tcW w:w="3549" w:type="dxa"/>
            <w:tcBorders>
              <w:top w:val="nil"/>
              <w:bottom w:val="nil"/>
              <w:right w:val="single" w:sz="4" w:space="0" w:color="000000"/>
            </w:tcBorders>
            <w:shd w:val="clear" w:color="auto" w:fill="auto"/>
          </w:tcPr>
          <w:p w:rsidR="00644812" w:rsidRPr="00AD12CB" w:rsidRDefault="00644812" w:rsidP="006C0C40">
            <w:pPr>
              <w:spacing w:before="80" w:after="80" w:line="240" w:lineRule="auto"/>
              <w:rPr>
                <w:rStyle w:val="Buchtitel"/>
                <w:sz w:val="24"/>
                <w:szCs w:val="24"/>
              </w:rPr>
            </w:pPr>
            <w:r w:rsidRPr="00AD12CB">
              <w:rPr>
                <w:rStyle w:val="Fett"/>
                <w:sz w:val="24"/>
                <w:szCs w:val="24"/>
              </w:rPr>
              <w:t>Confidentiality Class:</w:t>
            </w:r>
          </w:p>
        </w:tc>
        <w:tc>
          <w:tcPr>
            <w:tcW w:w="5908" w:type="dxa"/>
            <w:tcBorders>
              <w:left w:val="single" w:sz="4" w:space="0" w:color="000000"/>
            </w:tcBorders>
            <w:shd w:val="clear" w:color="auto" w:fill="auto"/>
          </w:tcPr>
          <w:p w:rsidR="00644812" w:rsidRPr="00AD12CB" w:rsidRDefault="007D5229" w:rsidP="006C0C40">
            <w:pPr>
              <w:spacing w:before="80" w:after="80" w:line="240" w:lineRule="auto"/>
              <w:rPr>
                <w:rStyle w:val="Buchtitel"/>
                <w:sz w:val="24"/>
                <w:szCs w:val="24"/>
              </w:rPr>
            </w:pPr>
            <w:r>
              <w:rPr>
                <w:rStyle w:val="Fett"/>
                <w:sz w:val="24"/>
                <w:szCs w:val="24"/>
              </w:rPr>
              <w:fldChar w:fldCharType="begin">
                <w:ffData>
                  <w:name w:val=""/>
                  <w:enabled/>
                  <w:calcOnExit w:val="0"/>
                  <w:ddList>
                    <w:listEntry w:val="P - Public"/>
                    <w:listEntry w:val="CN - NGMN Confidential"/>
                    <w:listEntry w:val="CL - NGMN Confidential / Limited Dissem."/>
                    <w:listEntry w:val="CR - Confidential / Restricted"/>
                  </w:ddList>
                </w:ffData>
              </w:fldChar>
            </w:r>
            <w:r>
              <w:rPr>
                <w:rStyle w:val="Fett"/>
                <w:sz w:val="24"/>
                <w:szCs w:val="24"/>
              </w:rPr>
              <w:instrText xml:space="preserve"> FORMDROPDOWN </w:instrText>
            </w:r>
            <w:r w:rsidR="0009116D">
              <w:rPr>
                <w:rStyle w:val="Fett"/>
                <w:sz w:val="24"/>
                <w:szCs w:val="24"/>
              </w:rPr>
            </w:r>
            <w:r w:rsidR="0009116D">
              <w:rPr>
                <w:rStyle w:val="Fett"/>
                <w:sz w:val="24"/>
                <w:szCs w:val="24"/>
              </w:rPr>
              <w:fldChar w:fldCharType="separate"/>
            </w:r>
            <w:r>
              <w:rPr>
                <w:rStyle w:val="Fett"/>
                <w:sz w:val="24"/>
                <w:szCs w:val="24"/>
              </w:rPr>
              <w:fldChar w:fldCharType="end"/>
            </w:r>
          </w:p>
        </w:tc>
      </w:tr>
      <w:tr w:rsidR="00644812" w:rsidRPr="00AD12CB" w:rsidTr="006C0C40">
        <w:tc>
          <w:tcPr>
            <w:tcW w:w="3549" w:type="dxa"/>
            <w:tcBorders>
              <w:top w:val="nil"/>
              <w:bottom w:val="single" w:sz="4" w:space="0" w:color="000000"/>
              <w:right w:val="single" w:sz="4" w:space="0" w:color="000000"/>
            </w:tcBorders>
            <w:shd w:val="clear" w:color="auto" w:fill="auto"/>
          </w:tcPr>
          <w:p w:rsidR="00644812" w:rsidRPr="00AD12CB" w:rsidRDefault="00644812" w:rsidP="006C0C40">
            <w:pPr>
              <w:spacing w:before="80" w:after="80" w:line="240" w:lineRule="auto"/>
              <w:rPr>
                <w:rStyle w:val="Buchtitel"/>
                <w:sz w:val="24"/>
                <w:szCs w:val="24"/>
              </w:rPr>
            </w:pPr>
            <w:r w:rsidRPr="00AD12CB">
              <w:rPr>
                <w:rStyle w:val="Fett"/>
                <w:color w:val="999999"/>
                <w:sz w:val="24"/>
                <w:szCs w:val="24"/>
              </w:rPr>
              <w:t>Authorised Recipients:</w:t>
            </w:r>
            <w:r w:rsidRPr="00AD12CB">
              <w:rPr>
                <w:rStyle w:val="Fett"/>
                <w:color w:val="808080"/>
                <w:sz w:val="24"/>
                <w:szCs w:val="24"/>
              </w:rPr>
              <w:br/>
            </w:r>
            <w:r w:rsidRPr="00AD12CB">
              <w:rPr>
                <w:rStyle w:val="Fett"/>
                <w:b w:val="0"/>
                <w:bCs w:val="0"/>
                <w:color w:val="808080"/>
                <w:sz w:val="20"/>
                <w:szCs w:val="20"/>
              </w:rPr>
              <w:t>(</w:t>
            </w:r>
            <w:r w:rsidRPr="00AD12CB">
              <w:rPr>
                <w:rStyle w:val="Fett"/>
                <w:b w:val="0"/>
                <w:bCs w:val="0"/>
                <w:color w:val="999999"/>
                <w:sz w:val="20"/>
                <w:szCs w:val="20"/>
              </w:rPr>
              <w:t>for CR documents only)</w:t>
            </w:r>
          </w:p>
        </w:tc>
        <w:tc>
          <w:tcPr>
            <w:tcW w:w="5908" w:type="dxa"/>
            <w:tcBorders>
              <w:left w:val="single" w:sz="4" w:space="0" w:color="000000"/>
            </w:tcBorders>
            <w:shd w:val="clear" w:color="auto" w:fill="auto"/>
          </w:tcPr>
          <w:p w:rsidR="00644812" w:rsidRPr="00AD12CB" w:rsidRDefault="00644812" w:rsidP="006C0C40">
            <w:pPr>
              <w:spacing w:before="80" w:after="80" w:line="240" w:lineRule="auto"/>
              <w:rPr>
                <w:rStyle w:val="Buchtitel"/>
                <w:sz w:val="24"/>
                <w:szCs w:val="24"/>
              </w:rPr>
            </w:pPr>
            <w:r w:rsidRPr="00AD12CB">
              <w:rPr>
                <w:rStyle w:val="Fett"/>
                <w:sz w:val="24"/>
                <w:szCs w:val="24"/>
              </w:rPr>
              <w:fldChar w:fldCharType="begin">
                <w:ffData>
                  <w:name w:val="Text9"/>
                  <w:enabled/>
                  <w:calcOnExit w:val="0"/>
                  <w:textInput/>
                </w:ffData>
              </w:fldChar>
            </w:r>
            <w:bookmarkStart w:id="3" w:name="Text9"/>
            <w:r w:rsidRPr="00AD12CB">
              <w:rPr>
                <w:rStyle w:val="Fett"/>
                <w:sz w:val="24"/>
                <w:szCs w:val="24"/>
              </w:rPr>
              <w:instrText xml:space="preserve"> FORMTEXT </w:instrText>
            </w:r>
            <w:r w:rsidRPr="00AD12CB">
              <w:rPr>
                <w:rStyle w:val="Fett"/>
                <w:sz w:val="24"/>
                <w:szCs w:val="24"/>
              </w:rPr>
            </w:r>
            <w:r w:rsidRPr="00AD12CB">
              <w:rPr>
                <w:rStyle w:val="Fett"/>
                <w:sz w:val="24"/>
                <w:szCs w:val="24"/>
              </w:rPr>
              <w:fldChar w:fldCharType="separate"/>
            </w:r>
            <w:r w:rsidR="00A27D32" w:rsidRPr="00AD12CB">
              <w:rPr>
                <w:rStyle w:val="Fett"/>
                <w:noProof/>
                <w:sz w:val="24"/>
                <w:szCs w:val="24"/>
              </w:rPr>
              <w:t> </w:t>
            </w:r>
            <w:r w:rsidR="00A27D32" w:rsidRPr="00AD12CB">
              <w:rPr>
                <w:rStyle w:val="Fett"/>
                <w:noProof/>
                <w:sz w:val="24"/>
                <w:szCs w:val="24"/>
              </w:rPr>
              <w:t> </w:t>
            </w:r>
            <w:r w:rsidR="00A27D32" w:rsidRPr="00AD12CB">
              <w:rPr>
                <w:rStyle w:val="Fett"/>
                <w:noProof/>
                <w:sz w:val="24"/>
                <w:szCs w:val="24"/>
              </w:rPr>
              <w:t> </w:t>
            </w:r>
            <w:r w:rsidR="00A27D32" w:rsidRPr="00AD12CB">
              <w:rPr>
                <w:rStyle w:val="Fett"/>
                <w:noProof/>
                <w:sz w:val="24"/>
                <w:szCs w:val="24"/>
              </w:rPr>
              <w:t> </w:t>
            </w:r>
            <w:r w:rsidR="00A27D32" w:rsidRPr="00AD12CB">
              <w:rPr>
                <w:rStyle w:val="Fett"/>
                <w:noProof/>
                <w:sz w:val="24"/>
                <w:szCs w:val="24"/>
              </w:rPr>
              <w:t> </w:t>
            </w:r>
            <w:r w:rsidRPr="00AD12CB">
              <w:rPr>
                <w:rStyle w:val="Fett"/>
                <w:sz w:val="24"/>
                <w:szCs w:val="24"/>
              </w:rPr>
              <w:fldChar w:fldCharType="end"/>
            </w:r>
            <w:bookmarkEnd w:id="3"/>
          </w:p>
        </w:tc>
      </w:tr>
    </w:tbl>
    <w:p w:rsidR="00EC3E6B" w:rsidRPr="00AD12CB" w:rsidRDefault="00EC3E6B" w:rsidP="000C493E">
      <w:pPr>
        <w:rPr>
          <w:rStyle w:val="Buchtitel"/>
          <w:sz w:val="28"/>
          <w:szCs w:val="28"/>
        </w:rPr>
      </w:pPr>
    </w:p>
    <w:p w:rsidR="004B19B1" w:rsidRPr="00AD12CB" w:rsidRDefault="004B19B1" w:rsidP="000C493E">
      <w:pPr>
        <w:rPr>
          <w:rStyle w:val="Buchtite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6"/>
        <w:gridCol w:w="6931"/>
      </w:tblGrid>
      <w:tr w:rsidR="004B19B1" w:rsidRPr="00AD12CB" w:rsidTr="00662A84">
        <w:tc>
          <w:tcPr>
            <w:tcW w:w="2526" w:type="dxa"/>
          </w:tcPr>
          <w:p w:rsidR="004B19B1" w:rsidRPr="00AD12CB" w:rsidRDefault="004B19B1" w:rsidP="00AD287E">
            <w:pPr>
              <w:spacing w:before="60" w:after="60"/>
              <w:rPr>
                <w:rStyle w:val="Fett"/>
                <w:sz w:val="24"/>
                <w:szCs w:val="24"/>
              </w:rPr>
            </w:pPr>
            <w:r w:rsidRPr="00AD12CB">
              <w:rPr>
                <w:rStyle w:val="Fett"/>
                <w:sz w:val="24"/>
                <w:szCs w:val="24"/>
              </w:rPr>
              <w:t>Project</w:t>
            </w:r>
            <w:r w:rsidR="00B2693B" w:rsidRPr="00AD12CB">
              <w:rPr>
                <w:rStyle w:val="Fett"/>
                <w:sz w:val="24"/>
                <w:szCs w:val="24"/>
              </w:rPr>
              <w:t>:</w:t>
            </w:r>
          </w:p>
        </w:tc>
        <w:tc>
          <w:tcPr>
            <w:tcW w:w="6931" w:type="dxa"/>
          </w:tcPr>
          <w:p w:rsidR="004B19B1" w:rsidRPr="00AD12CB" w:rsidRDefault="00F30250" w:rsidP="00AD287E">
            <w:pPr>
              <w:spacing w:before="60" w:after="60"/>
              <w:rPr>
                <w:rStyle w:val="Fett"/>
                <w:sz w:val="24"/>
                <w:szCs w:val="24"/>
              </w:rPr>
            </w:pPr>
            <w:r w:rsidRPr="00AD12CB">
              <w:rPr>
                <w:rStyle w:val="Fett"/>
                <w:sz w:val="24"/>
                <w:szCs w:val="24"/>
              </w:rPr>
              <w:fldChar w:fldCharType="begin">
                <w:ffData>
                  <w:name w:val="Text5"/>
                  <w:enabled/>
                  <w:calcOnExit w:val="0"/>
                  <w:textInput>
                    <w:default w:val="5G NWMO"/>
                  </w:textInput>
                </w:ffData>
              </w:fldChar>
            </w:r>
            <w:bookmarkStart w:id="4" w:name="Text5"/>
            <w:r w:rsidRPr="00AD12CB">
              <w:rPr>
                <w:rStyle w:val="Fett"/>
                <w:sz w:val="24"/>
                <w:szCs w:val="24"/>
              </w:rPr>
              <w:instrText xml:space="preserve"> FORMTEXT </w:instrText>
            </w:r>
            <w:r w:rsidRPr="00AD12CB">
              <w:rPr>
                <w:rStyle w:val="Fett"/>
                <w:sz w:val="24"/>
                <w:szCs w:val="24"/>
              </w:rPr>
            </w:r>
            <w:r w:rsidRPr="00AD12CB">
              <w:rPr>
                <w:rStyle w:val="Fett"/>
                <w:sz w:val="24"/>
                <w:szCs w:val="24"/>
              </w:rPr>
              <w:fldChar w:fldCharType="separate"/>
            </w:r>
            <w:r w:rsidRPr="00AD12CB">
              <w:rPr>
                <w:rStyle w:val="Fett"/>
                <w:noProof/>
                <w:sz w:val="24"/>
                <w:szCs w:val="24"/>
              </w:rPr>
              <w:t>5G NWMO</w:t>
            </w:r>
            <w:r w:rsidRPr="00AD12CB">
              <w:rPr>
                <w:rStyle w:val="Fett"/>
                <w:sz w:val="24"/>
                <w:szCs w:val="24"/>
              </w:rPr>
              <w:fldChar w:fldCharType="end"/>
            </w:r>
            <w:bookmarkEnd w:id="4"/>
          </w:p>
        </w:tc>
      </w:tr>
      <w:tr w:rsidR="004B19B1" w:rsidRPr="0018298F" w:rsidTr="00662A84">
        <w:tc>
          <w:tcPr>
            <w:tcW w:w="2526" w:type="dxa"/>
          </w:tcPr>
          <w:p w:rsidR="004B19B1" w:rsidRPr="00AD12CB" w:rsidRDefault="005B7E8F" w:rsidP="00AD287E">
            <w:pPr>
              <w:spacing w:before="60" w:after="60"/>
              <w:rPr>
                <w:rStyle w:val="Fett"/>
                <w:sz w:val="24"/>
                <w:szCs w:val="24"/>
              </w:rPr>
            </w:pPr>
            <w:r w:rsidRPr="00AD12CB">
              <w:rPr>
                <w:rStyle w:val="Fett"/>
                <w:sz w:val="24"/>
                <w:szCs w:val="24"/>
              </w:rPr>
              <w:t xml:space="preserve">Editor / </w:t>
            </w:r>
            <w:r w:rsidR="0028279D" w:rsidRPr="00AD12CB">
              <w:rPr>
                <w:rStyle w:val="Fett"/>
                <w:sz w:val="24"/>
                <w:szCs w:val="24"/>
              </w:rPr>
              <w:t>Submitter</w:t>
            </w:r>
            <w:r w:rsidR="00B2693B" w:rsidRPr="00AD12CB">
              <w:rPr>
                <w:rStyle w:val="Fett"/>
                <w:sz w:val="24"/>
                <w:szCs w:val="24"/>
              </w:rPr>
              <w:t>:</w:t>
            </w:r>
          </w:p>
        </w:tc>
        <w:tc>
          <w:tcPr>
            <w:tcW w:w="6931" w:type="dxa"/>
          </w:tcPr>
          <w:p w:rsidR="004B19B1" w:rsidRPr="007D5229" w:rsidRDefault="00AD12CB" w:rsidP="00AD287E">
            <w:pPr>
              <w:spacing w:before="60" w:after="60"/>
              <w:rPr>
                <w:rStyle w:val="Fett"/>
                <w:sz w:val="24"/>
                <w:szCs w:val="24"/>
                <w:lang w:val="de-DE"/>
              </w:rPr>
            </w:pPr>
            <w:r w:rsidRPr="00AD12CB">
              <w:rPr>
                <w:rStyle w:val="Fett"/>
                <w:sz w:val="24"/>
                <w:szCs w:val="24"/>
              </w:rPr>
              <w:fldChar w:fldCharType="begin">
                <w:ffData>
                  <w:name w:val="Text6"/>
                  <w:enabled/>
                  <w:calcOnExit w:val="0"/>
                  <w:textInput>
                    <w:default w:val="Klaus Martiny ( Deutsche Telekom AG), Vladimir  Yanover (Cisco Systems)"/>
                  </w:textInput>
                </w:ffData>
              </w:fldChar>
            </w:r>
            <w:bookmarkStart w:id="5" w:name="Text6"/>
            <w:r w:rsidRPr="007D5229">
              <w:rPr>
                <w:rStyle w:val="Fett"/>
                <w:sz w:val="24"/>
                <w:szCs w:val="24"/>
                <w:lang w:val="de-DE"/>
              </w:rPr>
              <w:instrText xml:space="preserve"> FORMTEXT </w:instrText>
            </w:r>
            <w:r w:rsidRPr="00AD12CB">
              <w:rPr>
                <w:rStyle w:val="Fett"/>
                <w:sz w:val="24"/>
                <w:szCs w:val="24"/>
              </w:rPr>
            </w:r>
            <w:r w:rsidRPr="00AD12CB">
              <w:rPr>
                <w:rStyle w:val="Fett"/>
                <w:sz w:val="24"/>
                <w:szCs w:val="24"/>
              </w:rPr>
              <w:fldChar w:fldCharType="separate"/>
            </w:r>
            <w:r w:rsidRPr="007D5229">
              <w:rPr>
                <w:rStyle w:val="Fett"/>
                <w:noProof/>
                <w:sz w:val="24"/>
                <w:szCs w:val="24"/>
                <w:lang w:val="de-DE"/>
              </w:rPr>
              <w:t>Klaus Martiny ( Deutsche Telekom AG), Vladimir  Yanover (Cisco Systems)</w:t>
            </w:r>
            <w:r w:rsidRPr="00AD12CB">
              <w:rPr>
                <w:rStyle w:val="Fett"/>
                <w:sz w:val="24"/>
                <w:szCs w:val="24"/>
              </w:rPr>
              <w:fldChar w:fldCharType="end"/>
            </w:r>
            <w:bookmarkEnd w:id="5"/>
          </w:p>
        </w:tc>
      </w:tr>
      <w:tr w:rsidR="004B19B1" w:rsidRPr="0018298F" w:rsidTr="00662A84">
        <w:tc>
          <w:tcPr>
            <w:tcW w:w="2526" w:type="dxa"/>
          </w:tcPr>
          <w:p w:rsidR="004B19B1" w:rsidRPr="00AD12CB" w:rsidRDefault="005B7E8F" w:rsidP="00AD287E">
            <w:pPr>
              <w:spacing w:before="60" w:after="60"/>
              <w:rPr>
                <w:rStyle w:val="Fett"/>
                <w:sz w:val="24"/>
                <w:szCs w:val="24"/>
              </w:rPr>
            </w:pPr>
            <w:r w:rsidRPr="00AD12CB">
              <w:rPr>
                <w:rStyle w:val="Fett"/>
                <w:sz w:val="24"/>
                <w:szCs w:val="24"/>
              </w:rPr>
              <w:t>Contributors</w:t>
            </w:r>
            <w:r w:rsidR="00B2693B" w:rsidRPr="00AD12CB">
              <w:rPr>
                <w:rStyle w:val="Fett"/>
                <w:sz w:val="24"/>
                <w:szCs w:val="24"/>
              </w:rPr>
              <w:t>:</w:t>
            </w:r>
          </w:p>
        </w:tc>
        <w:tc>
          <w:tcPr>
            <w:tcW w:w="6931" w:type="dxa"/>
          </w:tcPr>
          <w:p w:rsidR="00F30250" w:rsidRPr="00AD12CB" w:rsidRDefault="00F30250" w:rsidP="00F30250">
            <w:pPr>
              <w:spacing w:before="80" w:after="80" w:line="240" w:lineRule="auto"/>
              <w:rPr>
                <w:rStyle w:val="Fett"/>
                <w:sz w:val="20"/>
                <w:szCs w:val="20"/>
              </w:rPr>
            </w:pPr>
            <w:r w:rsidRPr="00AD12CB">
              <w:rPr>
                <w:rStyle w:val="Fett"/>
                <w:sz w:val="20"/>
                <w:szCs w:val="20"/>
              </w:rPr>
              <w:t xml:space="preserve">Vladimir </w:t>
            </w:r>
            <w:proofErr w:type="spellStart"/>
            <w:r w:rsidRPr="00AD12CB">
              <w:rPr>
                <w:rStyle w:val="Fett"/>
                <w:sz w:val="20"/>
                <w:szCs w:val="20"/>
              </w:rPr>
              <w:t>Yanover</w:t>
            </w:r>
            <w:proofErr w:type="spellEnd"/>
            <w:r w:rsidRPr="00AD12CB">
              <w:rPr>
                <w:rStyle w:val="Fett"/>
                <w:sz w:val="20"/>
                <w:szCs w:val="20"/>
              </w:rPr>
              <w:t xml:space="preserve"> (Cisco Systems)</w:t>
            </w:r>
          </w:p>
          <w:p w:rsidR="00F30250" w:rsidRPr="00AD12CB" w:rsidRDefault="00F30250" w:rsidP="00F30250">
            <w:pPr>
              <w:spacing w:before="80" w:after="80" w:line="240" w:lineRule="auto"/>
              <w:rPr>
                <w:rStyle w:val="Fett"/>
                <w:sz w:val="20"/>
                <w:szCs w:val="20"/>
              </w:rPr>
            </w:pPr>
            <w:proofErr w:type="spellStart"/>
            <w:r w:rsidRPr="00AD12CB">
              <w:rPr>
                <w:rStyle w:val="Fett"/>
                <w:sz w:val="20"/>
                <w:szCs w:val="20"/>
              </w:rPr>
              <w:t>Pekka</w:t>
            </w:r>
            <w:proofErr w:type="spellEnd"/>
            <w:r w:rsidRPr="00AD12CB">
              <w:rPr>
                <w:rStyle w:val="Fett"/>
                <w:sz w:val="20"/>
                <w:szCs w:val="20"/>
              </w:rPr>
              <w:t xml:space="preserve"> Olli (TeliaSonera)</w:t>
            </w:r>
          </w:p>
          <w:p w:rsidR="00F30250" w:rsidRPr="00AD12CB" w:rsidRDefault="00F30250" w:rsidP="00F30250">
            <w:pPr>
              <w:spacing w:before="80" w:after="80" w:line="240" w:lineRule="auto"/>
              <w:rPr>
                <w:rStyle w:val="Fett"/>
                <w:sz w:val="20"/>
                <w:szCs w:val="20"/>
              </w:rPr>
            </w:pPr>
            <w:r w:rsidRPr="00AD12CB">
              <w:rPr>
                <w:rStyle w:val="Fett"/>
                <w:sz w:val="20"/>
                <w:szCs w:val="20"/>
              </w:rPr>
              <w:t>Jean-Michael Cornily (Orange)</w:t>
            </w:r>
          </w:p>
          <w:p w:rsidR="00F30250" w:rsidRPr="00AD12CB" w:rsidRDefault="00F30250" w:rsidP="00F30250">
            <w:pPr>
              <w:spacing w:before="80" w:after="80" w:line="240" w:lineRule="auto"/>
              <w:rPr>
                <w:rStyle w:val="Fett"/>
                <w:sz w:val="20"/>
                <w:szCs w:val="20"/>
              </w:rPr>
            </w:pPr>
            <w:r w:rsidRPr="00AD12CB">
              <w:rPr>
                <w:rStyle w:val="Fett"/>
                <w:sz w:val="20"/>
                <w:szCs w:val="20"/>
              </w:rPr>
              <w:t xml:space="preserve">Tayeb Ben </w:t>
            </w:r>
            <w:proofErr w:type="spellStart"/>
            <w:r w:rsidRPr="00AD12CB">
              <w:rPr>
                <w:rStyle w:val="Fett"/>
                <w:sz w:val="20"/>
                <w:szCs w:val="20"/>
              </w:rPr>
              <w:t>Meriem</w:t>
            </w:r>
            <w:proofErr w:type="spellEnd"/>
            <w:r w:rsidRPr="00AD12CB">
              <w:rPr>
                <w:rStyle w:val="Fett"/>
                <w:sz w:val="20"/>
                <w:szCs w:val="20"/>
              </w:rPr>
              <w:t xml:space="preserve"> (Orange)</w:t>
            </w:r>
          </w:p>
          <w:p w:rsidR="00F30250" w:rsidRPr="007D5229" w:rsidRDefault="00F30250" w:rsidP="00F30250">
            <w:pPr>
              <w:spacing w:before="80" w:after="80" w:line="240" w:lineRule="auto"/>
              <w:rPr>
                <w:rStyle w:val="Fett"/>
                <w:sz w:val="20"/>
                <w:szCs w:val="20"/>
                <w:lang w:val="de-DE"/>
              </w:rPr>
            </w:pPr>
            <w:r w:rsidRPr="007D5229">
              <w:rPr>
                <w:rStyle w:val="Fett"/>
                <w:sz w:val="20"/>
                <w:szCs w:val="20"/>
                <w:lang w:val="de-DE"/>
              </w:rPr>
              <w:t>Klaus Martiny (Deutsche Telekom AG)</w:t>
            </w:r>
          </w:p>
          <w:p w:rsidR="00F30250" w:rsidRPr="00AD12CB" w:rsidRDefault="00F30250" w:rsidP="00F30250">
            <w:pPr>
              <w:spacing w:before="80" w:after="80" w:line="240" w:lineRule="auto"/>
              <w:rPr>
                <w:rStyle w:val="Fett"/>
                <w:sz w:val="20"/>
                <w:szCs w:val="20"/>
              </w:rPr>
            </w:pPr>
            <w:r w:rsidRPr="00AD12CB">
              <w:rPr>
                <w:rStyle w:val="Fett"/>
                <w:sz w:val="20"/>
                <w:szCs w:val="20"/>
              </w:rPr>
              <w:t>Zou Lan (Huawei)</w:t>
            </w:r>
          </w:p>
          <w:p w:rsidR="00F30250" w:rsidRPr="00AD12CB" w:rsidRDefault="00F30250" w:rsidP="00F30250">
            <w:pPr>
              <w:spacing w:before="80" w:after="80" w:line="240" w:lineRule="auto"/>
              <w:rPr>
                <w:rStyle w:val="Fett"/>
                <w:sz w:val="20"/>
                <w:szCs w:val="20"/>
              </w:rPr>
            </w:pPr>
            <w:r w:rsidRPr="00AD12CB">
              <w:rPr>
                <w:rStyle w:val="Fett"/>
                <w:sz w:val="20"/>
                <w:szCs w:val="20"/>
              </w:rPr>
              <w:t xml:space="preserve">Sebastian </w:t>
            </w:r>
            <w:proofErr w:type="spellStart"/>
            <w:r w:rsidRPr="00AD12CB">
              <w:rPr>
                <w:rStyle w:val="Fett"/>
                <w:sz w:val="20"/>
                <w:szCs w:val="20"/>
              </w:rPr>
              <w:t>Thalanany</w:t>
            </w:r>
            <w:proofErr w:type="spellEnd"/>
            <w:r w:rsidRPr="00AD12CB">
              <w:rPr>
                <w:rStyle w:val="Fett"/>
                <w:sz w:val="20"/>
                <w:szCs w:val="20"/>
              </w:rPr>
              <w:t xml:space="preserve"> (US Cellular)</w:t>
            </w:r>
          </w:p>
          <w:p w:rsidR="00F30250" w:rsidRPr="00AD12CB" w:rsidRDefault="00F30250" w:rsidP="00F30250">
            <w:pPr>
              <w:spacing w:before="80" w:after="80" w:line="240" w:lineRule="auto"/>
              <w:rPr>
                <w:rStyle w:val="Fett"/>
                <w:sz w:val="20"/>
                <w:szCs w:val="20"/>
              </w:rPr>
            </w:pPr>
            <w:proofErr w:type="spellStart"/>
            <w:r w:rsidRPr="00AD12CB">
              <w:rPr>
                <w:rStyle w:val="Fett"/>
                <w:sz w:val="20"/>
                <w:szCs w:val="20"/>
              </w:rPr>
              <w:t>Srisakul</w:t>
            </w:r>
            <w:proofErr w:type="spellEnd"/>
            <w:r w:rsidRPr="00AD12CB">
              <w:rPr>
                <w:rStyle w:val="Fett"/>
                <w:sz w:val="20"/>
                <w:szCs w:val="20"/>
              </w:rPr>
              <w:t xml:space="preserve"> </w:t>
            </w:r>
            <w:proofErr w:type="spellStart"/>
            <w:r w:rsidRPr="00AD12CB">
              <w:rPr>
                <w:rStyle w:val="Fett"/>
                <w:sz w:val="20"/>
                <w:szCs w:val="20"/>
              </w:rPr>
              <w:t>Thakolsri</w:t>
            </w:r>
            <w:proofErr w:type="spellEnd"/>
            <w:r w:rsidRPr="00AD12CB">
              <w:rPr>
                <w:rStyle w:val="Fett"/>
                <w:sz w:val="20"/>
                <w:szCs w:val="20"/>
              </w:rPr>
              <w:t xml:space="preserve"> (DOCOMO)</w:t>
            </w:r>
          </w:p>
          <w:p w:rsidR="00F30250" w:rsidRPr="00AD12CB" w:rsidRDefault="00F30250" w:rsidP="00F30250">
            <w:pPr>
              <w:spacing w:before="80" w:after="80" w:line="240" w:lineRule="auto"/>
              <w:rPr>
                <w:rStyle w:val="Fett"/>
                <w:sz w:val="20"/>
                <w:szCs w:val="20"/>
              </w:rPr>
            </w:pPr>
            <w:r w:rsidRPr="00AD12CB">
              <w:rPr>
                <w:rStyle w:val="Fett"/>
                <w:sz w:val="20"/>
                <w:szCs w:val="20"/>
              </w:rPr>
              <w:t xml:space="preserve">Seppo </w:t>
            </w:r>
            <w:proofErr w:type="spellStart"/>
            <w:r w:rsidRPr="00AD12CB">
              <w:rPr>
                <w:rStyle w:val="Fett"/>
                <w:sz w:val="20"/>
                <w:szCs w:val="20"/>
              </w:rPr>
              <w:t>Hamalainen</w:t>
            </w:r>
            <w:proofErr w:type="spellEnd"/>
            <w:r w:rsidRPr="00AD12CB">
              <w:rPr>
                <w:rStyle w:val="Fett"/>
                <w:sz w:val="20"/>
                <w:szCs w:val="20"/>
              </w:rPr>
              <w:t xml:space="preserve"> (</w:t>
            </w:r>
            <w:proofErr w:type="spellStart"/>
            <w:r w:rsidRPr="00AD12CB">
              <w:rPr>
                <w:rStyle w:val="Fett"/>
                <w:sz w:val="20"/>
                <w:szCs w:val="20"/>
              </w:rPr>
              <w:t>Ooredoo</w:t>
            </w:r>
            <w:proofErr w:type="spellEnd"/>
            <w:r w:rsidRPr="00AD12CB">
              <w:rPr>
                <w:rStyle w:val="Fett"/>
                <w:sz w:val="20"/>
                <w:szCs w:val="20"/>
              </w:rPr>
              <w:t>)</w:t>
            </w:r>
          </w:p>
          <w:p w:rsidR="00F30250" w:rsidRPr="007D5229" w:rsidRDefault="00F30250" w:rsidP="00F30250">
            <w:pPr>
              <w:spacing w:before="80" w:after="80" w:line="240" w:lineRule="auto"/>
              <w:rPr>
                <w:rStyle w:val="Fett"/>
                <w:sz w:val="20"/>
                <w:szCs w:val="20"/>
                <w:lang w:val="de-DE"/>
              </w:rPr>
            </w:pPr>
            <w:r w:rsidRPr="007D5229">
              <w:rPr>
                <w:rStyle w:val="Fett"/>
                <w:sz w:val="20"/>
                <w:szCs w:val="20"/>
                <w:lang w:val="de-DE"/>
              </w:rPr>
              <w:t xml:space="preserve">Richard </w:t>
            </w:r>
            <w:proofErr w:type="spellStart"/>
            <w:r w:rsidRPr="007D5229">
              <w:rPr>
                <w:rStyle w:val="Fett"/>
                <w:sz w:val="20"/>
                <w:szCs w:val="20"/>
                <w:lang w:val="de-DE"/>
              </w:rPr>
              <w:t>MacKenzie</w:t>
            </w:r>
            <w:proofErr w:type="spellEnd"/>
            <w:r w:rsidRPr="007D5229">
              <w:rPr>
                <w:rStyle w:val="Fett"/>
                <w:sz w:val="20"/>
                <w:szCs w:val="20"/>
                <w:lang w:val="de-DE"/>
              </w:rPr>
              <w:t xml:space="preserve"> (British Telecom)</w:t>
            </w:r>
          </w:p>
          <w:p w:rsidR="00F30250" w:rsidRPr="007D5229" w:rsidRDefault="00F30250" w:rsidP="00F30250">
            <w:pPr>
              <w:spacing w:before="80" w:after="80" w:line="240" w:lineRule="auto"/>
              <w:rPr>
                <w:rStyle w:val="Fett"/>
                <w:sz w:val="20"/>
                <w:szCs w:val="20"/>
                <w:lang w:val="de-DE"/>
              </w:rPr>
            </w:pPr>
            <w:proofErr w:type="spellStart"/>
            <w:r w:rsidRPr="007D5229">
              <w:rPr>
                <w:rStyle w:val="Fett"/>
                <w:sz w:val="20"/>
                <w:szCs w:val="20"/>
                <w:lang w:val="de-DE"/>
              </w:rPr>
              <w:t>Bhumip</w:t>
            </w:r>
            <w:proofErr w:type="spellEnd"/>
            <w:r w:rsidRPr="007D5229">
              <w:rPr>
                <w:rStyle w:val="Fett"/>
                <w:sz w:val="20"/>
                <w:szCs w:val="20"/>
                <w:lang w:val="de-DE"/>
              </w:rPr>
              <w:t xml:space="preserve"> </w:t>
            </w:r>
            <w:proofErr w:type="spellStart"/>
            <w:r w:rsidRPr="007D5229">
              <w:rPr>
                <w:rStyle w:val="Fett"/>
                <w:sz w:val="20"/>
                <w:szCs w:val="20"/>
                <w:lang w:val="de-DE"/>
              </w:rPr>
              <w:t>Khasnabish</w:t>
            </w:r>
            <w:proofErr w:type="spellEnd"/>
            <w:r w:rsidRPr="007D5229">
              <w:rPr>
                <w:rStyle w:val="Fett"/>
                <w:sz w:val="20"/>
                <w:szCs w:val="20"/>
                <w:lang w:val="de-DE"/>
              </w:rPr>
              <w:t xml:space="preserve"> (ZTE)</w:t>
            </w:r>
          </w:p>
          <w:p w:rsidR="004B19B1" w:rsidRPr="007D5229" w:rsidRDefault="00F30250" w:rsidP="00F30250">
            <w:pPr>
              <w:spacing w:before="60" w:after="60"/>
              <w:rPr>
                <w:rStyle w:val="Fett"/>
                <w:sz w:val="24"/>
                <w:szCs w:val="24"/>
                <w:lang w:val="de-DE"/>
              </w:rPr>
            </w:pPr>
            <w:r w:rsidRPr="007D5229">
              <w:rPr>
                <w:rStyle w:val="Fett"/>
                <w:sz w:val="20"/>
                <w:szCs w:val="20"/>
                <w:lang w:val="de-DE"/>
              </w:rPr>
              <w:t>Michael Klotz (Deutsche Telekom AG)</w:t>
            </w:r>
          </w:p>
        </w:tc>
      </w:tr>
      <w:tr w:rsidR="004B19B1" w:rsidRPr="00AD12CB" w:rsidTr="00662A84">
        <w:tc>
          <w:tcPr>
            <w:tcW w:w="2526" w:type="dxa"/>
          </w:tcPr>
          <w:p w:rsidR="004B19B1" w:rsidRPr="00AD12CB" w:rsidRDefault="004B19B1" w:rsidP="00AD287E">
            <w:pPr>
              <w:spacing w:before="60" w:after="60"/>
              <w:rPr>
                <w:rStyle w:val="Fett"/>
                <w:sz w:val="24"/>
                <w:szCs w:val="24"/>
              </w:rPr>
            </w:pPr>
            <w:r w:rsidRPr="00AD12CB">
              <w:rPr>
                <w:rStyle w:val="Fett"/>
                <w:sz w:val="24"/>
                <w:szCs w:val="24"/>
              </w:rPr>
              <w:t>Approved by</w:t>
            </w:r>
            <w:r w:rsidR="0028279D" w:rsidRPr="00AD12CB">
              <w:rPr>
                <w:rStyle w:val="Fett"/>
                <w:sz w:val="24"/>
                <w:szCs w:val="24"/>
              </w:rPr>
              <w:t xml:space="preserve"> / Date</w:t>
            </w:r>
            <w:r w:rsidR="00B2693B" w:rsidRPr="00AD12CB">
              <w:rPr>
                <w:rStyle w:val="Fett"/>
                <w:sz w:val="24"/>
                <w:szCs w:val="24"/>
              </w:rPr>
              <w:t>:</w:t>
            </w:r>
          </w:p>
        </w:tc>
        <w:tc>
          <w:tcPr>
            <w:tcW w:w="6931" w:type="dxa"/>
          </w:tcPr>
          <w:p w:rsidR="004B19B1" w:rsidRPr="00AD12CB" w:rsidRDefault="007D5229" w:rsidP="00AD287E">
            <w:pPr>
              <w:spacing w:before="60" w:after="60"/>
              <w:rPr>
                <w:rStyle w:val="Fett"/>
                <w:sz w:val="24"/>
                <w:szCs w:val="24"/>
              </w:rPr>
            </w:pPr>
            <w:r>
              <w:rPr>
                <w:rStyle w:val="Fett"/>
                <w:sz w:val="24"/>
                <w:szCs w:val="24"/>
              </w:rPr>
              <w:fldChar w:fldCharType="begin">
                <w:ffData>
                  <w:name w:val="Text8"/>
                  <w:enabled/>
                  <w:calcOnExit w:val="0"/>
                  <w:textInput>
                    <w:default w:val="NGMN Board, 7th March 2017"/>
                  </w:textInput>
                </w:ffData>
              </w:fldChar>
            </w:r>
            <w:bookmarkStart w:id="6" w:name="Text8"/>
            <w:r>
              <w:rPr>
                <w:rStyle w:val="Fett"/>
                <w:sz w:val="24"/>
                <w:szCs w:val="24"/>
              </w:rPr>
              <w:instrText xml:space="preserve"> FORMTEXT </w:instrText>
            </w:r>
            <w:r>
              <w:rPr>
                <w:rStyle w:val="Fett"/>
                <w:sz w:val="24"/>
                <w:szCs w:val="24"/>
              </w:rPr>
            </w:r>
            <w:r>
              <w:rPr>
                <w:rStyle w:val="Fett"/>
                <w:sz w:val="24"/>
                <w:szCs w:val="24"/>
              </w:rPr>
              <w:fldChar w:fldCharType="separate"/>
            </w:r>
            <w:r>
              <w:rPr>
                <w:rStyle w:val="Fett"/>
                <w:noProof/>
                <w:sz w:val="24"/>
                <w:szCs w:val="24"/>
              </w:rPr>
              <w:t>NGMN Board, 7th March 2017</w:t>
            </w:r>
            <w:r>
              <w:rPr>
                <w:rStyle w:val="Fett"/>
                <w:sz w:val="24"/>
                <w:szCs w:val="24"/>
              </w:rPr>
              <w:fldChar w:fldCharType="end"/>
            </w:r>
            <w:bookmarkEnd w:id="6"/>
          </w:p>
        </w:tc>
      </w:tr>
    </w:tbl>
    <w:p w:rsidR="00644812" w:rsidRPr="00AD12CB" w:rsidRDefault="00644812" w:rsidP="00C459EE">
      <w:pPr>
        <w:rPr>
          <w:rStyle w:val="Buchtitel"/>
          <w:b w:val="0"/>
          <w:bCs w:val="0"/>
          <w:sz w:val="28"/>
          <w:szCs w:val="28"/>
        </w:rPr>
      </w:pPr>
    </w:p>
    <w:p w:rsidR="00277637" w:rsidRPr="00AD12CB" w:rsidRDefault="00277637" w:rsidP="00C459EE">
      <w:pPr>
        <w:rPr>
          <w:rStyle w:val="Buchtitel"/>
          <w:b w:val="0"/>
          <w:bCs w:val="0"/>
          <w:sz w:val="28"/>
          <w:szCs w:val="28"/>
        </w:rPr>
      </w:pPr>
    </w:p>
    <w:p w:rsidR="004208E4" w:rsidRPr="00AD12CB" w:rsidRDefault="004208E4" w:rsidP="00C459EE">
      <w:pPr>
        <w:rPr>
          <w:rStyle w:val="Buchtitel"/>
          <w:b w:val="0"/>
          <w:bCs w:val="0"/>
          <w:sz w:val="28"/>
          <w:szCs w:val="28"/>
        </w:rPr>
      </w:pPr>
    </w:p>
    <w:p w:rsidR="004208E4" w:rsidRPr="00AD12CB" w:rsidRDefault="004208E4" w:rsidP="004208E4">
      <w:pPr>
        <w:rPr>
          <w:sz w:val="28"/>
          <w:szCs w:val="28"/>
        </w:rPr>
      </w:pPr>
    </w:p>
    <w:p w:rsidR="004208E4" w:rsidRPr="00AD12CB" w:rsidRDefault="004208E4" w:rsidP="004208E4">
      <w:pPr>
        <w:rPr>
          <w:sz w:val="28"/>
          <w:szCs w:val="28"/>
        </w:rPr>
      </w:pPr>
    </w:p>
    <w:p w:rsidR="004208E4" w:rsidRPr="00AD12CB" w:rsidRDefault="004208E4" w:rsidP="004208E4">
      <w:pPr>
        <w:rPr>
          <w:sz w:val="28"/>
          <w:szCs w:val="28"/>
        </w:rPr>
      </w:pPr>
    </w:p>
    <w:p w:rsidR="004208E4" w:rsidRPr="00AD12CB" w:rsidRDefault="004208E4" w:rsidP="004208E4">
      <w:pPr>
        <w:rPr>
          <w:sz w:val="28"/>
          <w:szCs w:val="28"/>
        </w:rPr>
      </w:pPr>
    </w:p>
    <w:p w:rsidR="004208E4" w:rsidRPr="00AD12CB" w:rsidRDefault="004208E4" w:rsidP="004208E4">
      <w:pPr>
        <w:rPr>
          <w:sz w:val="28"/>
          <w:szCs w:val="28"/>
        </w:rPr>
      </w:pPr>
    </w:p>
    <w:p w:rsidR="004208E4" w:rsidRPr="00AD12CB" w:rsidRDefault="004208E4" w:rsidP="004208E4">
      <w:pPr>
        <w:rPr>
          <w:sz w:val="28"/>
          <w:szCs w:val="28"/>
        </w:rPr>
      </w:pPr>
    </w:p>
    <w:p w:rsidR="004208E4" w:rsidRPr="00AD12CB" w:rsidRDefault="004208E4" w:rsidP="004208E4">
      <w:pPr>
        <w:rPr>
          <w:sz w:val="28"/>
          <w:szCs w:val="28"/>
        </w:rPr>
      </w:pPr>
    </w:p>
    <w:p w:rsidR="004208E4" w:rsidRPr="00AD12CB" w:rsidRDefault="004208E4" w:rsidP="004208E4">
      <w:pPr>
        <w:rPr>
          <w:sz w:val="28"/>
          <w:szCs w:val="28"/>
        </w:rPr>
      </w:pPr>
    </w:p>
    <w:p w:rsidR="004208E4" w:rsidRPr="00AD12CB" w:rsidRDefault="004208E4" w:rsidP="004208E4">
      <w:pPr>
        <w:rPr>
          <w:sz w:val="28"/>
          <w:szCs w:val="28"/>
        </w:rPr>
      </w:pPr>
    </w:p>
    <w:p w:rsidR="004208E4" w:rsidRPr="00AD12CB" w:rsidRDefault="004208E4" w:rsidP="004208E4">
      <w:pPr>
        <w:rPr>
          <w:sz w:val="28"/>
          <w:szCs w:val="28"/>
        </w:rPr>
      </w:pPr>
    </w:p>
    <w:p w:rsidR="004208E4" w:rsidRPr="00AD12CB" w:rsidRDefault="00430BBC" w:rsidP="004208E4">
      <w:pPr>
        <w:rPr>
          <w:sz w:val="28"/>
          <w:szCs w:val="28"/>
        </w:rPr>
      </w:pPr>
      <w:r>
        <w:rPr>
          <w:smallCaps/>
          <w:noProof/>
          <w:spacing w:val="5"/>
          <w:sz w:val="28"/>
          <w:szCs w:val="28"/>
          <w:lang w:val="de-DE"/>
        </w:rPr>
        <mc:AlternateContent>
          <mc:Choice Requires="wps">
            <w:drawing>
              <wp:anchor distT="0" distB="0" distL="114300" distR="114300" simplePos="0" relativeHeight="251657216" behindDoc="0" locked="0" layoutInCell="1" allowOverlap="1">
                <wp:simplePos x="0" y="0"/>
                <wp:positionH relativeFrom="column">
                  <wp:posOffset>-238125</wp:posOffset>
                </wp:positionH>
                <wp:positionV relativeFrom="margin">
                  <wp:posOffset>5387340</wp:posOffset>
                </wp:positionV>
                <wp:extent cx="6012180" cy="1014095"/>
                <wp:effectExtent l="5080" t="12065" r="12065" b="12065"/>
                <wp:wrapNone/>
                <wp:docPr id="38"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1014095"/>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rsidR="00E51161" w:rsidRPr="003606FF" w:rsidRDefault="00E51161" w:rsidP="00644812">
                            <w:pPr>
                              <w:spacing w:line="240" w:lineRule="auto"/>
                              <w:rPr>
                                <w:i/>
                                <w:iCs/>
                                <w:color w:val="FF0000"/>
                                <w:sz w:val="18"/>
                                <w:szCs w:val="18"/>
                                <w:lang w:eastAsia="en-US" w:bidi="bn-IN"/>
                              </w:rPr>
                            </w:pPr>
                            <w:r w:rsidRPr="003606FF">
                              <w:rPr>
                                <w:i/>
                                <w:iCs/>
                                <w:color w:val="FF0000"/>
                                <w:sz w:val="18"/>
                                <w:szCs w:val="18"/>
                                <w:lang w:eastAsia="en-US" w:bidi="bn-IN"/>
                              </w:rPr>
                              <w:t xml:space="preserve">For all Confidential documents (CN, CL, </w:t>
                            </w:r>
                            <w:proofErr w:type="gramStart"/>
                            <w:r w:rsidRPr="003606FF">
                              <w:rPr>
                                <w:i/>
                                <w:iCs/>
                                <w:color w:val="FF0000"/>
                                <w:sz w:val="18"/>
                                <w:szCs w:val="18"/>
                                <w:lang w:eastAsia="en-US" w:bidi="bn-IN"/>
                              </w:rPr>
                              <w:t>CR</w:t>
                            </w:r>
                            <w:proofErr w:type="gramEnd"/>
                            <w:r w:rsidRPr="003606FF">
                              <w:rPr>
                                <w:i/>
                                <w:iCs/>
                                <w:color w:val="FF0000"/>
                                <w:sz w:val="18"/>
                                <w:szCs w:val="18"/>
                                <w:lang w:eastAsia="en-US" w:bidi="bn-IN"/>
                              </w:rPr>
                              <w:t>):</w:t>
                            </w:r>
                          </w:p>
                          <w:p w:rsidR="00E51161" w:rsidRPr="003606FF" w:rsidRDefault="00E51161" w:rsidP="00644812">
                            <w:pPr>
                              <w:spacing w:line="240" w:lineRule="auto"/>
                              <w:rPr>
                                <w:sz w:val="18"/>
                                <w:szCs w:val="18"/>
                                <w:lang w:eastAsia="en-US" w:bidi="bn-IN"/>
                              </w:rPr>
                            </w:pPr>
                            <w:r w:rsidRPr="003606FF">
                              <w:rPr>
                                <w:sz w:val="18"/>
                                <w:szCs w:val="18"/>
                                <w:lang w:eastAsia="en-US" w:bidi="bn-IN"/>
                              </w:rPr>
                              <w:t>This document contains information that is confidential and proprietary to NGMN Ltd. The information may not be used, disclosed or reproduced without the prior written authorisation of NGMN Ltd., and those so authorised may only use this information for the purpose consistent with the authorisation.</w:t>
                            </w:r>
                          </w:p>
                          <w:p w:rsidR="00E51161" w:rsidRPr="003606FF" w:rsidRDefault="00E51161" w:rsidP="00644812">
                            <w:pPr>
                              <w:spacing w:line="240" w:lineRule="auto"/>
                              <w:rPr>
                                <w:rFonts w:cs="Vrinda"/>
                                <w:i/>
                                <w:iCs/>
                                <w:color w:val="FF0000"/>
                                <w:spacing w:val="0"/>
                                <w:sz w:val="18"/>
                                <w:szCs w:val="18"/>
                                <w:lang w:bidi="bn-IN"/>
                              </w:rPr>
                            </w:pPr>
                            <w:r w:rsidRPr="003606FF">
                              <w:rPr>
                                <w:rFonts w:cs="Vrinda"/>
                                <w:i/>
                                <w:iCs/>
                                <w:color w:val="FF0000"/>
                                <w:spacing w:val="0"/>
                                <w:sz w:val="18"/>
                                <w:szCs w:val="18"/>
                                <w:lang w:bidi="bn-IN"/>
                              </w:rPr>
                              <w:t>For Public documents (P):</w:t>
                            </w:r>
                          </w:p>
                          <w:p w:rsidR="00E51161" w:rsidRPr="003606FF" w:rsidRDefault="00E51161" w:rsidP="00644812">
                            <w:pPr>
                              <w:spacing w:line="240" w:lineRule="auto"/>
                              <w:rPr>
                                <w:rFonts w:cs="Vrinda"/>
                                <w:spacing w:val="0"/>
                                <w:sz w:val="18"/>
                                <w:szCs w:val="18"/>
                                <w:lang w:bidi="bn-IN"/>
                              </w:rPr>
                            </w:pPr>
                            <w:r w:rsidRPr="003606FF">
                              <w:rPr>
                                <w:rFonts w:cs="Vrinda"/>
                                <w:spacing w:val="0"/>
                                <w:sz w:val="18"/>
                                <w:szCs w:val="18"/>
                                <w:lang w:bidi="bn-IN"/>
                              </w:rPr>
                              <w:t>© 20</w:t>
                            </w:r>
                            <w:r>
                              <w:rPr>
                                <w:rFonts w:cs="Vrinda"/>
                                <w:spacing w:val="0"/>
                                <w:sz w:val="18"/>
                                <w:szCs w:val="18"/>
                                <w:lang w:bidi="bn-IN"/>
                              </w:rPr>
                              <w:t>17</w:t>
                            </w:r>
                            <w:r w:rsidRPr="003606FF">
                              <w:rPr>
                                <w:rFonts w:cs="Vrinda"/>
                                <w:spacing w:val="0"/>
                                <w:sz w:val="18"/>
                                <w:szCs w:val="18"/>
                                <w:lang w:bidi="bn-IN"/>
                              </w:rPr>
                              <w:t xml:space="preserve"> Next Generation Mobile Networks Ltd. All rights reserved. No </w:t>
                            </w:r>
                            <w:r>
                              <w:rPr>
                                <w:rFonts w:cs="Vrinda"/>
                                <w:spacing w:val="0"/>
                                <w:sz w:val="18"/>
                                <w:szCs w:val="18"/>
                                <w:lang w:bidi="bn-IN"/>
                              </w:rPr>
                              <w:t>part of this document may be re</w:t>
                            </w:r>
                            <w:r w:rsidRPr="003606FF">
                              <w:rPr>
                                <w:rFonts w:cs="Vrinda"/>
                                <w:spacing w:val="0"/>
                                <w:sz w:val="18"/>
                                <w:szCs w:val="18"/>
                                <w:lang w:bidi="bn-IN"/>
                              </w:rPr>
                              <w:t>produced or transmitted in any form or by any means without prior written permission from NGMN Ltd.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id="_x0000_t202" coordsize="21600,21600" o:spt="202" path="m,l,21600r21600,l21600,xe">
                <v:stroke joinstyle="miter"/>
                <v:path gradientshapeok="t" o:connecttype="rect"/>
              </v:shapetype>
              <v:shape id="Text Box 142" o:spid="_x0000_s1026" type="#_x0000_t202" style="position:absolute;margin-left:-18.75pt;margin-top:424.2pt;width:473.4pt;height:79.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lYzhgIAABMFAAAOAAAAZHJzL2Uyb0RvYy54bWysVG1vmzAQ/j5p/8Hy9xRMSZqgkqqDZJrU&#10;vUjtfoCDTbBmbGY7gW7af9/ZJGmyfpmmBYmcufPje+6e8+3d0Eq058YKrXJMrmKMuKo0E2qb469P&#10;68kcI+uoYlRqxXP8zC2+W759c9t3GU90oyXjBgGIslnf5bhxrsuiyFYNb6m90h1X4Ky1aamDpdlG&#10;zNAe0FsZJXE8i3ptWGd0xa2Fr+XoxMuAX9e8cp/r2nKHZI4hNxfeJrw3/h0tb2m2NbRrRHVIg/5D&#10;Fi0VCg49QZXUUbQz4hVUKyqjra7dVaXbSNe1qHjgAGxI/Aebx4Z2PHCB4tjuVCb7/2CrT/svBgmW&#10;42volKIt9OiJDw690wMiaeIL1Hc2g7jHDiLdAA5odCBruwddfbNI6aKhasvvjdF9wymDBInfGZ1t&#10;HXGsB9n0HzWDg+jO6QA01Kb11YN6IECHRj2fmuOTqeDjLCYJmYOrAh+JSRovpuEMmh23d8a691y3&#10;yBs5NtD9AE/3D9b5dGh2DPGnKb0WUgYFSIX6HC+myXQkpqVg3unDrNluCmnQnoKG5rF/Dufa87BW&#10;OFCyFK0P8j8fRDNfjpViwXZUyNGGTKTybmAHuR2sUTE/F/FiNV/N00mazFaTNC7Lyf26SCezNbmZ&#10;ltdlUZTkl8+TpFkjGOPKp3pUL0n/Th2HORp1d9LvBaUL5kXsn9fMo8s0QpWB1fE/sAs68K0fReCG&#10;zQAF8eLYaPYMijB6nEy4ScBotPmBUQ9TmWP7fUcNx0h+UKCqBUlTP8ZhkU5vEliYc8/m3ENVBVA5&#10;dhiNZuHG0d91RmwbOGnUsdL3oMRaBI28ZHXQL0xeIHO4Jfxon69D1MtdtvwNAAD//wMAUEsDBBQA&#10;BgAIAAAAIQA2jmhJ3wAAAAwBAAAPAAAAZHJzL2Rvd25yZXYueG1sTI9BTsMwEEX3SNzBGiQ2qLVL&#10;A01DnKpCVKxpewAnniZR43Fku224PcMKlqP/9P+bcjO5QVwxxN6ThsVcgUBqvO2p1XA87GY5iJgM&#10;WTN4Qg3fGGFT3d+VprD+Rl943adWcAnFwmjoUhoLKWPToTNx7kckzk4+OJP4DK20wdy43A3yWalX&#10;6UxPvNCZEd87bM77i9NwbugQno7156n5SLssbYN0tNL68WHavoFIOKU/GH71WR0qdqr9hWwUg4bZ&#10;cvXCqIY8yzMQTKzVegmiZlSpfAGyKuX/J6ofAAAA//8DAFBLAQItABQABgAIAAAAIQC2gziS/gAA&#10;AOEBAAATAAAAAAAAAAAAAAAAAAAAAABbQ29udGVudF9UeXBlc10ueG1sUEsBAi0AFAAGAAgAAAAh&#10;ADj9If/WAAAAlAEAAAsAAAAAAAAAAAAAAAAALwEAAF9yZWxzLy5yZWxzUEsBAi0AFAAGAAgAAAAh&#10;AInaVjOGAgAAEwUAAA4AAAAAAAAAAAAAAAAALgIAAGRycy9lMm9Eb2MueG1sUEsBAi0AFAAGAAgA&#10;AAAhADaOaEnfAAAADAEAAA8AAAAAAAAAAAAAAAAA4AQAAGRycy9kb3ducmV2LnhtbFBLBQYAAAAA&#10;BAAEAPMAAADsBQAAAAA=&#10;" filled="f" fillcolor="silver" strokecolor="gray">
                <v:textbox>
                  <w:txbxContent>
                    <w:p w:rsidR="00E51161" w:rsidRPr="003606FF" w:rsidRDefault="00E51161" w:rsidP="00644812">
                      <w:pPr>
                        <w:spacing w:line="240" w:lineRule="auto"/>
                        <w:rPr>
                          <w:i/>
                          <w:iCs/>
                          <w:color w:val="FF0000"/>
                          <w:sz w:val="18"/>
                          <w:szCs w:val="18"/>
                          <w:lang w:eastAsia="en-US" w:bidi="bn-IN"/>
                        </w:rPr>
                      </w:pPr>
                      <w:r w:rsidRPr="003606FF">
                        <w:rPr>
                          <w:i/>
                          <w:iCs/>
                          <w:color w:val="FF0000"/>
                          <w:sz w:val="18"/>
                          <w:szCs w:val="18"/>
                          <w:lang w:eastAsia="en-US" w:bidi="bn-IN"/>
                        </w:rPr>
                        <w:t xml:space="preserve">For all Confidential documents (CN, CL, </w:t>
                      </w:r>
                      <w:proofErr w:type="gramStart"/>
                      <w:r w:rsidRPr="003606FF">
                        <w:rPr>
                          <w:i/>
                          <w:iCs/>
                          <w:color w:val="FF0000"/>
                          <w:sz w:val="18"/>
                          <w:szCs w:val="18"/>
                          <w:lang w:eastAsia="en-US" w:bidi="bn-IN"/>
                        </w:rPr>
                        <w:t>CR</w:t>
                      </w:r>
                      <w:proofErr w:type="gramEnd"/>
                      <w:r w:rsidRPr="003606FF">
                        <w:rPr>
                          <w:i/>
                          <w:iCs/>
                          <w:color w:val="FF0000"/>
                          <w:sz w:val="18"/>
                          <w:szCs w:val="18"/>
                          <w:lang w:eastAsia="en-US" w:bidi="bn-IN"/>
                        </w:rPr>
                        <w:t>):</w:t>
                      </w:r>
                    </w:p>
                    <w:p w:rsidR="00E51161" w:rsidRPr="003606FF" w:rsidRDefault="00E51161" w:rsidP="00644812">
                      <w:pPr>
                        <w:spacing w:line="240" w:lineRule="auto"/>
                        <w:rPr>
                          <w:sz w:val="18"/>
                          <w:szCs w:val="18"/>
                          <w:lang w:eastAsia="en-US" w:bidi="bn-IN"/>
                        </w:rPr>
                      </w:pPr>
                      <w:r w:rsidRPr="003606FF">
                        <w:rPr>
                          <w:sz w:val="18"/>
                          <w:szCs w:val="18"/>
                          <w:lang w:eastAsia="en-US" w:bidi="bn-IN"/>
                        </w:rPr>
                        <w:t>This document contains information that is confidential and proprietary to NGMN Ltd. The information may not be used, disclosed or reproduced without the prior written authorisation of NGMN Ltd., and those so authorised may only use this information for the purpose consistent with the authorisation.</w:t>
                      </w:r>
                    </w:p>
                    <w:p w:rsidR="00E51161" w:rsidRPr="003606FF" w:rsidRDefault="00E51161" w:rsidP="00644812">
                      <w:pPr>
                        <w:spacing w:line="240" w:lineRule="auto"/>
                        <w:rPr>
                          <w:rFonts w:cs="Vrinda"/>
                          <w:i/>
                          <w:iCs/>
                          <w:color w:val="FF0000"/>
                          <w:spacing w:val="0"/>
                          <w:sz w:val="18"/>
                          <w:szCs w:val="18"/>
                          <w:lang w:bidi="bn-IN"/>
                        </w:rPr>
                      </w:pPr>
                      <w:r w:rsidRPr="003606FF">
                        <w:rPr>
                          <w:rFonts w:cs="Vrinda"/>
                          <w:i/>
                          <w:iCs/>
                          <w:color w:val="FF0000"/>
                          <w:spacing w:val="0"/>
                          <w:sz w:val="18"/>
                          <w:szCs w:val="18"/>
                          <w:lang w:bidi="bn-IN"/>
                        </w:rPr>
                        <w:t>For Public documents (P):</w:t>
                      </w:r>
                    </w:p>
                    <w:p w:rsidR="00E51161" w:rsidRPr="003606FF" w:rsidRDefault="00E51161" w:rsidP="00644812">
                      <w:pPr>
                        <w:spacing w:line="240" w:lineRule="auto"/>
                        <w:rPr>
                          <w:rFonts w:cs="Vrinda"/>
                          <w:spacing w:val="0"/>
                          <w:sz w:val="18"/>
                          <w:szCs w:val="18"/>
                          <w:lang w:bidi="bn-IN"/>
                        </w:rPr>
                      </w:pPr>
                      <w:r w:rsidRPr="003606FF">
                        <w:rPr>
                          <w:rFonts w:cs="Vrinda"/>
                          <w:spacing w:val="0"/>
                          <w:sz w:val="18"/>
                          <w:szCs w:val="18"/>
                          <w:lang w:bidi="bn-IN"/>
                        </w:rPr>
                        <w:t>© 20</w:t>
                      </w:r>
                      <w:r>
                        <w:rPr>
                          <w:rFonts w:cs="Vrinda"/>
                          <w:spacing w:val="0"/>
                          <w:sz w:val="18"/>
                          <w:szCs w:val="18"/>
                          <w:lang w:bidi="bn-IN"/>
                        </w:rPr>
                        <w:t>17</w:t>
                      </w:r>
                      <w:r w:rsidRPr="003606FF">
                        <w:rPr>
                          <w:rFonts w:cs="Vrinda"/>
                          <w:spacing w:val="0"/>
                          <w:sz w:val="18"/>
                          <w:szCs w:val="18"/>
                          <w:lang w:bidi="bn-IN"/>
                        </w:rPr>
                        <w:t xml:space="preserve"> Next Generation Mobile Networks Ltd. All rights reserved. No </w:t>
                      </w:r>
                      <w:r>
                        <w:rPr>
                          <w:rFonts w:cs="Vrinda"/>
                          <w:spacing w:val="0"/>
                          <w:sz w:val="18"/>
                          <w:szCs w:val="18"/>
                          <w:lang w:bidi="bn-IN"/>
                        </w:rPr>
                        <w:t>part of this document may be re</w:t>
                      </w:r>
                      <w:r w:rsidRPr="003606FF">
                        <w:rPr>
                          <w:rFonts w:cs="Vrinda"/>
                          <w:spacing w:val="0"/>
                          <w:sz w:val="18"/>
                          <w:szCs w:val="18"/>
                          <w:lang w:bidi="bn-IN"/>
                        </w:rPr>
                        <w:t>produced or transmitted in any form or by any means without prior written permission from NGMN Ltd.</w:t>
                      </w:r>
                    </w:p>
                  </w:txbxContent>
                </v:textbox>
                <w10:wrap anchory="margin"/>
              </v:shape>
            </w:pict>
          </mc:Fallback>
        </mc:AlternateContent>
      </w:r>
      <w:r>
        <w:rPr>
          <w:smallCaps/>
          <w:noProof/>
          <w:spacing w:val="5"/>
          <w:sz w:val="28"/>
          <w:szCs w:val="28"/>
          <w:lang w:val="de-DE"/>
        </w:rPr>
        <mc:AlternateContent>
          <mc:Choice Requires="wps">
            <w:drawing>
              <wp:anchor distT="0" distB="0" distL="114300" distR="114300" simplePos="0" relativeHeight="251658240" behindDoc="0" locked="0" layoutInCell="1" allowOverlap="1">
                <wp:simplePos x="0" y="0"/>
                <wp:positionH relativeFrom="column">
                  <wp:posOffset>-238125</wp:posOffset>
                </wp:positionH>
                <wp:positionV relativeFrom="margin">
                  <wp:posOffset>6733540</wp:posOffset>
                </wp:positionV>
                <wp:extent cx="6012180" cy="1013460"/>
                <wp:effectExtent l="5080" t="5715" r="12065" b="9525"/>
                <wp:wrapNone/>
                <wp:docPr id="37"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1013460"/>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rsidR="00E51161" w:rsidRPr="003606FF" w:rsidRDefault="00E51161" w:rsidP="00644812">
                            <w:pPr>
                              <w:spacing w:line="240" w:lineRule="auto"/>
                              <w:rPr>
                                <w:spacing w:val="0"/>
                                <w:sz w:val="18"/>
                                <w:szCs w:val="18"/>
                                <w:lang w:eastAsia="en-US" w:bidi="bn-IN"/>
                              </w:rPr>
                            </w:pPr>
                            <w:r w:rsidRPr="003606FF">
                              <w:rPr>
                                <w:spacing w:val="0"/>
                                <w:sz w:val="18"/>
                                <w:szCs w:val="18"/>
                                <w:lang w:eastAsia="en-US" w:bidi="bn-IN"/>
                              </w:rPr>
                              <w:t>The information contained in this document represents the current view held by NGMN Ltd.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id="Text Box 143" o:spid="_x0000_s1027" type="#_x0000_t202" style="position:absolute;margin-left:-18.75pt;margin-top:530.2pt;width:473.4pt;height:79.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KPViQIAABoFAAAOAAAAZHJzL2Uyb0RvYy54bWysVF1v2jAUfZ+0/2D5HZJAoBA1VCyBaVL3&#10;IbX7AcZxiDXH9mxD0k3777t2gNL1ZZpGpGDnXh+fc++xb+/6VqAjM5YrmeNkHGPEJFUVl/scf33c&#10;jhYYWUdkRYSSLMdPzOK71ds3t53O2EQ1SlTMIACRNut0jhvndBZFljasJXasNJMQrJVpiYOp2UeV&#10;IR2gtyKaxPE86pSptFGUWQtfyyGIVwG/rhl1n+vaModEjoGbC28T3jv/jla3JNsbohtOTzTIP7Bo&#10;CZew6QWqJI6gg+GvoFpOjbKqdmOq2kjVNacsaAA1SfyHmoeGaBa0QHGsvpTJ/j9Y+un4xSBe5Xh6&#10;g5EkLfTokfUOvVM9StKpL1CnbQZ5DxoyXQ8BaHQQa/W9ot8skqpoiNyztTGqaxipgGDiV0ZXSwcc&#10;60F23UdVwUbk4FQA6mvT+upBPRCgQ6OeLs3xZCh8nMfJJFlAiEIsiZNpOg/ti0h2Xq6Nde+ZapEf&#10;5NhA9wM8Od5b5+mQ7Jzid5Nqy4UIDhASdTleziazQZgSvPJBn2bNflcIg44EPLSI/RO0QeQ6reUO&#10;nCx465P8b/CWL8dGVmEXR7gYxsBESA8O6oDbaTQ45ucyXm4Wm0U6SifzzSiNy3K03hbpaL5Nbmbl&#10;tCyKMvnleSZp1vCqYtJTPbs3Sf/OHadzNPju4t8Xkl4oL2L/vFYevaQRqgyqzv9BXfCBb/1gAtfv&#10;+uC5YBLvkZ2qnsAYRg0HFC4UGDTK/MCog8OZY/v9QAzDSHyQYK5lkqb+NIdJOruZwMRcR3bXESIp&#10;QOXYYTQMCzfcAAdt+L6BnQY7S7UGQ9Y8WOWZ1cnGcACDptNl4U/49TxkPV9pq98AAAD//wMAUEsD&#10;BBQABgAIAAAAIQAi80hL3gAAAA0BAAAPAAAAZHJzL2Rvd25yZXYueG1sTI/PTgIxEMbvJr5DMyZe&#10;DLQCgqzbJcRIPAs8QLcddjdsp5u2wPr2jic9zny/fH/Kzeh7ccWYukAanqcKBJINrqNGw/Gwm7yC&#10;SNmQM30g1PCNCTbV/V1pChdu9IXXfW4Em1AqjIY256GQMtkWvUnTMCCxdgrRm8xnbKSL5sbmvpcz&#10;pZbSm444oTUDvrdoz/uL13C2dIhPx/rzZD/ybpG3UXpaaf34MG7fQGQc8x8Mv/W5OlTcqQ4Xckn0&#10;Gibz1QujLKilWoBgZK3WcxA1v2acDbIq5f8V1Q8AAAD//wMAUEsBAi0AFAAGAAgAAAAhALaDOJL+&#10;AAAA4QEAABMAAAAAAAAAAAAAAAAAAAAAAFtDb250ZW50X1R5cGVzXS54bWxQSwECLQAUAAYACAAA&#10;ACEAOP0h/9YAAACUAQAACwAAAAAAAAAAAAAAAAAvAQAAX3JlbHMvLnJlbHNQSwECLQAUAAYACAAA&#10;ACEAKrij1YkCAAAaBQAADgAAAAAAAAAAAAAAAAAuAgAAZHJzL2Uyb0RvYy54bWxQSwECLQAUAAYA&#10;CAAAACEAIvNIS94AAAANAQAADwAAAAAAAAAAAAAAAADjBAAAZHJzL2Rvd25yZXYueG1sUEsFBgAA&#10;AAAEAAQA8wAAAO4FAAAAAA==&#10;" filled="f" fillcolor="silver" strokecolor="gray">
                <v:textbox>
                  <w:txbxContent>
                    <w:p w:rsidR="00E51161" w:rsidRPr="003606FF" w:rsidRDefault="00E51161" w:rsidP="00644812">
                      <w:pPr>
                        <w:spacing w:line="240" w:lineRule="auto"/>
                        <w:rPr>
                          <w:spacing w:val="0"/>
                          <w:sz w:val="18"/>
                          <w:szCs w:val="18"/>
                          <w:lang w:eastAsia="en-US" w:bidi="bn-IN"/>
                        </w:rPr>
                      </w:pPr>
                      <w:r w:rsidRPr="003606FF">
                        <w:rPr>
                          <w:spacing w:val="0"/>
                          <w:sz w:val="18"/>
                          <w:szCs w:val="18"/>
                          <w:lang w:eastAsia="en-US" w:bidi="bn-IN"/>
                        </w:rPr>
                        <w:t>The information contained in this document represents the current view held by NGMN Ltd.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txbxContent>
                </v:textbox>
                <w10:wrap anchory="margin"/>
              </v:shape>
            </w:pict>
          </mc:Fallback>
        </mc:AlternateContent>
      </w:r>
    </w:p>
    <w:p w:rsidR="0065424F" w:rsidRPr="00AD12CB" w:rsidRDefault="0065424F" w:rsidP="004208E4">
      <w:pPr>
        <w:rPr>
          <w:sz w:val="28"/>
          <w:szCs w:val="28"/>
        </w:rPr>
        <w:sectPr w:rsidR="0065424F" w:rsidRPr="00AD12CB" w:rsidSect="00AD287E">
          <w:headerReference w:type="default" r:id="rId8"/>
          <w:footerReference w:type="default" r:id="rId9"/>
          <w:headerReference w:type="first" r:id="rId10"/>
          <w:footerReference w:type="first" r:id="rId11"/>
          <w:pgSz w:w="11906" w:h="16838" w:code="9"/>
          <w:pgMar w:top="2410" w:right="1247" w:bottom="397" w:left="1418" w:header="567" w:footer="567" w:gutter="0"/>
          <w:cols w:space="708"/>
          <w:titlePg/>
          <w:docGrid w:linePitch="360"/>
        </w:sectPr>
      </w:pPr>
    </w:p>
    <w:p w:rsidR="00277637" w:rsidRPr="00AD12CB" w:rsidRDefault="00277637" w:rsidP="00C459EE">
      <w:pPr>
        <w:rPr>
          <w:rStyle w:val="Fett"/>
          <w:b w:val="0"/>
          <w:bCs w:val="0"/>
        </w:rPr>
      </w:pPr>
    </w:p>
    <w:p w:rsidR="00181629" w:rsidRPr="00AD12CB" w:rsidRDefault="00F30250" w:rsidP="00181629">
      <w:pPr>
        <w:rPr>
          <w:rStyle w:val="Fett"/>
          <w:sz w:val="32"/>
          <w:szCs w:val="32"/>
        </w:rPr>
      </w:pPr>
      <w:r w:rsidRPr="00AD12CB">
        <w:rPr>
          <w:rStyle w:val="Fett"/>
          <w:sz w:val="32"/>
          <w:szCs w:val="32"/>
        </w:rPr>
        <w:t>Abstract</w:t>
      </w:r>
    </w:p>
    <w:p w:rsidR="00181629" w:rsidRPr="00AD12CB" w:rsidRDefault="00181629" w:rsidP="00181629">
      <w:pPr>
        <w:rPr>
          <w:rStyle w:val="Fett"/>
          <w:b w:val="0"/>
          <w:bCs w:val="0"/>
        </w:rPr>
      </w:pPr>
    </w:p>
    <w:p w:rsidR="005307CF" w:rsidRPr="00430BBC" w:rsidRDefault="00F30250" w:rsidP="008051F8">
      <w:pPr>
        <w:rPr>
          <w:rStyle w:val="Fett"/>
          <w:b w:val="0"/>
          <w:bCs w:val="0"/>
          <w:sz w:val="20"/>
        </w:rPr>
      </w:pPr>
      <w:r w:rsidRPr="00430BBC">
        <w:rPr>
          <w:rStyle w:val="Fett"/>
          <w:b w:val="0"/>
          <w:bCs w:val="0"/>
          <w:sz w:val="20"/>
        </w:rPr>
        <w:t>This document describes requirements for 5G Network and Service Management including Orchestration. The Document includes requirements covering all potential parts of future networks, i.e., fixed-, mobile-, cloud, virtualized technologies from a Network and Service Management including Orchestration perspective.</w:t>
      </w:r>
    </w:p>
    <w:p w:rsidR="005307CF" w:rsidRPr="00AD12CB" w:rsidRDefault="005307CF" w:rsidP="008051F8">
      <w:pPr>
        <w:rPr>
          <w:rStyle w:val="Fett"/>
          <w:b w:val="0"/>
          <w:bCs w:val="0"/>
          <w:sz w:val="24"/>
        </w:rPr>
      </w:pPr>
    </w:p>
    <w:p w:rsidR="00F30250" w:rsidRPr="00AD12CB" w:rsidRDefault="00F30250" w:rsidP="008051F8">
      <w:pPr>
        <w:rPr>
          <w:rStyle w:val="Fett"/>
          <w:b w:val="0"/>
          <w:bCs w:val="0"/>
          <w:sz w:val="24"/>
        </w:rPr>
        <w:sectPr w:rsidR="00F30250" w:rsidRPr="00AD12CB" w:rsidSect="00277637">
          <w:pgSz w:w="11906" w:h="16838" w:code="9"/>
          <w:pgMar w:top="2410" w:right="1247" w:bottom="1418" w:left="1418" w:header="567" w:footer="567" w:gutter="0"/>
          <w:cols w:space="708"/>
          <w:formProt w:val="0"/>
          <w:docGrid w:linePitch="360"/>
        </w:sectPr>
      </w:pPr>
    </w:p>
    <w:p w:rsidR="005307CF" w:rsidRPr="00AD12CB" w:rsidRDefault="005307CF" w:rsidP="008051F8">
      <w:pPr>
        <w:rPr>
          <w:rStyle w:val="Fett"/>
          <w:b w:val="0"/>
          <w:bCs w:val="0"/>
        </w:rPr>
      </w:pPr>
    </w:p>
    <w:p w:rsidR="00F30250" w:rsidRPr="00AD12CB" w:rsidRDefault="00F30250" w:rsidP="00F30250">
      <w:pPr>
        <w:rPr>
          <w:rFonts w:ascii="Calibri" w:hAnsi="Calibri" w:cs="Calibri"/>
          <w:b/>
          <w:bCs/>
          <w:color w:val="000000"/>
          <w:sz w:val="22"/>
          <w:szCs w:val="22"/>
        </w:rPr>
        <w:sectPr w:rsidR="00F30250" w:rsidRPr="00AD12CB" w:rsidSect="00277637">
          <w:pgSz w:w="11906" w:h="16838" w:code="9"/>
          <w:pgMar w:top="2410" w:right="1247" w:bottom="1418" w:left="1418" w:header="567" w:footer="567" w:gutter="0"/>
          <w:cols w:space="708"/>
          <w:formProt w:val="0"/>
          <w:docGrid w:linePitch="360"/>
        </w:sectPr>
      </w:pPr>
    </w:p>
    <w:tbl>
      <w:tblPr>
        <w:tblW w:w="4550" w:type="dxa"/>
        <w:tblCellMar>
          <w:left w:w="0" w:type="dxa"/>
          <w:right w:w="0" w:type="dxa"/>
        </w:tblCellMar>
        <w:tblLook w:val="04A0" w:firstRow="1" w:lastRow="0" w:firstColumn="1" w:lastColumn="0" w:noHBand="0" w:noVBand="1"/>
      </w:tblPr>
      <w:tblGrid>
        <w:gridCol w:w="2160"/>
        <w:gridCol w:w="2390"/>
      </w:tblGrid>
      <w:tr w:rsidR="00F30250" w:rsidRPr="00AD12CB" w:rsidTr="00F30250">
        <w:trPr>
          <w:trHeight w:val="300"/>
        </w:trPr>
        <w:tc>
          <w:tcPr>
            <w:tcW w:w="2160" w:type="dxa"/>
            <w:tcBorders>
              <w:top w:val="single" w:sz="4" w:space="0" w:color="auto"/>
              <w:left w:val="single" w:sz="4" w:space="0" w:color="auto"/>
              <w:bottom w:val="single" w:sz="4" w:space="0" w:color="auto"/>
              <w:right w:val="single" w:sz="4" w:space="0" w:color="auto"/>
            </w:tcBorders>
            <w:shd w:val="clear" w:color="000000" w:fill="D9D9D9"/>
            <w:noWrap/>
            <w:tcMar>
              <w:top w:w="14" w:type="dxa"/>
              <w:left w:w="14" w:type="dxa"/>
              <w:bottom w:w="0" w:type="dxa"/>
              <w:right w:w="14" w:type="dxa"/>
            </w:tcMar>
            <w:vAlign w:val="bottom"/>
            <w:hideMark/>
          </w:tcPr>
          <w:p w:rsidR="00F30250" w:rsidRPr="00AD12CB" w:rsidRDefault="00F30250" w:rsidP="00F30250">
            <w:pPr>
              <w:rPr>
                <w:rFonts w:ascii="Calibri" w:hAnsi="Calibri" w:cs="Calibri"/>
                <w:b/>
                <w:bCs/>
                <w:color w:val="000000"/>
                <w:sz w:val="22"/>
                <w:szCs w:val="22"/>
              </w:rPr>
            </w:pPr>
            <w:r w:rsidRPr="00AD12CB">
              <w:rPr>
                <w:rFonts w:ascii="Calibri" w:hAnsi="Calibri" w:cs="Calibri"/>
                <w:b/>
                <w:bCs/>
                <w:color w:val="000000"/>
                <w:sz w:val="22"/>
                <w:szCs w:val="22"/>
              </w:rPr>
              <w:lastRenderedPageBreak/>
              <w:t>Klaus Martiny</w:t>
            </w:r>
          </w:p>
        </w:tc>
        <w:tc>
          <w:tcPr>
            <w:tcW w:w="2390" w:type="dxa"/>
            <w:tcBorders>
              <w:top w:val="single" w:sz="4" w:space="0" w:color="auto"/>
              <w:left w:val="nil"/>
              <w:bottom w:val="single" w:sz="4" w:space="0" w:color="auto"/>
              <w:right w:val="single" w:sz="4" w:space="0" w:color="auto"/>
            </w:tcBorders>
            <w:shd w:val="clear" w:color="000000" w:fill="D9D9D9"/>
            <w:noWrap/>
            <w:tcMar>
              <w:top w:w="14" w:type="dxa"/>
              <w:left w:w="14" w:type="dxa"/>
              <w:bottom w:w="0" w:type="dxa"/>
              <w:right w:w="14" w:type="dxa"/>
            </w:tcMar>
            <w:vAlign w:val="bottom"/>
            <w:hideMark/>
          </w:tcPr>
          <w:p w:rsidR="00F30250" w:rsidRPr="00AD12CB" w:rsidRDefault="00F30250" w:rsidP="00F30250">
            <w:pPr>
              <w:rPr>
                <w:rFonts w:ascii="Calibri" w:hAnsi="Calibri" w:cs="Calibri"/>
                <w:b/>
                <w:bCs/>
                <w:color w:val="000000"/>
                <w:sz w:val="22"/>
                <w:szCs w:val="22"/>
              </w:rPr>
            </w:pPr>
            <w:r w:rsidRPr="00AD12CB">
              <w:rPr>
                <w:rFonts w:ascii="Calibri" w:hAnsi="Calibri" w:cs="Calibri"/>
                <w:b/>
                <w:bCs/>
                <w:color w:val="000000"/>
                <w:sz w:val="22"/>
                <w:szCs w:val="22"/>
              </w:rPr>
              <w:t>Deutsche Telekom AG</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000000" w:fill="D9D9D9"/>
            <w:noWrap/>
            <w:tcMar>
              <w:top w:w="14" w:type="dxa"/>
              <w:left w:w="14" w:type="dxa"/>
              <w:bottom w:w="0" w:type="dxa"/>
              <w:right w:w="14" w:type="dxa"/>
            </w:tcMar>
            <w:vAlign w:val="bottom"/>
            <w:hideMark/>
          </w:tcPr>
          <w:p w:rsidR="00F30250" w:rsidRPr="00AD12CB" w:rsidRDefault="00F30250" w:rsidP="00F30250">
            <w:pPr>
              <w:rPr>
                <w:rFonts w:ascii="Calibri" w:hAnsi="Calibri" w:cs="Calibri"/>
                <w:b/>
                <w:bCs/>
                <w:color w:val="000000"/>
                <w:sz w:val="22"/>
                <w:szCs w:val="22"/>
              </w:rPr>
            </w:pPr>
            <w:r w:rsidRPr="00AD12CB">
              <w:rPr>
                <w:rFonts w:ascii="Calibri" w:hAnsi="Calibri" w:cs="Calibri"/>
                <w:b/>
                <w:bCs/>
                <w:color w:val="000000"/>
                <w:sz w:val="22"/>
                <w:szCs w:val="22"/>
              </w:rPr>
              <w:t xml:space="preserve">Vladimir </w:t>
            </w:r>
            <w:proofErr w:type="spellStart"/>
            <w:r w:rsidRPr="00AD12CB">
              <w:rPr>
                <w:rFonts w:ascii="Calibri" w:hAnsi="Calibri" w:cs="Calibri"/>
                <w:b/>
                <w:bCs/>
                <w:color w:val="000000"/>
                <w:sz w:val="22"/>
                <w:szCs w:val="22"/>
              </w:rPr>
              <w:t>Yanover</w:t>
            </w:r>
            <w:proofErr w:type="spellEnd"/>
          </w:p>
        </w:tc>
        <w:tc>
          <w:tcPr>
            <w:tcW w:w="2390" w:type="dxa"/>
            <w:tcBorders>
              <w:top w:val="nil"/>
              <w:left w:val="nil"/>
              <w:bottom w:val="single" w:sz="4" w:space="0" w:color="auto"/>
              <w:right w:val="single" w:sz="4" w:space="0" w:color="auto"/>
            </w:tcBorders>
            <w:shd w:val="clear" w:color="000000" w:fill="D9D9D9"/>
            <w:noWrap/>
            <w:tcMar>
              <w:top w:w="14" w:type="dxa"/>
              <w:left w:w="14" w:type="dxa"/>
              <w:bottom w:w="0" w:type="dxa"/>
              <w:right w:w="14" w:type="dxa"/>
            </w:tcMar>
            <w:vAlign w:val="bottom"/>
            <w:hideMark/>
          </w:tcPr>
          <w:p w:rsidR="00F30250" w:rsidRPr="00AD12CB" w:rsidRDefault="00F30250" w:rsidP="00F30250">
            <w:pPr>
              <w:rPr>
                <w:rFonts w:ascii="Calibri" w:hAnsi="Calibri" w:cs="Calibri"/>
                <w:b/>
                <w:bCs/>
                <w:color w:val="000000"/>
                <w:sz w:val="22"/>
                <w:szCs w:val="22"/>
              </w:rPr>
            </w:pPr>
            <w:r w:rsidRPr="00AD12CB">
              <w:rPr>
                <w:rFonts w:ascii="Calibri" w:hAnsi="Calibri" w:cs="Calibri"/>
                <w:b/>
                <w:bCs/>
                <w:color w:val="000000"/>
                <w:sz w:val="22"/>
                <w:szCs w:val="22"/>
              </w:rPr>
              <w:t>Cisco</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David K. Smith</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AT&amp;T</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Richard </w:t>
            </w:r>
            <w:proofErr w:type="spellStart"/>
            <w:r w:rsidRPr="00AD12CB">
              <w:rPr>
                <w:rFonts w:ascii="Calibri" w:hAnsi="Calibri" w:cs="Calibri"/>
                <w:color w:val="000000"/>
                <w:sz w:val="22"/>
                <w:szCs w:val="22"/>
              </w:rPr>
              <w:t>MacKenzie</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BT</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Wei CHEN</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China Mobile</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Chao SUN</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China Mobile</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Feifei</w:t>
            </w:r>
            <w:proofErr w:type="spellEnd"/>
            <w:r w:rsidRPr="00AD12CB">
              <w:rPr>
                <w:rFonts w:ascii="Calibri" w:hAnsi="Calibri" w:cs="Calibri"/>
                <w:color w:val="000000"/>
                <w:sz w:val="22"/>
                <w:szCs w:val="22"/>
              </w:rPr>
              <w:t xml:space="preserve"> Lou</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China Mobile</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JIANG </w:t>
            </w:r>
            <w:proofErr w:type="spellStart"/>
            <w:r w:rsidRPr="00AD12CB">
              <w:rPr>
                <w:rFonts w:ascii="Calibri" w:hAnsi="Calibri" w:cs="Calibri"/>
                <w:color w:val="000000"/>
                <w:sz w:val="22"/>
                <w:szCs w:val="22"/>
              </w:rPr>
              <w:t>Dajie</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China Mobile</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Michael Klotz </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Deutsche Telekom AG</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Srisakul</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Thakolsri</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NTT DoCoMo</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Tayeb Ben </w:t>
            </w:r>
            <w:proofErr w:type="spellStart"/>
            <w:r w:rsidRPr="00AD12CB">
              <w:rPr>
                <w:rFonts w:ascii="Calibri" w:hAnsi="Calibri" w:cs="Calibri"/>
                <w:color w:val="000000"/>
                <w:sz w:val="22"/>
                <w:szCs w:val="22"/>
              </w:rPr>
              <w:t>Meriem</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Orange</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Jean-Michel Cornily</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Orange</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Jong-Han Park</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SK Telecom</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Changsoon</w:t>
            </w:r>
            <w:proofErr w:type="spellEnd"/>
            <w:r w:rsidRPr="00AD12CB">
              <w:rPr>
                <w:rFonts w:ascii="Calibri" w:hAnsi="Calibri" w:cs="Calibri"/>
                <w:color w:val="000000"/>
                <w:sz w:val="22"/>
                <w:szCs w:val="22"/>
              </w:rPr>
              <w:t xml:space="preserve"> Choi</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SK Telecom</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Andrea </w:t>
            </w:r>
            <w:proofErr w:type="spellStart"/>
            <w:r w:rsidRPr="00AD12CB">
              <w:rPr>
                <w:rFonts w:ascii="Calibri" w:hAnsi="Calibri" w:cs="Calibri"/>
                <w:color w:val="000000"/>
                <w:sz w:val="22"/>
                <w:szCs w:val="22"/>
              </w:rPr>
              <w:t>Buldorini</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Telecom Italia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Ivano</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Collotta</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Telecom Italia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Lorenzo </w:t>
            </w:r>
            <w:proofErr w:type="spellStart"/>
            <w:r w:rsidRPr="00AD12CB">
              <w:rPr>
                <w:rFonts w:ascii="Calibri" w:hAnsi="Calibri" w:cs="Calibri"/>
                <w:color w:val="000000"/>
                <w:sz w:val="22"/>
                <w:szCs w:val="22"/>
              </w:rPr>
              <w:t>Santilli</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Telecom Italia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Maria Pia Galante</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Telecom Italia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Cecilia Maria </w:t>
            </w:r>
            <w:proofErr w:type="spellStart"/>
            <w:r w:rsidRPr="00AD12CB">
              <w:rPr>
                <w:rFonts w:ascii="Calibri" w:hAnsi="Calibri" w:cs="Calibri"/>
                <w:color w:val="000000"/>
                <w:sz w:val="22"/>
                <w:szCs w:val="22"/>
              </w:rPr>
              <w:t>Corbi</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Telecom Italia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Massimo </w:t>
            </w:r>
            <w:proofErr w:type="spellStart"/>
            <w:r w:rsidRPr="00AD12CB">
              <w:rPr>
                <w:rFonts w:ascii="Calibri" w:hAnsi="Calibri" w:cs="Calibri"/>
                <w:color w:val="000000"/>
                <w:sz w:val="22"/>
                <w:szCs w:val="22"/>
              </w:rPr>
              <w:t>Banzi</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Telecom Italia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Stig</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Ouvrier</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TeliaSonera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Pekka</w:t>
            </w:r>
            <w:proofErr w:type="spellEnd"/>
            <w:r w:rsidRPr="00AD12CB">
              <w:rPr>
                <w:rFonts w:ascii="Calibri" w:hAnsi="Calibri" w:cs="Calibri"/>
                <w:color w:val="000000"/>
                <w:sz w:val="22"/>
                <w:szCs w:val="22"/>
              </w:rPr>
              <w:t xml:space="preserve"> Olli</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TeliaSonera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Dimitar</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Dimitrov</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Telus</w:t>
            </w:r>
            <w:proofErr w:type="spellEnd"/>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Umit</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Kaan</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Sonal</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Turkcell</w:t>
            </w:r>
            <w:proofErr w:type="spellEnd"/>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Saliha</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Sezgin</w:t>
            </w:r>
            <w:proofErr w:type="spellEnd"/>
            <w:r w:rsidRPr="00AD12CB">
              <w:rPr>
                <w:rFonts w:ascii="Calibri" w:hAnsi="Calibri" w:cs="Calibri"/>
                <w:color w:val="000000"/>
                <w:sz w:val="22"/>
                <w:szCs w:val="22"/>
              </w:rPr>
              <w:t xml:space="preserve"> Alp</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Turkcell</w:t>
            </w:r>
            <w:proofErr w:type="spellEnd"/>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Sebastian </w:t>
            </w:r>
            <w:proofErr w:type="spellStart"/>
            <w:r w:rsidRPr="00AD12CB">
              <w:rPr>
                <w:rFonts w:ascii="Calibri" w:hAnsi="Calibri" w:cs="Calibri"/>
                <w:color w:val="000000"/>
                <w:sz w:val="22"/>
                <w:szCs w:val="22"/>
              </w:rPr>
              <w:t>Thalanany</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US Cellular</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Arda</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Aksu</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Verizon</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Naseem</w:t>
            </w:r>
            <w:proofErr w:type="spellEnd"/>
            <w:r w:rsidRPr="00AD12CB">
              <w:rPr>
                <w:rFonts w:ascii="Calibri" w:hAnsi="Calibri" w:cs="Calibri"/>
                <w:color w:val="000000"/>
                <w:sz w:val="22"/>
                <w:szCs w:val="22"/>
              </w:rPr>
              <w:t xml:space="preserve"> Khan</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Verizon</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Gianpaolo</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Scassellati</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Vimpelcom</w:t>
            </w:r>
            <w:proofErr w:type="spellEnd"/>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Jörg</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Sternagel</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Vodafone</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Adrian Neal</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Vodafone</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Kasper </w:t>
            </w:r>
            <w:proofErr w:type="spellStart"/>
            <w:r w:rsidRPr="00AD12CB">
              <w:rPr>
                <w:rFonts w:ascii="Calibri" w:hAnsi="Calibri" w:cs="Calibri"/>
                <w:color w:val="000000"/>
                <w:sz w:val="22"/>
                <w:szCs w:val="22"/>
              </w:rPr>
              <w:t>Reinink</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Alcatel-Lucent</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Jim Seymour</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Cisco</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Ziv</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Nuss</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Cisco</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Jake Yun</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EdenRock</w:t>
            </w:r>
            <w:proofErr w:type="spellEnd"/>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Peter Hedman</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Ericsson</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Paul </w:t>
            </w:r>
            <w:proofErr w:type="spellStart"/>
            <w:r w:rsidRPr="00AD12CB">
              <w:rPr>
                <w:rFonts w:ascii="Calibri" w:hAnsi="Calibri" w:cs="Calibri"/>
                <w:color w:val="000000"/>
                <w:sz w:val="22"/>
                <w:szCs w:val="22"/>
              </w:rPr>
              <w:t>Ballman</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Ericsson</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Stephen </w:t>
            </w:r>
            <w:proofErr w:type="spellStart"/>
            <w:r w:rsidRPr="00AD12CB">
              <w:rPr>
                <w:rFonts w:ascii="Calibri" w:hAnsi="Calibri" w:cs="Calibri"/>
                <w:color w:val="000000"/>
                <w:sz w:val="22"/>
                <w:szCs w:val="22"/>
              </w:rPr>
              <w:t>Fratini</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Ericsson</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lastRenderedPageBreak/>
              <w:t xml:space="preserve">Edwin </w:t>
            </w:r>
            <w:proofErr w:type="spellStart"/>
            <w:r w:rsidRPr="00AD12CB">
              <w:rPr>
                <w:rFonts w:ascii="Calibri" w:hAnsi="Calibri" w:cs="Calibri"/>
                <w:color w:val="000000"/>
                <w:sz w:val="22"/>
                <w:szCs w:val="22"/>
              </w:rPr>
              <w:t>Tse</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Ericsson</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Jan Groenendijk</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Ericsson</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Zou Lan</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Huawei</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Sophie Vrzic</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Huawei</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Christian </w:t>
            </w:r>
            <w:proofErr w:type="spellStart"/>
            <w:r w:rsidRPr="00AD12CB">
              <w:rPr>
                <w:rFonts w:ascii="Calibri" w:hAnsi="Calibri" w:cs="Calibri"/>
                <w:color w:val="000000"/>
                <w:sz w:val="22"/>
                <w:szCs w:val="22"/>
              </w:rPr>
              <w:t>Toche</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Huawei</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Ana Lucia </w:t>
            </w:r>
            <w:proofErr w:type="spellStart"/>
            <w:r w:rsidRPr="00AD12CB">
              <w:rPr>
                <w:rFonts w:ascii="Calibri" w:hAnsi="Calibri" w:cs="Calibri"/>
                <w:color w:val="000000"/>
                <w:sz w:val="22"/>
                <w:szCs w:val="22"/>
              </w:rPr>
              <w:t>Pinheiro</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Intel</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Yien</w:t>
            </w:r>
            <w:proofErr w:type="spellEnd"/>
            <w:r w:rsidRPr="00AD12CB">
              <w:rPr>
                <w:rFonts w:ascii="Calibri" w:hAnsi="Calibri" w:cs="Calibri"/>
                <w:color w:val="000000"/>
                <w:sz w:val="22"/>
                <w:szCs w:val="22"/>
              </w:rPr>
              <w:t>-Chang Liao</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ITRI</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Yung-Chun Lin</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ITRI</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Gilles </w:t>
            </w:r>
            <w:proofErr w:type="spellStart"/>
            <w:r w:rsidRPr="00AD12CB">
              <w:rPr>
                <w:rFonts w:ascii="Calibri" w:hAnsi="Calibri" w:cs="Calibri"/>
                <w:color w:val="000000"/>
                <w:sz w:val="22"/>
                <w:szCs w:val="22"/>
              </w:rPr>
              <w:t>Charbit</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Mediatek</w:t>
            </w:r>
            <w:proofErr w:type="spellEnd"/>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Ravi </w:t>
            </w:r>
            <w:proofErr w:type="spellStart"/>
            <w:r w:rsidRPr="00AD12CB">
              <w:rPr>
                <w:rFonts w:ascii="Calibri" w:hAnsi="Calibri" w:cs="Calibri"/>
                <w:color w:val="000000"/>
                <w:sz w:val="22"/>
                <w:szCs w:val="22"/>
              </w:rPr>
              <w:t>Kuchibhotla</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Motorola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Hung-Yu Wei</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National Taiwan University</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Ai-Chun Pang</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National Taiwan University</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Julia Mitchell</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NEC</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Nader </w:t>
            </w:r>
            <w:proofErr w:type="spellStart"/>
            <w:r w:rsidRPr="00AD12CB">
              <w:rPr>
                <w:rFonts w:ascii="Calibri" w:hAnsi="Calibri" w:cs="Calibri"/>
                <w:color w:val="000000"/>
                <w:sz w:val="22"/>
                <w:szCs w:val="22"/>
              </w:rPr>
              <w:t>Zein</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NEC</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Yoshinori Watanabe</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NEC</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Toshiyuki Tamura</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NEC</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Yoshinori Nagata</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NEC</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Tsutomu </w:t>
            </w:r>
            <w:proofErr w:type="spellStart"/>
            <w:r w:rsidRPr="00AD12CB">
              <w:rPr>
                <w:rFonts w:ascii="Calibri" w:hAnsi="Calibri" w:cs="Calibri"/>
                <w:color w:val="000000"/>
                <w:sz w:val="22"/>
                <w:szCs w:val="22"/>
              </w:rPr>
              <w:t>Tsukagoshi</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NEC</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Hassan </w:t>
            </w:r>
            <w:proofErr w:type="spellStart"/>
            <w:r w:rsidRPr="00AD12CB">
              <w:rPr>
                <w:rFonts w:ascii="Calibri" w:hAnsi="Calibri" w:cs="Calibri"/>
                <w:color w:val="000000"/>
                <w:sz w:val="22"/>
                <w:szCs w:val="22"/>
              </w:rPr>
              <w:t>AlKanani</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NEC</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Atte</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Lansisalmi</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Nokia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Cinzia Sartori</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Nokia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Karri </w:t>
            </w:r>
            <w:proofErr w:type="spellStart"/>
            <w:r w:rsidRPr="00AD12CB">
              <w:rPr>
                <w:rFonts w:ascii="Calibri" w:hAnsi="Calibri" w:cs="Calibri"/>
                <w:color w:val="000000"/>
                <w:sz w:val="22"/>
                <w:szCs w:val="22"/>
              </w:rPr>
              <w:t>Ranta-Aho</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Nokia</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Etienne </w:t>
            </w:r>
            <w:proofErr w:type="spellStart"/>
            <w:r w:rsidRPr="00AD12CB">
              <w:rPr>
                <w:rFonts w:ascii="Calibri" w:hAnsi="Calibri" w:cs="Calibri"/>
                <w:color w:val="000000"/>
                <w:sz w:val="22"/>
                <w:szCs w:val="22"/>
              </w:rPr>
              <w:t>Chaponniere</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Qualcomm</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Gavin Horn</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Qualcomm</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Jack </w:t>
            </w:r>
            <w:proofErr w:type="spellStart"/>
            <w:r w:rsidRPr="00AD12CB">
              <w:rPr>
                <w:rFonts w:ascii="Calibri" w:hAnsi="Calibri" w:cs="Calibri"/>
                <w:color w:val="000000"/>
                <w:sz w:val="22"/>
                <w:szCs w:val="22"/>
              </w:rPr>
              <w:t>Nasielski</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Qualcomm</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Stefano </w:t>
            </w:r>
            <w:proofErr w:type="spellStart"/>
            <w:r w:rsidRPr="00AD12CB">
              <w:rPr>
                <w:rFonts w:ascii="Calibri" w:hAnsi="Calibri" w:cs="Calibri"/>
                <w:color w:val="000000"/>
                <w:sz w:val="22"/>
                <w:szCs w:val="22"/>
              </w:rPr>
              <w:t>Faccin</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Qualcomm</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Thomas </w:t>
            </w:r>
            <w:proofErr w:type="spellStart"/>
            <w:r w:rsidRPr="00AD12CB">
              <w:rPr>
                <w:rFonts w:ascii="Calibri" w:hAnsi="Calibri" w:cs="Calibri"/>
                <w:color w:val="000000"/>
                <w:sz w:val="22"/>
                <w:szCs w:val="22"/>
              </w:rPr>
              <w:t>Stockhammer</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Qualcomm</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Meik</w:t>
            </w:r>
            <w:proofErr w:type="spellEnd"/>
            <w:r w:rsidRPr="00AD12CB">
              <w:rPr>
                <w:rFonts w:ascii="Calibri" w:hAnsi="Calibri" w:cs="Calibri"/>
                <w:color w:val="000000"/>
                <w:sz w:val="22"/>
                <w:szCs w:val="22"/>
              </w:rPr>
              <w:t xml:space="preserve"> Kottkamp</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Rohde &amp; Schwarz</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Youngbum</w:t>
            </w:r>
            <w:proofErr w:type="spellEnd"/>
            <w:r w:rsidRPr="00AD12CB">
              <w:rPr>
                <w:rFonts w:ascii="Calibri" w:hAnsi="Calibri" w:cs="Calibri"/>
                <w:color w:val="000000"/>
                <w:sz w:val="22"/>
                <w:szCs w:val="22"/>
              </w:rPr>
              <w:t xml:space="preserve"> Kim</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Samsung</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Kai </w:t>
            </w:r>
            <w:proofErr w:type="spellStart"/>
            <w:r w:rsidRPr="00AD12CB">
              <w:rPr>
                <w:rFonts w:ascii="Calibri" w:hAnsi="Calibri" w:cs="Calibri"/>
                <w:color w:val="000000"/>
                <w:sz w:val="22"/>
                <w:szCs w:val="22"/>
              </w:rPr>
              <w:t>Nummsen</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Spinner Group</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David </w:t>
            </w:r>
            <w:proofErr w:type="spellStart"/>
            <w:r w:rsidRPr="00AD12CB">
              <w:rPr>
                <w:rFonts w:ascii="Calibri" w:hAnsi="Calibri" w:cs="Calibri"/>
                <w:color w:val="000000"/>
                <w:sz w:val="22"/>
                <w:szCs w:val="22"/>
              </w:rPr>
              <w:t>Huo</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ZTE</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Xu Ling</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ZTE</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 xml:space="preserve">Zhu </w:t>
            </w:r>
            <w:proofErr w:type="spellStart"/>
            <w:r w:rsidRPr="00AD12CB">
              <w:rPr>
                <w:rFonts w:ascii="Calibri" w:hAnsi="Calibri" w:cs="Calibri"/>
                <w:color w:val="000000"/>
                <w:sz w:val="22"/>
                <w:szCs w:val="22"/>
              </w:rPr>
              <w:t>Jinguo</w:t>
            </w:r>
            <w:proofErr w:type="spellEnd"/>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ZTE</w:t>
            </w:r>
          </w:p>
        </w:tc>
      </w:tr>
      <w:tr w:rsidR="00F30250" w:rsidRPr="00AD12CB" w:rsidTr="00F30250">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Weihong</w:t>
            </w:r>
            <w:proofErr w:type="spellEnd"/>
            <w:r w:rsidRPr="00AD12CB">
              <w:rPr>
                <w:rFonts w:ascii="Calibri" w:hAnsi="Calibri" w:cs="Calibri"/>
                <w:color w:val="000000"/>
                <w:sz w:val="22"/>
                <w:szCs w:val="22"/>
              </w:rPr>
              <w:t xml:space="preserve"> ZHU</w:t>
            </w:r>
          </w:p>
        </w:tc>
        <w:tc>
          <w:tcPr>
            <w:tcW w:w="2390" w:type="dxa"/>
            <w:tcBorders>
              <w:top w:val="nil"/>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ZTE</w:t>
            </w:r>
          </w:p>
        </w:tc>
      </w:tr>
      <w:tr w:rsidR="00F30250" w:rsidRPr="00AD12CB" w:rsidTr="00F30250">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proofErr w:type="spellStart"/>
            <w:r w:rsidRPr="00AD12CB">
              <w:rPr>
                <w:rFonts w:ascii="Calibri" w:hAnsi="Calibri" w:cs="Calibri"/>
                <w:color w:val="000000"/>
                <w:sz w:val="22"/>
                <w:szCs w:val="22"/>
              </w:rPr>
              <w:t>Zong</w:t>
            </w:r>
            <w:proofErr w:type="spellEnd"/>
            <w:r w:rsidRPr="00AD12CB">
              <w:rPr>
                <w:rFonts w:ascii="Calibri" w:hAnsi="Calibri" w:cs="Calibri"/>
                <w:color w:val="000000"/>
                <w:sz w:val="22"/>
                <w:szCs w:val="22"/>
              </w:rPr>
              <w:t xml:space="preserve"> </w:t>
            </w:r>
            <w:proofErr w:type="spellStart"/>
            <w:r w:rsidRPr="00AD12CB">
              <w:rPr>
                <w:rFonts w:ascii="Calibri" w:hAnsi="Calibri" w:cs="Calibri"/>
                <w:color w:val="000000"/>
                <w:sz w:val="22"/>
                <w:szCs w:val="22"/>
              </w:rPr>
              <w:t>Zaifeng</w:t>
            </w:r>
            <w:proofErr w:type="spellEnd"/>
          </w:p>
        </w:tc>
        <w:tc>
          <w:tcPr>
            <w:tcW w:w="2390" w:type="dxa"/>
            <w:tcBorders>
              <w:top w:val="single" w:sz="4" w:space="0" w:color="auto"/>
              <w:left w:val="nil"/>
              <w:bottom w:val="single" w:sz="4" w:space="0" w:color="auto"/>
              <w:right w:val="single" w:sz="4" w:space="0" w:color="auto"/>
            </w:tcBorders>
            <w:shd w:val="clear" w:color="auto" w:fill="auto"/>
            <w:noWrap/>
            <w:tcMar>
              <w:top w:w="14" w:type="dxa"/>
              <w:left w:w="14" w:type="dxa"/>
              <w:bottom w:w="0" w:type="dxa"/>
              <w:right w:w="14" w:type="dxa"/>
            </w:tcMar>
            <w:vAlign w:val="bottom"/>
            <w:hideMark/>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ZTE</w:t>
            </w:r>
          </w:p>
        </w:tc>
      </w:tr>
      <w:tr w:rsidR="00F30250" w:rsidRPr="00AD12CB" w:rsidTr="00F30250">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4" w:type="dxa"/>
              <w:left w:w="14" w:type="dxa"/>
              <w:bottom w:w="0" w:type="dxa"/>
              <w:right w:w="14" w:type="dxa"/>
            </w:tcMar>
            <w:vAlign w:val="bottom"/>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Ines Riedel</w:t>
            </w:r>
          </w:p>
        </w:tc>
        <w:tc>
          <w:tcPr>
            <w:tcW w:w="2390" w:type="dxa"/>
            <w:tcBorders>
              <w:top w:val="single" w:sz="4" w:space="0" w:color="auto"/>
              <w:left w:val="nil"/>
              <w:bottom w:val="single" w:sz="4" w:space="0" w:color="auto"/>
              <w:right w:val="single" w:sz="4" w:space="0" w:color="auto"/>
            </w:tcBorders>
            <w:shd w:val="clear" w:color="auto" w:fill="auto"/>
            <w:noWrap/>
            <w:tcMar>
              <w:top w:w="14" w:type="dxa"/>
              <w:left w:w="14" w:type="dxa"/>
              <w:bottom w:w="0" w:type="dxa"/>
              <w:right w:w="14" w:type="dxa"/>
            </w:tcMar>
            <w:vAlign w:val="bottom"/>
          </w:tcPr>
          <w:p w:rsidR="00F30250" w:rsidRPr="00AD12CB" w:rsidRDefault="00F30250" w:rsidP="00F30250">
            <w:pPr>
              <w:rPr>
                <w:rFonts w:ascii="Calibri" w:hAnsi="Calibri" w:cs="Calibri"/>
                <w:color w:val="000000"/>
                <w:sz w:val="22"/>
                <w:szCs w:val="22"/>
              </w:rPr>
            </w:pPr>
            <w:r w:rsidRPr="00AD12CB">
              <w:rPr>
                <w:rFonts w:ascii="Calibri" w:hAnsi="Calibri" w:cs="Calibri"/>
                <w:color w:val="000000"/>
                <w:sz w:val="22"/>
                <w:szCs w:val="22"/>
              </w:rPr>
              <w:t>Amdocs</w:t>
            </w:r>
          </w:p>
        </w:tc>
      </w:tr>
    </w:tbl>
    <w:p w:rsidR="00F30250" w:rsidRPr="00AD12CB" w:rsidRDefault="00F30250" w:rsidP="008051F8">
      <w:pPr>
        <w:rPr>
          <w:rStyle w:val="Fett"/>
          <w:b w:val="0"/>
          <w:bCs w:val="0"/>
        </w:rPr>
        <w:sectPr w:rsidR="00F30250" w:rsidRPr="00AD12CB" w:rsidSect="00F30250">
          <w:type w:val="continuous"/>
          <w:pgSz w:w="11906" w:h="16838" w:code="9"/>
          <w:pgMar w:top="2410" w:right="1247" w:bottom="1418" w:left="1418" w:header="567" w:footer="567" w:gutter="0"/>
          <w:cols w:num="2" w:space="708"/>
          <w:formProt w:val="0"/>
          <w:docGrid w:linePitch="360"/>
        </w:sectPr>
      </w:pPr>
    </w:p>
    <w:p w:rsidR="005307CF" w:rsidRPr="00AD12CB" w:rsidRDefault="005307CF" w:rsidP="008051F8">
      <w:pPr>
        <w:rPr>
          <w:rStyle w:val="Fett"/>
          <w:b w:val="0"/>
          <w:bCs w:val="0"/>
        </w:rPr>
      </w:pPr>
    </w:p>
    <w:p w:rsidR="005307CF" w:rsidRPr="00AD12CB" w:rsidRDefault="005307CF" w:rsidP="008051F8">
      <w:pPr>
        <w:rPr>
          <w:rStyle w:val="Fett"/>
          <w:b w:val="0"/>
          <w:bCs w:val="0"/>
        </w:rPr>
      </w:pPr>
    </w:p>
    <w:p w:rsidR="005307CF" w:rsidRPr="00AD12CB" w:rsidRDefault="005307CF" w:rsidP="008051F8">
      <w:pPr>
        <w:rPr>
          <w:rStyle w:val="Fett"/>
          <w:b w:val="0"/>
          <w:bCs w:val="0"/>
        </w:rPr>
      </w:pPr>
    </w:p>
    <w:p w:rsidR="00F30250" w:rsidRPr="00AD12CB" w:rsidRDefault="00F30250" w:rsidP="008051F8">
      <w:pPr>
        <w:rPr>
          <w:rStyle w:val="Fett"/>
          <w:sz w:val="32"/>
          <w:szCs w:val="32"/>
        </w:rPr>
        <w:sectPr w:rsidR="00F30250" w:rsidRPr="00AD12CB" w:rsidSect="00F30250">
          <w:type w:val="continuous"/>
          <w:pgSz w:w="11906" w:h="16838" w:code="9"/>
          <w:pgMar w:top="2410" w:right="1247" w:bottom="1418" w:left="1418" w:header="567" w:footer="567" w:gutter="0"/>
          <w:cols w:space="708"/>
          <w:formProt w:val="0"/>
          <w:docGrid w:linePitch="360"/>
        </w:sectPr>
      </w:pPr>
    </w:p>
    <w:p w:rsidR="004F3AAD" w:rsidRPr="00AD12CB" w:rsidRDefault="004F3AAD" w:rsidP="008051F8">
      <w:pPr>
        <w:rPr>
          <w:rStyle w:val="Fett"/>
          <w:sz w:val="32"/>
          <w:szCs w:val="32"/>
        </w:rPr>
      </w:pPr>
      <w:r w:rsidRPr="00AD12CB">
        <w:rPr>
          <w:rStyle w:val="Fett"/>
          <w:sz w:val="32"/>
          <w:szCs w:val="32"/>
        </w:rPr>
        <w:lastRenderedPageBreak/>
        <w:t>Document History</w:t>
      </w:r>
    </w:p>
    <w:p w:rsidR="005307CF" w:rsidRPr="00AD12CB" w:rsidRDefault="005307CF" w:rsidP="008051F8">
      <w:pPr>
        <w:rPr>
          <w:rStyle w:val="Fett"/>
          <w:b w:val="0"/>
          <w:bCs w:val="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81"/>
        <w:gridCol w:w="1022"/>
        <w:gridCol w:w="2867"/>
        <w:gridCol w:w="3061"/>
      </w:tblGrid>
      <w:tr w:rsidR="00F30250" w:rsidRPr="00AD12CB" w:rsidTr="00F30250">
        <w:trPr>
          <w:cantSplit/>
          <w:trHeight w:val="277"/>
          <w:tblHeader/>
        </w:trPr>
        <w:tc>
          <w:tcPr>
            <w:tcW w:w="2281" w:type="dxa"/>
          </w:tcPr>
          <w:p w:rsidR="00F30250" w:rsidRPr="00AD12CB" w:rsidRDefault="00F30250" w:rsidP="00F30250">
            <w:pPr>
              <w:jc w:val="center"/>
              <w:rPr>
                <w:rStyle w:val="Fett"/>
              </w:rPr>
            </w:pPr>
            <w:r w:rsidRPr="00AD12CB">
              <w:rPr>
                <w:rStyle w:val="Fett"/>
              </w:rPr>
              <w:t>Date</w:t>
            </w:r>
          </w:p>
        </w:tc>
        <w:tc>
          <w:tcPr>
            <w:tcW w:w="1022" w:type="dxa"/>
          </w:tcPr>
          <w:p w:rsidR="00F30250" w:rsidRPr="00AD12CB" w:rsidRDefault="00F30250" w:rsidP="00F30250">
            <w:pPr>
              <w:jc w:val="center"/>
              <w:rPr>
                <w:rStyle w:val="Fett"/>
              </w:rPr>
            </w:pPr>
            <w:r w:rsidRPr="00AD12CB">
              <w:rPr>
                <w:rStyle w:val="Fett"/>
              </w:rPr>
              <w:t>Version</w:t>
            </w:r>
          </w:p>
        </w:tc>
        <w:tc>
          <w:tcPr>
            <w:tcW w:w="2867" w:type="dxa"/>
          </w:tcPr>
          <w:p w:rsidR="00F30250" w:rsidRPr="00AD12CB" w:rsidRDefault="00F30250" w:rsidP="00F30250">
            <w:pPr>
              <w:jc w:val="center"/>
              <w:rPr>
                <w:rStyle w:val="Fett"/>
              </w:rPr>
            </w:pPr>
            <w:r w:rsidRPr="00AD12CB">
              <w:rPr>
                <w:rStyle w:val="Fett"/>
              </w:rPr>
              <w:t>Author</w:t>
            </w:r>
          </w:p>
        </w:tc>
        <w:tc>
          <w:tcPr>
            <w:tcW w:w="3061" w:type="dxa"/>
          </w:tcPr>
          <w:p w:rsidR="00F30250" w:rsidRPr="00AD12CB" w:rsidRDefault="00F30250" w:rsidP="00F30250">
            <w:pPr>
              <w:jc w:val="center"/>
              <w:rPr>
                <w:rStyle w:val="Fett"/>
              </w:rPr>
            </w:pPr>
            <w:r w:rsidRPr="00AD12CB">
              <w:rPr>
                <w:rStyle w:val="Fett"/>
              </w:rPr>
              <w:t>Changes</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30.07.2015</w:t>
            </w:r>
          </w:p>
        </w:tc>
        <w:tc>
          <w:tcPr>
            <w:tcW w:w="1022" w:type="dxa"/>
          </w:tcPr>
          <w:p w:rsidR="00F30250" w:rsidRPr="00AD12CB" w:rsidRDefault="00F30250" w:rsidP="00F30250">
            <w:pPr>
              <w:rPr>
                <w:rStyle w:val="Fett"/>
                <w:b w:val="0"/>
                <w:bCs w:val="0"/>
              </w:rPr>
            </w:pPr>
            <w:r w:rsidRPr="00AD12CB">
              <w:rPr>
                <w:rStyle w:val="Fett"/>
                <w:b w:val="0"/>
                <w:bCs w:val="0"/>
              </w:rPr>
              <w:t>0.0</w:t>
            </w:r>
          </w:p>
        </w:tc>
        <w:tc>
          <w:tcPr>
            <w:tcW w:w="2867" w:type="dxa"/>
          </w:tcPr>
          <w:p w:rsidR="00F30250" w:rsidRPr="00AD12CB" w:rsidRDefault="00F30250" w:rsidP="00F30250">
            <w:pPr>
              <w:rPr>
                <w:rStyle w:val="Fett"/>
                <w:b w:val="0"/>
                <w:bCs w:val="0"/>
              </w:rPr>
            </w:pPr>
            <w:r w:rsidRPr="00AD12CB">
              <w:rPr>
                <w:rStyle w:val="Fett"/>
                <w:b w:val="0"/>
                <w:bCs w:val="0"/>
              </w:rPr>
              <w:t xml:space="preserve">Klaus Martiny, Vladimir  </w:t>
            </w:r>
            <w:proofErr w:type="spellStart"/>
            <w:r w:rsidRPr="00AD12CB">
              <w:rPr>
                <w:rStyle w:val="Fett"/>
                <w:b w:val="0"/>
                <w:bCs w:val="0"/>
              </w:rPr>
              <w:t>Yanover</w:t>
            </w:r>
            <w:proofErr w:type="spellEnd"/>
            <w:r w:rsidRPr="00AD12CB">
              <w:rPr>
                <w:rStyle w:val="Fett"/>
                <w:b w:val="0"/>
                <w:bCs w:val="0"/>
              </w:rPr>
              <w:t xml:space="preserve">, </w:t>
            </w:r>
            <w:proofErr w:type="spellStart"/>
            <w:r w:rsidRPr="00AD12CB">
              <w:rPr>
                <w:rStyle w:val="Fett"/>
                <w:b w:val="0"/>
                <w:bCs w:val="0"/>
              </w:rPr>
              <w:t>Pekka</w:t>
            </w:r>
            <w:proofErr w:type="spellEnd"/>
            <w:r w:rsidRPr="00AD12CB">
              <w:rPr>
                <w:rStyle w:val="Fett"/>
                <w:b w:val="0"/>
                <w:bCs w:val="0"/>
              </w:rPr>
              <w:t xml:space="preserve"> Olli, Jean-Michel Cornily</w:t>
            </w:r>
          </w:p>
        </w:tc>
        <w:tc>
          <w:tcPr>
            <w:tcW w:w="3061" w:type="dxa"/>
          </w:tcPr>
          <w:p w:rsidR="00F30250" w:rsidRPr="00AD12CB" w:rsidRDefault="00F30250" w:rsidP="00F30250">
            <w:pPr>
              <w:rPr>
                <w:rStyle w:val="Fett"/>
                <w:b w:val="0"/>
                <w:bCs w:val="0"/>
              </w:rPr>
            </w:pPr>
            <w:r w:rsidRPr="00AD12CB">
              <w:rPr>
                <w:rStyle w:val="Fett"/>
                <w:b w:val="0"/>
                <w:bCs w:val="0"/>
              </w:rPr>
              <w:t>First Version (Draft)</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01.09.2015</w:t>
            </w:r>
          </w:p>
        </w:tc>
        <w:tc>
          <w:tcPr>
            <w:tcW w:w="1022" w:type="dxa"/>
          </w:tcPr>
          <w:p w:rsidR="00F30250" w:rsidRPr="00AD12CB" w:rsidRDefault="00F30250" w:rsidP="00F30250">
            <w:pPr>
              <w:rPr>
                <w:rStyle w:val="Fett"/>
                <w:b w:val="0"/>
                <w:bCs w:val="0"/>
              </w:rPr>
            </w:pPr>
            <w:r w:rsidRPr="00AD12CB">
              <w:rPr>
                <w:rStyle w:val="Fett"/>
                <w:b w:val="0"/>
                <w:bCs w:val="0"/>
              </w:rPr>
              <w:t>0.1.0</w:t>
            </w:r>
          </w:p>
        </w:tc>
        <w:tc>
          <w:tcPr>
            <w:tcW w:w="2867" w:type="dxa"/>
          </w:tcPr>
          <w:p w:rsidR="00F30250" w:rsidRPr="00AD12CB" w:rsidRDefault="00F30250" w:rsidP="00F30250">
            <w:pPr>
              <w:rPr>
                <w:rStyle w:val="Fett"/>
                <w:b w:val="0"/>
                <w:bCs w:val="0"/>
              </w:rPr>
            </w:pPr>
            <w:r w:rsidRPr="00AD12CB">
              <w:rPr>
                <w:rStyle w:val="Fett"/>
                <w:b w:val="0"/>
                <w:bCs w:val="0"/>
              </w:rPr>
              <w:t xml:space="preserve">Vladimir </w:t>
            </w:r>
            <w:proofErr w:type="spellStart"/>
            <w:r w:rsidRPr="00AD12CB">
              <w:rPr>
                <w:rStyle w:val="Fett"/>
                <w:b w:val="0"/>
                <w:bCs w:val="0"/>
              </w:rPr>
              <w:t>Yanover</w:t>
            </w:r>
            <w:proofErr w:type="spellEnd"/>
          </w:p>
        </w:tc>
        <w:tc>
          <w:tcPr>
            <w:tcW w:w="3061" w:type="dxa"/>
          </w:tcPr>
          <w:p w:rsidR="00F30250" w:rsidRPr="00AD12CB" w:rsidRDefault="00F30250" w:rsidP="00F30250">
            <w:pPr>
              <w:rPr>
                <w:rStyle w:val="Fett"/>
                <w:b w:val="0"/>
                <w:bCs w:val="0"/>
              </w:rPr>
            </w:pPr>
            <w:r w:rsidRPr="00AD12CB">
              <w:rPr>
                <w:rStyle w:val="Fett"/>
                <w:b w:val="0"/>
                <w:bCs w:val="0"/>
              </w:rPr>
              <w:t>Clarification of the terminology</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07.09.2015</w:t>
            </w:r>
          </w:p>
        </w:tc>
        <w:tc>
          <w:tcPr>
            <w:tcW w:w="1022" w:type="dxa"/>
          </w:tcPr>
          <w:p w:rsidR="00F30250" w:rsidRPr="00AD12CB" w:rsidRDefault="00F30250" w:rsidP="00F30250">
            <w:pPr>
              <w:rPr>
                <w:rStyle w:val="Fett"/>
                <w:b w:val="0"/>
                <w:bCs w:val="0"/>
              </w:rPr>
            </w:pPr>
            <w:r w:rsidRPr="00AD12CB">
              <w:rPr>
                <w:rStyle w:val="Fett"/>
                <w:b w:val="0"/>
                <w:bCs w:val="0"/>
              </w:rPr>
              <w:t>0.2.0</w:t>
            </w:r>
          </w:p>
        </w:tc>
        <w:tc>
          <w:tcPr>
            <w:tcW w:w="2867" w:type="dxa"/>
          </w:tcPr>
          <w:p w:rsidR="00F30250" w:rsidRPr="00AD12CB" w:rsidRDefault="00F30250" w:rsidP="00F30250">
            <w:pPr>
              <w:rPr>
                <w:rStyle w:val="Fett"/>
                <w:b w:val="0"/>
                <w:bCs w:val="0"/>
              </w:rPr>
            </w:pPr>
            <w:r w:rsidRPr="00AD12CB">
              <w:rPr>
                <w:rStyle w:val="Fett"/>
                <w:b w:val="0"/>
                <w:bCs w:val="0"/>
              </w:rPr>
              <w:t xml:space="preserve">Modifications proposed by </w:t>
            </w:r>
            <w:proofErr w:type="spellStart"/>
            <w:r w:rsidRPr="00AD12CB">
              <w:rPr>
                <w:rStyle w:val="Fett"/>
                <w:b w:val="0"/>
                <w:bCs w:val="0"/>
              </w:rPr>
              <w:t>Srisakul</w:t>
            </w:r>
            <w:proofErr w:type="spellEnd"/>
            <w:r w:rsidRPr="00AD12CB">
              <w:rPr>
                <w:rStyle w:val="Fett"/>
                <w:b w:val="0"/>
                <w:bCs w:val="0"/>
              </w:rPr>
              <w:t xml:space="preserve"> </w:t>
            </w:r>
            <w:proofErr w:type="spellStart"/>
            <w:r w:rsidRPr="00AD12CB">
              <w:rPr>
                <w:rStyle w:val="Fett"/>
                <w:b w:val="0"/>
                <w:bCs w:val="0"/>
              </w:rPr>
              <w:t>Thakolsri</w:t>
            </w:r>
            <w:proofErr w:type="spellEnd"/>
            <w:r w:rsidRPr="00AD12CB">
              <w:rPr>
                <w:rStyle w:val="Fett"/>
                <w:b w:val="0"/>
                <w:bCs w:val="0"/>
              </w:rPr>
              <w:t xml:space="preserve"> (DOCOMO), Sebastian </w:t>
            </w:r>
            <w:proofErr w:type="spellStart"/>
            <w:r w:rsidRPr="00AD12CB">
              <w:rPr>
                <w:rStyle w:val="Fett"/>
                <w:b w:val="0"/>
                <w:bCs w:val="0"/>
              </w:rPr>
              <w:t>Thalanany</w:t>
            </w:r>
            <w:proofErr w:type="spellEnd"/>
            <w:r w:rsidRPr="00AD12CB">
              <w:rPr>
                <w:rStyle w:val="Fett"/>
                <w:b w:val="0"/>
                <w:bCs w:val="0"/>
              </w:rPr>
              <w:t xml:space="preserve"> (US Cellular), Seppo </w:t>
            </w:r>
            <w:proofErr w:type="spellStart"/>
            <w:r w:rsidRPr="00AD12CB">
              <w:rPr>
                <w:rStyle w:val="Fett"/>
                <w:b w:val="0"/>
                <w:bCs w:val="0"/>
              </w:rPr>
              <w:t>Olavi</w:t>
            </w:r>
            <w:proofErr w:type="spellEnd"/>
            <w:r w:rsidRPr="00AD12CB">
              <w:rPr>
                <w:rStyle w:val="Fett"/>
                <w:b w:val="0"/>
                <w:bCs w:val="0"/>
              </w:rPr>
              <w:t xml:space="preserve"> </w:t>
            </w:r>
            <w:proofErr w:type="spellStart"/>
            <w:r w:rsidRPr="00AD12CB">
              <w:rPr>
                <w:rStyle w:val="Fett"/>
                <w:b w:val="0"/>
                <w:bCs w:val="0"/>
              </w:rPr>
              <w:t>Hamalainen</w:t>
            </w:r>
            <w:proofErr w:type="spellEnd"/>
            <w:r w:rsidRPr="00AD12CB">
              <w:rPr>
                <w:rStyle w:val="Fett"/>
                <w:b w:val="0"/>
                <w:bCs w:val="0"/>
              </w:rPr>
              <w:t xml:space="preserve"> (</w:t>
            </w:r>
            <w:proofErr w:type="spellStart"/>
            <w:r w:rsidRPr="00AD12CB">
              <w:rPr>
                <w:rStyle w:val="Fett"/>
                <w:b w:val="0"/>
                <w:bCs w:val="0"/>
              </w:rPr>
              <w:t>Ooredoo</w:t>
            </w:r>
            <w:proofErr w:type="spellEnd"/>
            <w:r w:rsidRPr="00AD12CB">
              <w:rPr>
                <w:rStyle w:val="Fett"/>
                <w:b w:val="0"/>
                <w:bCs w:val="0"/>
              </w:rPr>
              <w:t xml:space="preserve">), Vladimir </w:t>
            </w:r>
            <w:proofErr w:type="spellStart"/>
            <w:r w:rsidRPr="00AD12CB">
              <w:rPr>
                <w:rStyle w:val="Fett"/>
                <w:b w:val="0"/>
                <w:bCs w:val="0"/>
              </w:rPr>
              <w:t>Yanover</w:t>
            </w:r>
            <w:proofErr w:type="spellEnd"/>
            <w:r w:rsidRPr="00AD12CB">
              <w:rPr>
                <w:rStyle w:val="Fett"/>
                <w:b w:val="0"/>
                <w:bCs w:val="0"/>
              </w:rPr>
              <w:t xml:space="preserve"> (Cisco)</w:t>
            </w:r>
          </w:p>
        </w:tc>
        <w:tc>
          <w:tcPr>
            <w:tcW w:w="3061" w:type="dxa"/>
          </w:tcPr>
          <w:p w:rsidR="00F30250" w:rsidRPr="00AD12CB" w:rsidRDefault="00F30250" w:rsidP="00F30250">
            <w:pPr>
              <w:rPr>
                <w:rStyle w:val="Fett"/>
                <w:b w:val="0"/>
                <w:bCs w:val="0"/>
              </w:rPr>
            </w:pPr>
            <w:r w:rsidRPr="00AD12CB">
              <w:rPr>
                <w:rStyle w:val="Fett"/>
                <w:b w:val="0"/>
                <w:bCs w:val="0"/>
              </w:rPr>
              <w:t>Clarification of the Objectives and Introduction</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07.09.2015</w:t>
            </w:r>
          </w:p>
        </w:tc>
        <w:tc>
          <w:tcPr>
            <w:tcW w:w="1022" w:type="dxa"/>
          </w:tcPr>
          <w:p w:rsidR="00F30250" w:rsidRPr="00AD12CB" w:rsidRDefault="00F30250" w:rsidP="00F30250">
            <w:pPr>
              <w:rPr>
                <w:rStyle w:val="Fett"/>
                <w:b w:val="0"/>
                <w:bCs w:val="0"/>
              </w:rPr>
            </w:pPr>
            <w:r w:rsidRPr="00AD12CB">
              <w:rPr>
                <w:rStyle w:val="Fett"/>
                <w:b w:val="0"/>
                <w:bCs w:val="0"/>
              </w:rPr>
              <w:t>0.3.0</w:t>
            </w:r>
          </w:p>
        </w:tc>
        <w:tc>
          <w:tcPr>
            <w:tcW w:w="2867" w:type="dxa"/>
          </w:tcPr>
          <w:p w:rsidR="00F30250" w:rsidRPr="00AD12CB" w:rsidRDefault="00F30250" w:rsidP="00F30250">
            <w:pPr>
              <w:rPr>
                <w:rStyle w:val="Fett"/>
                <w:b w:val="0"/>
                <w:bCs w:val="0"/>
              </w:rPr>
            </w:pPr>
            <w:r w:rsidRPr="00AD12CB">
              <w:rPr>
                <w:rStyle w:val="Fett"/>
                <w:b w:val="0"/>
                <w:bCs w:val="0"/>
              </w:rPr>
              <w:t>Modifications by Klaus Martiny</w:t>
            </w:r>
          </w:p>
        </w:tc>
        <w:tc>
          <w:tcPr>
            <w:tcW w:w="3061" w:type="dxa"/>
          </w:tcPr>
          <w:p w:rsidR="00F30250" w:rsidRPr="00AD12CB" w:rsidRDefault="00F30250" w:rsidP="00F30250">
            <w:pPr>
              <w:rPr>
                <w:rStyle w:val="Fett"/>
                <w:b w:val="0"/>
                <w:bCs w:val="0"/>
              </w:rPr>
            </w:pP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08.09.2015</w:t>
            </w:r>
          </w:p>
        </w:tc>
        <w:tc>
          <w:tcPr>
            <w:tcW w:w="1022" w:type="dxa"/>
          </w:tcPr>
          <w:p w:rsidR="00F30250" w:rsidRPr="00AD12CB" w:rsidRDefault="00F30250" w:rsidP="00F30250">
            <w:pPr>
              <w:rPr>
                <w:rStyle w:val="Fett"/>
                <w:b w:val="0"/>
                <w:bCs w:val="0"/>
              </w:rPr>
            </w:pPr>
            <w:r w:rsidRPr="00AD12CB">
              <w:rPr>
                <w:rStyle w:val="Fett"/>
                <w:b w:val="0"/>
                <w:bCs w:val="0"/>
              </w:rPr>
              <w:t>0.4.0</w:t>
            </w:r>
          </w:p>
        </w:tc>
        <w:tc>
          <w:tcPr>
            <w:tcW w:w="2867" w:type="dxa"/>
          </w:tcPr>
          <w:p w:rsidR="00F30250" w:rsidRPr="00AD12CB" w:rsidRDefault="00F30250" w:rsidP="00F30250">
            <w:pPr>
              <w:rPr>
                <w:rStyle w:val="Fett"/>
                <w:b w:val="0"/>
                <w:bCs w:val="0"/>
              </w:rPr>
            </w:pPr>
            <w:r w:rsidRPr="00AD12CB">
              <w:rPr>
                <w:rStyle w:val="Fett"/>
                <w:b w:val="0"/>
                <w:bCs w:val="0"/>
              </w:rPr>
              <w:t xml:space="preserve">Modifications by Zou Lan, Seppo </w:t>
            </w:r>
            <w:proofErr w:type="spellStart"/>
            <w:r w:rsidRPr="00AD12CB">
              <w:rPr>
                <w:rStyle w:val="Fett"/>
                <w:b w:val="0"/>
                <w:bCs w:val="0"/>
              </w:rPr>
              <w:t>Olavi</w:t>
            </w:r>
            <w:proofErr w:type="spellEnd"/>
            <w:r w:rsidRPr="00AD12CB">
              <w:rPr>
                <w:rStyle w:val="Fett"/>
                <w:b w:val="0"/>
                <w:bCs w:val="0"/>
              </w:rPr>
              <w:t xml:space="preserve"> </w:t>
            </w:r>
            <w:proofErr w:type="spellStart"/>
            <w:r w:rsidRPr="00AD12CB">
              <w:rPr>
                <w:rStyle w:val="Fett"/>
                <w:b w:val="0"/>
                <w:bCs w:val="0"/>
              </w:rPr>
              <w:t>Hamalainen</w:t>
            </w:r>
            <w:proofErr w:type="spellEnd"/>
            <w:r w:rsidRPr="00AD12CB">
              <w:rPr>
                <w:rStyle w:val="Fett"/>
                <w:b w:val="0"/>
                <w:bCs w:val="0"/>
              </w:rPr>
              <w:t xml:space="preserve">, </w:t>
            </w:r>
            <w:proofErr w:type="spellStart"/>
            <w:r w:rsidRPr="00AD12CB">
              <w:rPr>
                <w:rStyle w:val="Fett"/>
                <w:b w:val="0"/>
                <w:bCs w:val="0"/>
              </w:rPr>
              <w:t>Srisakul</w:t>
            </w:r>
            <w:proofErr w:type="spellEnd"/>
            <w:r w:rsidRPr="00AD12CB">
              <w:rPr>
                <w:rStyle w:val="Fett"/>
                <w:b w:val="0"/>
                <w:bCs w:val="0"/>
              </w:rPr>
              <w:t xml:space="preserve"> </w:t>
            </w:r>
            <w:proofErr w:type="spellStart"/>
            <w:r w:rsidRPr="00AD12CB">
              <w:rPr>
                <w:rStyle w:val="Fett"/>
                <w:b w:val="0"/>
                <w:bCs w:val="0"/>
              </w:rPr>
              <w:t>Thakolsri</w:t>
            </w:r>
            <w:proofErr w:type="spellEnd"/>
            <w:r w:rsidRPr="00AD12CB">
              <w:rPr>
                <w:rStyle w:val="Fett"/>
                <w:b w:val="0"/>
                <w:bCs w:val="0"/>
              </w:rPr>
              <w:t xml:space="preserve">, Sebastian </w:t>
            </w:r>
            <w:proofErr w:type="spellStart"/>
            <w:r w:rsidRPr="00AD12CB">
              <w:rPr>
                <w:rStyle w:val="Fett"/>
                <w:b w:val="0"/>
                <w:bCs w:val="0"/>
              </w:rPr>
              <w:t>Thalanany</w:t>
            </w:r>
            <w:proofErr w:type="spellEnd"/>
          </w:p>
        </w:tc>
        <w:tc>
          <w:tcPr>
            <w:tcW w:w="3061" w:type="dxa"/>
          </w:tcPr>
          <w:p w:rsidR="00F30250" w:rsidRPr="00AD12CB" w:rsidRDefault="00F30250" w:rsidP="00F30250">
            <w:pPr>
              <w:rPr>
                <w:rStyle w:val="Fett"/>
                <w:b w:val="0"/>
                <w:bCs w:val="0"/>
              </w:rPr>
            </w:pP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10.09.2015</w:t>
            </w:r>
          </w:p>
        </w:tc>
        <w:tc>
          <w:tcPr>
            <w:tcW w:w="1022" w:type="dxa"/>
          </w:tcPr>
          <w:p w:rsidR="00F30250" w:rsidRPr="00AD12CB" w:rsidRDefault="00F30250" w:rsidP="00F30250">
            <w:pPr>
              <w:rPr>
                <w:rStyle w:val="Fett"/>
                <w:b w:val="0"/>
                <w:bCs w:val="0"/>
              </w:rPr>
            </w:pPr>
            <w:r w:rsidRPr="00AD12CB">
              <w:rPr>
                <w:rStyle w:val="Fett"/>
                <w:b w:val="0"/>
                <w:bCs w:val="0"/>
              </w:rPr>
              <w:t>1.0.0_PO</w:t>
            </w:r>
          </w:p>
        </w:tc>
        <w:tc>
          <w:tcPr>
            <w:tcW w:w="2867" w:type="dxa"/>
          </w:tcPr>
          <w:p w:rsidR="00F30250" w:rsidRPr="00AD12CB" w:rsidRDefault="00F30250" w:rsidP="00F30250">
            <w:pPr>
              <w:rPr>
                <w:rStyle w:val="Fett"/>
                <w:b w:val="0"/>
                <w:bCs w:val="0"/>
              </w:rPr>
            </w:pPr>
            <w:r w:rsidRPr="00AD12CB">
              <w:rPr>
                <w:rStyle w:val="Fett"/>
                <w:b w:val="0"/>
                <w:bCs w:val="0"/>
              </w:rPr>
              <w:t>PO</w:t>
            </w:r>
          </w:p>
        </w:tc>
        <w:tc>
          <w:tcPr>
            <w:tcW w:w="3061" w:type="dxa"/>
          </w:tcPr>
          <w:p w:rsidR="00F30250" w:rsidRPr="00AD12CB" w:rsidRDefault="00F30250" w:rsidP="00F30250">
            <w:pPr>
              <w:rPr>
                <w:rStyle w:val="Fett"/>
                <w:b w:val="0"/>
                <w:bCs w:val="0"/>
              </w:rPr>
            </w:pPr>
            <w:r w:rsidRPr="00AD12CB">
              <w:rPr>
                <w:rStyle w:val="Fett"/>
                <w:b w:val="0"/>
                <w:bCs w:val="0"/>
              </w:rPr>
              <w:t>updates</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08.05.2016</w:t>
            </w:r>
          </w:p>
        </w:tc>
        <w:tc>
          <w:tcPr>
            <w:tcW w:w="1022" w:type="dxa"/>
          </w:tcPr>
          <w:p w:rsidR="00F30250" w:rsidRPr="00AD12CB" w:rsidRDefault="00F30250" w:rsidP="00F30250">
            <w:pPr>
              <w:rPr>
                <w:rStyle w:val="Fett"/>
                <w:b w:val="0"/>
                <w:bCs w:val="0"/>
              </w:rPr>
            </w:pPr>
            <w:r w:rsidRPr="00AD12CB">
              <w:rPr>
                <w:rStyle w:val="Fett"/>
                <w:b w:val="0"/>
                <w:bCs w:val="0"/>
              </w:rPr>
              <w:t>2.2.0</w:t>
            </w:r>
          </w:p>
        </w:tc>
        <w:tc>
          <w:tcPr>
            <w:tcW w:w="2867" w:type="dxa"/>
          </w:tcPr>
          <w:p w:rsidR="00F30250" w:rsidRPr="00AD12CB" w:rsidRDefault="00F30250" w:rsidP="00F30250">
            <w:pPr>
              <w:rPr>
                <w:rStyle w:val="Fett"/>
                <w:b w:val="0"/>
                <w:bCs w:val="0"/>
              </w:rPr>
            </w:pPr>
            <w:r w:rsidRPr="00AD12CB">
              <w:rPr>
                <w:rStyle w:val="Fett"/>
                <w:b w:val="0"/>
                <w:bCs w:val="0"/>
              </w:rPr>
              <w:t>DT, Orange</w:t>
            </w:r>
          </w:p>
        </w:tc>
        <w:tc>
          <w:tcPr>
            <w:tcW w:w="3061" w:type="dxa"/>
          </w:tcPr>
          <w:p w:rsidR="00F30250" w:rsidRPr="00AD12CB" w:rsidRDefault="00F30250" w:rsidP="00F30250">
            <w:pPr>
              <w:rPr>
                <w:rStyle w:val="Fett"/>
                <w:b w:val="0"/>
                <w:bCs w:val="0"/>
              </w:rPr>
            </w:pPr>
            <w:r w:rsidRPr="00AD12CB">
              <w:rPr>
                <w:rStyle w:val="Fett"/>
                <w:b w:val="0"/>
                <w:bCs w:val="0"/>
              </w:rPr>
              <w:t>Slice Creation User Story added</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20.07.2016</w:t>
            </w:r>
          </w:p>
        </w:tc>
        <w:tc>
          <w:tcPr>
            <w:tcW w:w="1022" w:type="dxa"/>
          </w:tcPr>
          <w:p w:rsidR="00F30250" w:rsidRPr="00AD12CB" w:rsidRDefault="00F30250" w:rsidP="00F30250">
            <w:pPr>
              <w:rPr>
                <w:rStyle w:val="Fett"/>
                <w:b w:val="0"/>
                <w:bCs w:val="0"/>
              </w:rPr>
            </w:pPr>
            <w:r w:rsidRPr="00AD12CB">
              <w:rPr>
                <w:rStyle w:val="Fett"/>
                <w:b w:val="0"/>
                <w:bCs w:val="0"/>
              </w:rPr>
              <w:t>2.5.0</w:t>
            </w:r>
          </w:p>
        </w:tc>
        <w:tc>
          <w:tcPr>
            <w:tcW w:w="2867" w:type="dxa"/>
          </w:tcPr>
          <w:p w:rsidR="00F30250" w:rsidRPr="00AD12CB" w:rsidRDefault="00F30250" w:rsidP="00F30250">
            <w:pPr>
              <w:rPr>
                <w:rStyle w:val="Fett"/>
                <w:b w:val="0"/>
                <w:bCs w:val="0"/>
              </w:rPr>
            </w:pPr>
            <w:r w:rsidRPr="00AD12CB">
              <w:rPr>
                <w:rStyle w:val="Fett"/>
                <w:b w:val="0"/>
                <w:bCs w:val="0"/>
              </w:rPr>
              <w:t>DoCoMo</w:t>
            </w:r>
          </w:p>
        </w:tc>
        <w:tc>
          <w:tcPr>
            <w:tcW w:w="3061" w:type="dxa"/>
          </w:tcPr>
          <w:p w:rsidR="00F30250" w:rsidRPr="00AD12CB" w:rsidRDefault="00F30250" w:rsidP="00F30250">
            <w:pPr>
              <w:rPr>
                <w:rStyle w:val="Fett"/>
                <w:b w:val="0"/>
                <w:bCs w:val="0"/>
              </w:rPr>
            </w:pPr>
            <w:r w:rsidRPr="00AD12CB">
              <w:rPr>
                <w:rStyle w:val="Fett"/>
                <w:b w:val="0"/>
                <w:bCs w:val="0"/>
              </w:rPr>
              <w:t>Changes according to the approved contribution DCM-Contribution-UserStoryUpdate-CleanUp-HybridDomainWording_r1</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03.08.2016</w:t>
            </w:r>
          </w:p>
        </w:tc>
        <w:tc>
          <w:tcPr>
            <w:tcW w:w="1022" w:type="dxa"/>
          </w:tcPr>
          <w:p w:rsidR="00F30250" w:rsidRPr="00AD12CB" w:rsidRDefault="00F30250" w:rsidP="00F30250">
            <w:pPr>
              <w:rPr>
                <w:rStyle w:val="Fett"/>
                <w:b w:val="0"/>
                <w:bCs w:val="0"/>
              </w:rPr>
            </w:pPr>
            <w:r w:rsidRPr="00AD12CB">
              <w:rPr>
                <w:rStyle w:val="Fett"/>
                <w:b w:val="0"/>
                <w:bCs w:val="0"/>
              </w:rPr>
              <w:t>2.6.0</w:t>
            </w:r>
          </w:p>
        </w:tc>
        <w:tc>
          <w:tcPr>
            <w:tcW w:w="2867" w:type="dxa"/>
          </w:tcPr>
          <w:p w:rsidR="00F30250" w:rsidRPr="00AD12CB" w:rsidRDefault="00F30250" w:rsidP="00F30250">
            <w:pPr>
              <w:rPr>
                <w:rStyle w:val="Fett"/>
                <w:b w:val="0"/>
                <w:bCs w:val="0"/>
              </w:rPr>
            </w:pPr>
            <w:r w:rsidRPr="00AD12CB">
              <w:rPr>
                <w:rStyle w:val="Fett"/>
                <w:b w:val="0"/>
                <w:bCs w:val="0"/>
              </w:rPr>
              <w:t>DT AG, Orange</w:t>
            </w:r>
          </w:p>
        </w:tc>
        <w:tc>
          <w:tcPr>
            <w:tcW w:w="3061" w:type="dxa"/>
          </w:tcPr>
          <w:p w:rsidR="00F30250" w:rsidRPr="00AD12CB" w:rsidRDefault="00F30250" w:rsidP="00F30250">
            <w:pPr>
              <w:rPr>
                <w:rStyle w:val="Fett"/>
                <w:b w:val="0"/>
                <w:bCs w:val="0"/>
              </w:rPr>
            </w:pPr>
            <w:r w:rsidRPr="00AD12CB">
              <w:rPr>
                <w:rStyle w:val="Fett"/>
                <w:b w:val="0"/>
                <w:bCs w:val="0"/>
              </w:rPr>
              <w:t>Added requirement on standardized network management protocols</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30.08.2016</w:t>
            </w:r>
          </w:p>
        </w:tc>
        <w:tc>
          <w:tcPr>
            <w:tcW w:w="1022" w:type="dxa"/>
          </w:tcPr>
          <w:p w:rsidR="00F30250" w:rsidRPr="00AD12CB" w:rsidRDefault="00F30250" w:rsidP="00F30250">
            <w:pPr>
              <w:rPr>
                <w:rStyle w:val="Fett"/>
                <w:b w:val="0"/>
                <w:bCs w:val="0"/>
              </w:rPr>
            </w:pPr>
            <w:r w:rsidRPr="00AD12CB">
              <w:rPr>
                <w:rStyle w:val="Fett"/>
                <w:b w:val="0"/>
                <w:bCs w:val="0"/>
              </w:rPr>
              <w:t>2.7.0</w:t>
            </w:r>
          </w:p>
        </w:tc>
        <w:tc>
          <w:tcPr>
            <w:tcW w:w="2867" w:type="dxa"/>
          </w:tcPr>
          <w:p w:rsidR="00F30250" w:rsidRPr="00AD12CB" w:rsidRDefault="00F30250" w:rsidP="00F30250">
            <w:pPr>
              <w:rPr>
                <w:rStyle w:val="Fett"/>
                <w:b w:val="0"/>
                <w:bCs w:val="0"/>
              </w:rPr>
            </w:pPr>
            <w:r w:rsidRPr="00AD12CB">
              <w:rPr>
                <w:rStyle w:val="Fett"/>
                <w:b w:val="0"/>
                <w:bCs w:val="0"/>
              </w:rPr>
              <w:t>ZTE, TeliaSonera</w:t>
            </w:r>
          </w:p>
          <w:p w:rsidR="00F30250" w:rsidRPr="00AD12CB" w:rsidRDefault="00F30250" w:rsidP="00F30250">
            <w:pPr>
              <w:rPr>
                <w:rStyle w:val="Fett"/>
                <w:b w:val="0"/>
                <w:bCs w:val="0"/>
              </w:rPr>
            </w:pPr>
            <w:r w:rsidRPr="00AD12CB">
              <w:rPr>
                <w:rStyle w:val="Fett"/>
                <w:b w:val="0"/>
                <w:bCs w:val="0"/>
              </w:rPr>
              <w:t xml:space="preserve">The outline changed according to decisions made in the </w:t>
            </w:r>
            <w:proofErr w:type="spellStart"/>
            <w:r w:rsidRPr="00AD12CB">
              <w:rPr>
                <w:rStyle w:val="Fett"/>
                <w:b w:val="0"/>
                <w:bCs w:val="0"/>
              </w:rPr>
              <w:t>FtF</w:t>
            </w:r>
            <w:proofErr w:type="spellEnd"/>
            <w:r w:rsidRPr="00AD12CB">
              <w:rPr>
                <w:rStyle w:val="Fett"/>
                <w:b w:val="0"/>
                <w:bCs w:val="0"/>
              </w:rPr>
              <w:t xml:space="preserve"> meeting in San Jose in August 2016</w:t>
            </w:r>
          </w:p>
        </w:tc>
        <w:tc>
          <w:tcPr>
            <w:tcW w:w="3061" w:type="dxa"/>
          </w:tcPr>
          <w:p w:rsidR="00F30250" w:rsidRPr="00AD12CB" w:rsidRDefault="00F30250" w:rsidP="00F30250">
            <w:pPr>
              <w:rPr>
                <w:rStyle w:val="Fett"/>
                <w:b w:val="0"/>
                <w:bCs w:val="0"/>
              </w:rPr>
            </w:pPr>
            <w:r w:rsidRPr="00AD12CB">
              <w:rPr>
                <w:rStyle w:val="Fett"/>
                <w:b w:val="0"/>
                <w:bCs w:val="0"/>
              </w:rPr>
              <w:t>NWMO User-Story_SONERA-ZTE_r1</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10.10.2016</w:t>
            </w:r>
          </w:p>
        </w:tc>
        <w:tc>
          <w:tcPr>
            <w:tcW w:w="1022" w:type="dxa"/>
          </w:tcPr>
          <w:p w:rsidR="00F30250" w:rsidRPr="00AD12CB" w:rsidRDefault="00F30250" w:rsidP="00F30250">
            <w:pPr>
              <w:rPr>
                <w:rStyle w:val="Fett"/>
                <w:b w:val="0"/>
                <w:bCs w:val="0"/>
              </w:rPr>
            </w:pPr>
            <w:r w:rsidRPr="00AD12CB">
              <w:rPr>
                <w:rStyle w:val="Fett"/>
                <w:b w:val="0"/>
                <w:bCs w:val="0"/>
              </w:rPr>
              <w:t>2.8.0</w:t>
            </w:r>
          </w:p>
        </w:tc>
        <w:tc>
          <w:tcPr>
            <w:tcW w:w="2867" w:type="dxa"/>
          </w:tcPr>
          <w:p w:rsidR="00F30250" w:rsidRPr="00AD12CB" w:rsidRDefault="00F30250" w:rsidP="00F30250">
            <w:pPr>
              <w:rPr>
                <w:rStyle w:val="Fett"/>
                <w:b w:val="0"/>
                <w:bCs w:val="0"/>
              </w:rPr>
            </w:pPr>
            <w:r w:rsidRPr="00AD12CB">
              <w:rPr>
                <w:rStyle w:val="Fett"/>
                <w:b w:val="0"/>
                <w:bCs w:val="0"/>
              </w:rPr>
              <w:t>DT AG</w:t>
            </w:r>
          </w:p>
        </w:tc>
        <w:tc>
          <w:tcPr>
            <w:tcW w:w="3061" w:type="dxa"/>
          </w:tcPr>
          <w:p w:rsidR="00F30250" w:rsidRPr="00AD12CB" w:rsidRDefault="00F30250" w:rsidP="00F30250">
            <w:pPr>
              <w:rPr>
                <w:rStyle w:val="Fett"/>
                <w:b w:val="0"/>
                <w:bCs w:val="0"/>
              </w:rPr>
            </w:pPr>
            <w:r w:rsidRPr="00AD12CB">
              <w:rPr>
                <w:rStyle w:val="Fett"/>
                <w:b w:val="0"/>
                <w:bCs w:val="0"/>
              </w:rPr>
              <w:t xml:space="preserve">Changes according to the contribution “5G e2e Service </w:t>
            </w:r>
            <w:proofErr w:type="spellStart"/>
            <w:r w:rsidRPr="00AD12CB">
              <w:rPr>
                <w:rStyle w:val="Fett"/>
                <w:b w:val="0"/>
                <w:bCs w:val="0"/>
              </w:rPr>
              <w:t>Management_v</w:t>
            </w:r>
            <w:proofErr w:type="spellEnd"/>
            <w:r w:rsidRPr="00AD12CB">
              <w:rPr>
                <w:rStyle w:val="Fett"/>
                <w:b w:val="0"/>
                <w:bCs w:val="0"/>
              </w:rPr>
              <w:t>. 1.1_Michael Klotz_27092016”: added clause 9.5 with User Story “5G end-to-end service management”</w:t>
            </w:r>
          </w:p>
        </w:tc>
      </w:tr>
      <w:tr w:rsidR="00F30250" w:rsidRPr="00AD12CB" w:rsidTr="00F30250">
        <w:trPr>
          <w:trHeight w:val="226"/>
        </w:trPr>
        <w:tc>
          <w:tcPr>
            <w:tcW w:w="2281" w:type="dxa"/>
          </w:tcPr>
          <w:p w:rsidR="00F30250" w:rsidRPr="00AD12CB" w:rsidRDefault="00F30250" w:rsidP="00F30250">
            <w:pPr>
              <w:rPr>
                <w:rStyle w:val="Fett"/>
                <w:b w:val="0"/>
                <w:bCs w:val="0"/>
              </w:rPr>
            </w:pPr>
          </w:p>
        </w:tc>
        <w:tc>
          <w:tcPr>
            <w:tcW w:w="1022" w:type="dxa"/>
          </w:tcPr>
          <w:p w:rsidR="00F30250" w:rsidRPr="00AD12CB" w:rsidRDefault="00F30250" w:rsidP="00F30250">
            <w:pPr>
              <w:rPr>
                <w:rStyle w:val="Fett"/>
                <w:b w:val="0"/>
                <w:bCs w:val="0"/>
              </w:rPr>
            </w:pPr>
            <w:r w:rsidRPr="00AD12CB">
              <w:rPr>
                <w:rStyle w:val="Fett"/>
                <w:b w:val="0"/>
                <w:bCs w:val="0"/>
              </w:rPr>
              <w:t>2.9.0</w:t>
            </w:r>
          </w:p>
        </w:tc>
        <w:tc>
          <w:tcPr>
            <w:tcW w:w="2867" w:type="dxa"/>
          </w:tcPr>
          <w:p w:rsidR="00F30250" w:rsidRPr="00AD12CB" w:rsidRDefault="00F30250" w:rsidP="00F30250">
            <w:pPr>
              <w:rPr>
                <w:rStyle w:val="Fett"/>
                <w:b w:val="0"/>
                <w:bCs w:val="0"/>
              </w:rPr>
            </w:pPr>
            <w:r w:rsidRPr="00AD12CB">
              <w:rPr>
                <w:rStyle w:val="Fett"/>
                <w:b w:val="0"/>
                <w:bCs w:val="0"/>
              </w:rPr>
              <w:t>DT AG, Cisco, Huawei</w:t>
            </w:r>
          </w:p>
        </w:tc>
        <w:tc>
          <w:tcPr>
            <w:tcW w:w="3061" w:type="dxa"/>
          </w:tcPr>
          <w:p w:rsidR="00F30250" w:rsidRPr="00AD12CB" w:rsidRDefault="00F30250" w:rsidP="00F30250">
            <w:pPr>
              <w:rPr>
                <w:rStyle w:val="Fett"/>
                <w:b w:val="0"/>
                <w:bCs w:val="0"/>
              </w:rPr>
            </w:pPr>
            <w:r w:rsidRPr="00AD12CB">
              <w:rPr>
                <w:rStyle w:val="Fett"/>
                <w:b w:val="0"/>
                <w:bCs w:val="0"/>
              </w:rPr>
              <w:t xml:space="preserve">Changes according to the contributions agreed in the Oct 2016 </w:t>
            </w:r>
            <w:proofErr w:type="spellStart"/>
            <w:r w:rsidRPr="00AD12CB">
              <w:rPr>
                <w:rStyle w:val="Fett"/>
                <w:b w:val="0"/>
                <w:bCs w:val="0"/>
              </w:rPr>
              <w:t>FtF</w:t>
            </w:r>
            <w:proofErr w:type="spellEnd"/>
            <w:r w:rsidRPr="00AD12CB">
              <w:rPr>
                <w:rStyle w:val="Fett"/>
                <w:b w:val="0"/>
                <w:bCs w:val="0"/>
              </w:rPr>
              <w:t xml:space="preserve"> meeting, see “Agenda &amp; minutes NWMO </w:t>
            </w:r>
            <w:proofErr w:type="spellStart"/>
            <w:r w:rsidRPr="00AD12CB">
              <w:rPr>
                <w:rStyle w:val="Fett"/>
                <w:b w:val="0"/>
                <w:bCs w:val="0"/>
              </w:rPr>
              <w:t>FtF</w:t>
            </w:r>
            <w:proofErr w:type="spellEnd"/>
            <w:r w:rsidRPr="00AD12CB">
              <w:rPr>
                <w:rStyle w:val="Fett"/>
                <w:b w:val="0"/>
                <w:bCs w:val="0"/>
              </w:rPr>
              <w:t xml:space="preserve"> Meeting 10-11 Oct 2016 FRA v2.0”</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08.11.2016</w:t>
            </w:r>
          </w:p>
        </w:tc>
        <w:tc>
          <w:tcPr>
            <w:tcW w:w="1022" w:type="dxa"/>
          </w:tcPr>
          <w:p w:rsidR="00F30250" w:rsidRPr="00AD12CB" w:rsidRDefault="00F30250" w:rsidP="00F30250">
            <w:pPr>
              <w:rPr>
                <w:rStyle w:val="Fett"/>
                <w:b w:val="0"/>
                <w:bCs w:val="0"/>
              </w:rPr>
            </w:pPr>
            <w:r w:rsidRPr="00AD12CB">
              <w:rPr>
                <w:rStyle w:val="Fett"/>
                <w:b w:val="0"/>
                <w:bCs w:val="0"/>
              </w:rPr>
              <w:t>2.10.0</w:t>
            </w:r>
          </w:p>
        </w:tc>
        <w:tc>
          <w:tcPr>
            <w:tcW w:w="2867" w:type="dxa"/>
          </w:tcPr>
          <w:p w:rsidR="00F30250" w:rsidRPr="00AD12CB" w:rsidRDefault="00F30250" w:rsidP="00F30250">
            <w:pPr>
              <w:rPr>
                <w:rStyle w:val="Fett"/>
                <w:b w:val="0"/>
                <w:bCs w:val="0"/>
              </w:rPr>
            </w:pPr>
            <w:r w:rsidRPr="00AD12CB">
              <w:rPr>
                <w:rStyle w:val="Fett"/>
                <w:b w:val="0"/>
                <w:bCs w:val="0"/>
              </w:rPr>
              <w:t>Cisco</w:t>
            </w:r>
          </w:p>
        </w:tc>
        <w:tc>
          <w:tcPr>
            <w:tcW w:w="3061" w:type="dxa"/>
          </w:tcPr>
          <w:p w:rsidR="00F30250" w:rsidRPr="00AD12CB" w:rsidRDefault="00F30250" w:rsidP="00F30250">
            <w:pPr>
              <w:rPr>
                <w:rStyle w:val="Fett"/>
                <w:b w:val="0"/>
                <w:bCs w:val="0"/>
              </w:rPr>
            </w:pPr>
            <w:r w:rsidRPr="00AD12CB">
              <w:rPr>
                <w:rStyle w:val="Fett"/>
                <w:b w:val="0"/>
                <w:bCs w:val="0"/>
              </w:rPr>
              <w:t>2016-10-25_Cisco Optimization Requirements_r3</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10.12.2016</w:t>
            </w:r>
          </w:p>
        </w:tc>
        <w:tc>
          <w:tcPr>
            <w:tcW w:w="1022" w:type="dxa"/>
          </w:tcPr>
          <w:p w:rsidR="00F30250" w:rsidRPr="00AD12CB" w:rsidRDefault="00F30250" w:rsidP="00F30250">
            <w:pPr>
              <w:rPr>
                <w:rStyle w:val="Fett"/>
                <w:b w:val="0"/>
                <w:bCs w:val="0"/>
              </w:rPr>
            </w:pPr>
            <w:r w:rsidRPr="00AD12CB">
              <w:rPr>
                <w:rStyle w:val="Fett"/>
                <w:b w:val="0"/>
                <w:bCs w:val="0"/>
              </w:rPr>
              <w:t>2.11.0</w:t>
            </w:r>
          </w:p>
        </w:tc>
        <w:tc>
          <w:tcPr>
            <w:tcW w:w="2867" w:type="dxa"/>
          </w:tcPr>
          <w:p w:rsidR="00F30250" w:rsidRPr="00AD12CB" w:rsidRDefault="00F30250" w:rsidP="00F30250">
            <w:pPr>
              <w:rPr>
                <w:rStyle w:val="Fett"/>
                <w:b w:val="0"/>
                <w:bCs w:val="0"/>
              </w:rPr>
            </w:pPr>
            <w:r w:rsidRPr="00AD12CB">
              <w:rPr>
                <w:rStyle w:val="Fett"/>
                <w:b w:val="0"/>
                <w:bCs w:val="0"/>
              </w:rPr>
              <w:t>Cisco</w:t>
            </w:r>
          </w:p>
        </w:tc>
        <w:tc>
          <w:tcPr>
            <w:tcW w:w="3061" w:type="dxa"/>
          </w:tcPr>
          <w:p w:rsidR="00F30250" w:rsidRPr="00AD12CB" w:rsidRDefault="00F30250" w:rsidP="00F30250">
            <w:pPr>
              <w:rPr>
                <w:rStyle w:val="Fett"/>
                <w:b w:val="0"/>
                <w:bCs w:val="0"/>
              </w:rPr>
            </w:pPr>
            <w:r w:rsidRPr="00AD12CB">
              <w:rPr>
                <w:rStyle w:val="Fett"/>
                <w:b w:val="0"/>
                <w:bCs w:val="0"/>
              </w:rPr>
              <w:t>2016-11-22_Cisco NWMO Requirements derived from 9.1_r3.</w:t>
            </w:r>
          </w:p>
          <w:p w:rsidR="00F30250" w:rsidRPr="00AD12CB" w:rsidRDefault="00F30250" w:rsidP="00F30250">
            <w:pPr>
              <w:rPr>
                <w:rStyle w:val="Fett"/>
                <w:b w:val="0"/>
                <w:bCs w:val="0"/>
              </w:rPr>
            </w:pPr>
            <w:r w:rsidRPr="00AD12CB">
              <w:rPr>
                <w:rStyle w:val="Fett"/>
                <w:b w:val="0"/>
                <w:bCs w:val="0"/>
              </w:rPr>
              <w:t>The title of the document modified per group decision 2016-11-22</w:t>
            </w:r>
          </w:p>
        </w:tc>
      </w:tr>
      <w:tr w:rsidR="00F30250" w:rsidRPr="00AD12CB" w:rsidTr="00F30250">
        <w:trPr>
          <w:trHeight w:val="433"/>
        </w:trPr>
        <w:tc>
          <w:tcPr>
            <w:tcW w:w="2281" w:type="dxa"/>
          </w:tcPr>
          <w:p w:rsidR="00F30250" w:rsidRPr="00AD12CB" w:rsidRDefault="00F30250" w:rsidP="00F30250">
            <w:pPr>
              <w:rPr>
                <w:rStyle w:val="Fett"/>
                <w:b w:val="0"/>
                <w:bCs w:val="0"/>
              </w:rPr>
            </w:pPr>
            <w:r w:rsidRPr="00AD12CB">
              <w:rPr>
                <w:rStyle w:val="Fett"/>
                <w:b w:val="0"/>
                <w:bCs w:val="0"/>
              </w:rPr>
              <w:t>13.12.2016</w:t>
            </w:r>
          </w:p>
        </w:tc>
        <w:tc>
          <w:tcPr>
            <w:tcW w:w="1022" w:type="dxa"/>
          </w:tcPr>
          <w:p w:rsidR="00F30250" w:rsidRPr="00AD12CB" w:rsidRDefault="00F30250" w:rsidP="00F30250">
            <w:pPr>
              <w:rPr>
                <w:rStyle w:val="Fett"/>
                <w:b w:val="0"/>
                <w:bCs w:val="0"/>
              </w:rPr>
            </w:pPr>
            <w:r w:rsidRPr="00AD12CB">
              <w:rPr>
                <w:rStyle w:val="Fett"/>
                <w:b w:val="0"/>
                <w:bCs w:val="0"/>
              </w:rPr>
              <w:t>2.12.0</w:t>
            </w:r>
          </w:p>
        </w:tc>
        <w:tc>
          <w:tcPr>
            <w:tcW w:w="2867" w:type="dxa"/>
          </w:tcPr>
          <w:p w:rsidR="00F30250" w:rsidRPr="00AD12CB" w:rsidRDefault="00F30250" w:rsidP="00F30250">
            <w:pPr>
              <w:rPr>
                <w:rStyle w:val="Fett"/>
                <w:b w:val="0"/>
                <w:bCs w:val="0"/>
              </w:rPr>
            </w:pPr>
            <w:r w:rsidRPr="00AD12CB">
              <w:rPr>
                <w:rStyle w:val="Fett"/>
                <w:b w:val="0"/>
                <w:bCs w:val="0"/>
              </w:rPr>
              <w:t>Ericsson</w:t>
            </w:r>
          </w:p>
        </w:tc>
        <w:tc>
          <w:tcPr>
            <w:tcW w:w="3061" w:type="dxa"/>
          </w:tcPr>
          <w:p w:rsidR="00F30250" w:rsidRPr="00AD12CB" w:rsidRDefault="00F30250" w:rsidP="00F30250">
            <w:pPr>
              <w:rPr>
                <w:rStyle w:val="Fett"/>
                <w:b w:val="0"/>
                <w:bCs w:val="0"/>
              </w:rPr>
            </w:pPr>
            <w:r w:rsidRPr="00AD12CB">
              <w:rPr>
                <w:rStyle w:val="Fett"/>
                <w:b w:val="0"/>
                <w:bCs w:val="0"/>
              </w:rPr>
              <w:t xml:space="preserve">User story Network slicing applied </w:t>
            </w:r>
            <w:r w:rsidRPr="00AD12CB">
              <w:rPr>
                <w:rStyle w:val="Fett"/>
                <w:b w:val="0"/>
                <w:bCs w:val="0"/>
              </w:rPr>
              <w:lastRenderedPageBreak/>
              <w:t>to multi-operator roaming_r3.docx</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lastRenderedPageBreak/>
              <w:t>19.12.2016</w:t>
            </w:r>
          </w:p>
        </w:tc>
        <w:tc>
          <w:tcPr>
            <w:tcW w:w="1022" w:type="dxa"/>
          </w:tcPr>
          <w:p w:rsidR="00F30250" w:rsidRPr="00AD12CB" w:rsidRDefault="00F30250" w:rsidP="00F30250">
            <w:pPr>
              <w:rPr>
                <w:rStyle w:val="Fett"/>
                <w:b w:val="0"/>
                <w:bCs w:val="0"/>
              </w:rPr>
            </w:pPr>
            <w:r w:rsidRPr="00AD12CB">
              <w:rPr>
                <w:rStyle w:val="Fett"/>
                <w:b w:val="0"/>
                <w:bCs w:val="0"/>
              </w:rPr>
              <w:t>2.12.1</w:t>
            </w:r>
          </w:p>
        </w:tc>
        <w:tc>
          <w:tcPr>
            <w:tcW w:w="2867" w:type="dxa"/>
          </w:tcPr>
          <w:p w:rsidR="00F30250" w:rsidRPr="00AD12CB" w:rsidRDefault="00F30250" w:rsidP="00F30250">
            <w:pPr>
              <w:rPr>
                <w:rStyle w:val="Fett"/>
                <w:b w:val="0"/>
                <w:bCs w:val="0"/>
              </w:rPr>
            </w:pPr>
            <w:r w:rsidRPr="00AD12CB">
              <w:rPr>
                <w:rStyle w:val="Fett"/>
                <w:b w:val="0"/>
                <w:bCs w:val="0"/>
              </w:rPr>
              <w:t>Cisco</w:t>
            </w:r>
          </w:p>
        </w:tc>
        <w:tc>
          <w:tcPr>
            <w:tcW w:w="3061" w:type="dxa"/>
          </w:tcPr>
          <w:p w:rsidR="00F30250" w:rsidRPr="00AD12CB" w:rsidRDefault="00F30250" w:rsidP="00F30250">
            <w:pPr>
              <w:rPr>
                <w:rStyle w:val="Fett"/>
                <w:b w:val="0"/>
                <w:bCs w:val="0"/>
              </w:rPr>
            </w:pPr>
            <w:r w:rsidRPr="00AD12CB">
              <w:rPr>
                <w:rStyle w:val="Fett"/>
                <w:b w:val="0"/>
                <w:bCs w:val="0"/>
              </w:rPr>
              <w:t>Editorial clean-up</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20.12.2016</w:t>
            </w:r>
          </w:p>
        </w:tc>
        <w:tc>
          <w:tcPr>
            <w:tcW w:w="1022" w:type="dxa"/>
          </w:tcPr>
          <w:p w:rsidR="00F30250" w:rsidRPr="00AD12CB" w:rsidRDefault="00F30250" w:rsidP="00F30250">
            <w:pPr>
              <w:rPr>
                <w:rStyle w:val="Fett"/>
                <w:b w:val="0"/>
                <w:bCs w:val="0"/>
              </w:rPr>
            </w:pPr>
            <w:r w:rsidRPr="00AD12CB">
              <w:rPr>
                <w:rStyle w:val="Fett"/>
                <w:b w:val="0"/>
                <w:bCs w:val="0"/>
              </w:rPr>
              <w:t>2.12.2</w:t>
            </w:r>
          </w:p>
        </w:tc>
        <w:tc>
          <w:tcPr>
            <w:tcW w:w="2867" w:type="dxa"/>
          </w:tcPr>
          <w:p w:rsidR="00F30250" w:rsidRPr="00AD12CB" w:rsidRDefault="00F30250" w:rsidP="00F30250">
            <w:pPr>
              <w:rPr>
                <w:rStyle w:val="Fett"/>
                <w:b w:val="0"/>
                <w:bCs w:val="0"/>
              </w:rPr>
            </w:pPr>
            <w:r w:rsidRPr="00AD12CB">
              <w:rPr>
                <w:rStyle w:val="Fett"/>
                <w:b w:val="0"/>
                <w:bCs w:val="0"/>
              </w:rPr>
              <w:t>Deutsche Telekom</w:t>
            </w:r>
          </w:p>
        </w:tc>
        <w:tc>
          <w:tcPr>
            <w:tcW w:w="3061" w:type="dxa"/>
          </w:tcPr>
          <w:p w:rsidR="00F30250" w:rsidRPr="00AD12CB" w:rsidRDefault="00F30250" w:rsidP="00F30250">
            <w:pPr>
              <w:rPr>
                <w:rStyle w:val="Fett"/>
                <w:b w:val="0"/>
                <w:bCs w:val="0"/>
              </w:rPr>
            </w:pPr>
            <w:r w:rsidRPr="00AD12CB">
              <w:rPr>
                <w:rStyle w:val="Fett"/>
                <w:b w:val="0"/>
                <w:bCs w:val="0"/>
              </w:rPr>
              <w:t>Editorial clean-up</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01.01.2017</w:t>
            </w:r>
          </w:p>
        </w:tc>
        <w:tc>
          <w:tcPr>
            <w:tcW w:w="1022" w:type="dxa"/>
          </w:tcPr>
          <w:p w:rsidR="00F30250" w:rsidRPr="00AD12CB" w:rsidRDefault="00F30250" w:rsidP="00F30250">
            <w:pPr>
              <w:rPr>
                <w:rStyle w:val="Fett"/>
                <w:b w:val="0"/>
                <w:bCs w:val="0"/>
              </w:rPr>
            </w:pPr>
            <w:r w:rsidRPr="00AD12CB">
              <w:rPr>
                <w:rStyle w:val="Fett"/>
                <w:b w:val="0"/>
                <w:bCs w:val="0"/>
              </w:rPr>
              <w:t>2.12.3</w:t>
            </w:r>
          </w:p>
        </w:tc>
        <w:tc>
          <w:tcPr>
            <w:tcW w:w="2867" w:type="dxa"/>
          </w:tcPr>
          <w:p w:rsidR="00F30250" w:rsidRPr="00AD12CB" w:rsidRDefault="00F30250" w:rsidP="00F30250">
            <w:pPr>
              <w:rPr>
                <w:rStyle w:val="Fett"/>
                <w:b w:val="0"/>
                <w:bCs w:val="0"/>
              </w:rPr>
            </w:pPr>
            <w:r w:rsidRPr="00AD12CB">
              <w:rPr>
                <w:rStyle w:val="Fett"/>
                <w:b w:val="0"/>
                <w:bCs w:val="0"/>
              </w:rPr>
              <w:t>Deutsche Telekom, Cisco</w:t>
            </w:r>
          </w:p>
        </w:tc>
        <w:tc>
          <w:tcPr>
            <w:tcW w:w="3061" w:type="dxa"/>
          </w:tcPr>
          <w:p w:rsidR="00F30250" w:rsidRPr="00AD12CB" w:rsidRDefault="00F30250" w:rsidP="00F30250">
            <w:pPr>
              <w:rPr>
                <w:rStyle w:val="Fett"/>
                <w:b w:val="0"/>
                <w:bCs w:val="0"/>
              </w:rPr>
            </w:pPr>
            <w:r w:rsidRPr="00AD12CB">
              <w:rPr>
                <w:rStyle w:val="Fett"/>
                <w:b w:val="0"/>
                <w:bCs w:val="0"/>
              </w:rPr>
              <w:t>Editorial clean-up</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09.01.2017</w:t>
            </w:r>
          </w:p>
        </w:tc>
        <w:tc>
          <w:tcPr>
            <w:tcW w:w="1022" w:type="dxa"/>
          </w:tcPr>
          <w:p w:rsidR="00F30250" w:rsidRPr="00AD12CB" w:rsidRDefault="00F30250" w:rsidP="00F30250">
            <w:pPr>
              <w:rPr>
                <w:rStyle w:val="Fett"/>
                <w:b w:val="0"/>
                <w:bCs w:val="0"/>
              </w:rPr>
            </w:pPr>
            <w:r w:rsidRPr="00AD12CB">
              <w:rPr>
                <w:rStyle w:val="Fett"/>
                <w:b w:val="0"/>
                <w:bCs w:val="0"/>
              </w:rPr>
              <w:t>2.12.4</w:t>
            </w:r>
          </w:p>
        </w:tc>
        <w:tc>
          <w:tcPr>
            <w:tcW w:w="2867" w:type="dxa"/>
          </w:tcPr>
          <w:p w:rsidR="00F30250" w:rsidRPr="00AD12CB" w:rsidRDefault="00F30250" w:rsidP="00F30250">
            <w:pPr>
              <w:rPr>
                <w:rStyle w:val="Fett"/>
                <w:b w:val="0"/>
                <w:bCs w:val="0"/>
              </w:rPr>
            </w:pPr>
            <w:r w:rsidRPr="00AD12CB">
              <w:rPr>
                <w:rStyle w:val="Fett"/>
                <w:b w:val="0"/>
                <w:bCs w:val="0"/>
              </w:rPr>
              <w:t>NEC</w:t>
            </w:r>
          </w:p>
        </w:tc>
        <w:tc>
          <w:tcPr>
            <w:tcW w:w="3061" w:type="dxa"/>
          </w:tcPr>
          <w:p w:rsidR="00F30250" w:rsidRPr="00AD12CB" w:rsidRDefault="00F30250" w:rsidP="00F30250">
            <w:pPr>
              <w:rPr>
                <w:rStyle w:val="Fett"/>
                <w:b w:val="0"/>
                <w:bCs w:val="0"/>
              </w:rPr>
            </w:pPr>
            <w:r w:rsidRPr="00AD12CB">
              <w:rPr>
                <w:rStyle w:val="Fett"/>
                <w:b w:val="0"/>
                <w:bCs w:val="0"/>
              </w:rPr>
              <w:t>Editorial clean-up</w:t>
            </w:r>
          </w:p>
        </w:tc>
      </w:tr>
      <w:tr w:rsidR="00F30250" w:rsidRPr="00AD12CB" w:rsidTr="00F30250">
        <w:trPr>
          <w:trHeight w:val="226"/>
        </w:trPr>
        <w:tc>
          <w:tcPr>
            <w:tcW w:w="2281" w:type="dxa"/>
          </w:tcPr>
          <w:p w:rsidR="00F30250" w:rsidRPr="00AD12CB" w:rsidRDefault="00F30250" w:rsidP="00F30250">
            <w:pPr>
              <w:rPr>
                <w:rStyle w:val="Fett"/>
                <w:b w:val="0"/>
                <w:bCs w:val="0"/>
              </w:rPr>
            </w:pPr>
            <w:r w:rsidRPr="00AD12CB">
              <w:rPr>
                <w:rStyle w:val="Fett"/>
                <w:b w:val="0"/>
                <w:bCs w:val="0"/>
              </w:rPr>
              <w:t>10.01.2017</w:t>
            </w:r>
          </w:p>
        </w:tc>
        <w:tc>
          <w:tcPr>
            <w:tcW w:w="1022" w:type="dxa"/>
          </w:tcPr>
          <w:p w:rsidR="00F30250" w:rsidRPr="00AD12CB" w:rsidRDefault="00F30250" w:rsidP="00F30250">
            <w:pPr>
              <w:rPr>
                <w:rStyle w:val="Fett"/>
                <w:b w:val="0"/>
                <w:bCs w:val="0"/>
              </w:rPr>
            </w:pPr>
            <w:r w:rsidRPr="00AD12CB">
              <w:rPr>
                <w:rStyle w:val="Fett"/>
                <w:b w:val="0"/>
                <w:bCs w:val="0"/>
              </w:rPr>
              <w:t>2.12.5</w:t>
            </w:r>
          </w:p>
        </w:tc>
        <w:tc>
          <w:tcPr>
            <w:tcW w:w="2867" w:type="dxa"/>
          </w:tcPr>
          <w:p w:rsidR="00F30250" w:rsidRPr="00AD12CB" w:rsidRDefault="00F30250" w:rsidP="00F30250">
            <w:pPr>
              <w:rPr>
                <w:rStyle w:val="Fett"/>
                <w:b w:val="0"/>
                <w:bCs w:val="0"/>
              </w:rPr>
            </w:pPr>
            <w:r w:rsidRPr="00AD12CB">
              <w:rPr>
                <w:rStyle w:val="Fett"/>
                <w:b w:val="0"/>
                <w:bCs w:val="0"/>
              </w:rPr>
              <w:t>Online meeting. The version finally approved by the group</w:t>
            </w:r>
          </w:p>
        </w:tc>
        <w:tc>
          <w:tcPr>
            <w:tcW w:w="3061" w:type="dxa"/>
          </w:tcPr>
          <w:p w:rsidR="00F30250" w:rsidRPr="00AD12CB" w:rsidRDefault="00F30250" w:rsidP="00F30250">
            <w:pPr>
              <w:rPr>
                <w:rStyle w:val="Fett"/>
                <w:b w:val="0"/>
                <w:bCs w:val="0"/>
              </w:rPr>
            </w:pPr>
            <w:r w:rsidRPr="00AD12CB">
              <w:rPr>
                <w:rStyle w:val="Fett"/>
                <w:b w:val="0"/>
                <w:bCs w:val="0"/>
              </w:rPr>
              <w:t>Editorial clean-up</w:t>
            </w:r>
          </w:p>
        </w:tc>
      </w:tr>
      <w:tr w:rsidR="00A12D5F" w:rsidRPr="00AD12CB" w:rsidTr="00F30250">
        <w:trPr>
          <w:trHeight w:val="226"/>
        </w:trPr>
        <w:tc>
          <w:tcPr>
            <w:tcW w:w="2281" w:type="dxa"/>
          </w:tcPr>
          <w:p w:rsidR="00A12D5F" w:rsidRPr="00AD12CB" w:rsidRDefault="00A12D5F" w:rsidP="000A3967">
            <w:pPr>
              <w:rPr>
                <w:rStyle w:val="Fett"/>
                <w:b w:val="0"/>
                <w:bCs w:val="0"/>
              </w:rPr>
            </w:pPr>
            <w:r>
              <w:rPr>
                <w:rStyle w:val="Fett"/>
                <w:b w:val="0"/>
                <w:bCs w:val="0"/>
              </w:rPr>
              <w:t>03.0</w:t>
            </w:r>
            <w:r w:rsidR="000A3967">
              <w:rPr>
                <w:rStyle w:val="Fett"/>
                <w:b w:val="0"/>
                <w:bCs w:val="0"/>
              </w:rPr>
              <w:t>3</w:t>
            </w:r>
            <w:r>
              <w:rPr>
                <w:rStyle w:val="Fett"/>
                <w:b w:val="0"/>
                <w:bCs w:val="0"/>
              </w:rPr>
              <w:t>.2017</w:t>
            </w:r>
          </w:p>
        </w:tc>
        <w:tc>
          <w:tcPr>
            <w:tcW w:w="1022" w:type="dxa"/>
          </w:tcPr>
          <w:p w:rsidR="00A12D5F" w:rsidRPr="00AD12CB" w:rsidRDefault="00A12D5F" w:rsidP="00F30250">
            <w:pPr>
              <w:rPr>
                <w:rStyle w:val="Fett"/>
                <w:b w:val="0"/>
                <w:bCs w:val="0"/>
              </w:rPr>
            </w:pPr>
            <w:r>
              <w:rPr>
                <w:rStyle w:val="Fett"/>
                <w:b w:val="0"/>
                <w:bCs w:val="0"/>
              </w:rPr>
              <w:t>2.12.6</w:t>
            </w:r>
          </w:p>
        </w:tc>
        <w:tc>
          <w:tcPr>
            <w:tcW w:w="2867" w:type="dxa"/>
          </w:tcPr>
          <w:p w:rsidR="00A12D5F" w:rsidRPr="00AD12CB" w:rsidRDefault="00A12D5F" w:rsidP="00F30250">
            <w:pPr>
              <w:rPr>
                <w:rStyle w:val="Fett"/>
                <w:b w:val="0"/>
                <w:bCs w:val="0"/>
              </w:rPr>
            </w:pPr>
            <w:r>
              <w:rPr>
                <w:rStyle w:val="Fett"/>
                <w:b w:val="0"/>
                <w:bCs w:val="0"/>
              </w:rPr>
              <w:t>Cisco</w:t>
            </w:r>
          </w:p>
        </w:tc>
        <w:tc>
          <w:tcPr>
            <w:tcW w:w="3061" w:type="dxa"/>
          </w:tcPr>
          <w:p w:rsidR="00A12D5F" w:rsidRPr="00AD12CB" w:rsidRDefault="00A12D5F" w:rsidP="00F30250">
            <w:pPr>
              <w:rPr>
                <w:rStyle w:val="Fett"/>
                <w:b w:val="0"/>
                <w:bCs w:val="0"/>
              </w:rPr>
            </w:pPr>
            <w:r>
              <w:rPr>
                <w:rStyle w:val="Fett"/>
                <w:b w:val="0"/>
                <w:bCs w:val="0"/>
              </w:rPr>
              <w:t>Editorial: modification of numbering of requirements in the clause 9</w:t>
            </w:r>
          </w:p>
        </w:tc>
      </w:tr>
      <w:tr w:rsidR="000A3967" w:rsidRPr="00AD12CB" w:rsidTr="00F30250">
        <w:trPr>
          <w:trHeight w:val="226"/>
        </w:trPr>
        <w:tc>
          <w:tcPr>
            <w:tcW w:w="2281" w:type="dxa"/>
          </w:tcPr>
          <w:p w:rsidR="000A3967" w:rsidRDefault="000A3967" w:rsidP="00F30250">
            <w:pPr>
              <w:rPr>
                <w:rStyle w:val="Fett"/>
                <w:b w:val="0"/>
                <w:bCs w:val="0"/>
              </w:rPr>
            </w:pPr>
            <w:r>
              <w:rPr>
                <w:rStyle w:val="Fett"/>
                <w:b w:val="0"/>
                <w:bCs w:val="0"/>
              </w:rPr>
              <w:t>07.03.2017</w:t>
            </w:r>
          </w:p>
        </w:tc>
        <w:tc>
          <w:tcPr>
            <w:tcW w:w="1022" w:type="dxa"/>
          </w:tcPr>
          <w:p w:rsidR="000A3967" w:rsidRDefault="000A3967" w:rsidP="00F30250">
            <w:pPr>
              <w:rPr>
                <w:rStyle w:val="Fett"/>
                <w:b w:val="0"/>
                <w:bCs w:val="0"/>
              </w:rPr>
            </w:pPr>
            <w:r>
              <w:rPr>
                <w:rStyle w:val="Fett"/>
                <w:b w:val="0"/>
                <w:bCs w:val="0"/>
              </w:rPr>
              <w:t>2.12.7</w:t>
            </w:r>
          </w:p>
        </w:tc>
        <w:tc>
          <w:tcPr>
            <w:tcW w:w="2867" w:type="dxa"/>
          </w:tcPr>
          <w:p w:rsidR="000A3967" w:rsidRDefault="000A3967" w:rsidP="00F30250">
            <w:pPr>
              <w:rPr>
                <w:rStyle w:val="Fett"/>
                <w:b w:val="0"/>
                <w:bCs w:val="0"/>
              </w:rPr>
            </w:pPr>
            <w:r>
              <w:rPr>
                <w:rStyle w:val="Fett"/>
                <w:b w:val="0"/>
                <w:bCs w:val="0"/>
              </w:rPr>
              <w:t>Cisco</w:t>
            </w:r>
          </w:p>
        </w:tc>
        <w:tc>
          <w:tcPr>
            <w:tcW w:w="3061" w:type="dxa"/>
          </w:tcPr>
          <w:p w:rsidR="000A3967" w:rsidRDefault="000A3967" w:rsidP="00F30250">
            <w:pPr>
              <w:rPr>
                <w:rStyle w:val="Fett"/>
                <w:b w:val="0"/>
                <w:bCs w:val="0"/>
              </w:rPr>
            </w:pPr>
            <w:r>
              <w:rPr>
                <w:rStyle w:val="Fett"/>
                <w:b w:val="0"/>
                <w:bCs w:val="0"/>
              </w:rPr>
              <w:t>Editorial: Merging of editorial comments received during Position Statement process</w:t>
            </w:r>
          </w:p>
        </w:tc>
      </w:tr>
    </w:tbl>
    <w:p w:rsidR="004F3AAD" w:rsidRPr="00AD12CB" w:rsidRDefault="004F3AAD" w:rsidP="008051F8">
      <w:pPr>
        <w:rPr>
          <w:rStyle w:val="Fett"/>
          <w:b w:val="0"/>
          <w:bCs w:val="0"/>
        </w:rPr>
      </w:pPr>
    </w:p>
    <w:p w:rsidR="005307CF" w:rsidRPr="00AD12CB" w:rsidRDefault="005307CF" w:rsidP="008051F8">
      <w:pPr>
        <w:rPr>
          <w:rStyle w:val="Fett"/>
          <w:b w:val="0"/>
          <w:bCs w:val="0"/>
        </w:rPr>
      </w:pPr>
    </w:p>
    <w:p w:rsidR="005307CF" w:rsidRPr="00AD12CB" w:rsidRDefault="005307CF" w:rsidP="008051F8">
      <w:pPr>
        <w:rPr>
          <w:rStyle w:val="Fett"/>
          <w:b w:val="0"/>
          <w:bCs w:val="0"/>
        </w:rPr>
      </w:pPr>
    </w:p>
    <w:p w:rsidR="005307CF" w:rsidRPr="00AD12CB" w:rsidRDefault="005307CF" w:rsidP="008051F8">
      <w:pPr>
        <w:rPr>
          <w:rStyle w:val="Fett"/>
          <w:b w:val="0"/>
          <w:bCs w:val="0"/>
        </w:rPr>
      </w:pPr>
    </w:p>
    <w:p w:rsidR="005B54A3" w:rsidRPr="00AD12CB" w:rsidRDefault="005B54A3" w:rsidP="008051F8">
      <w:pPr>
        <w:rPr>
          <w:rStyle w:val="Fett"/>
          <w:b w:val="0"/>
          <w:bCs w:val="0"/>
        </w:rPr>
      </w:pPr>
    </w:p>
    <w:p w:rsidR="00B01E8B" w:rsidRPr="00AD12CB" w:rsidRDefault="00B01E8B" w:rsidP="00F5483A">
      <w:r w:rsidRPr="00AD12CB">
        <w:rPr>
          <w:rStyle w:val="Buchtitel"/>
        </w:rPr>
        <w:br w:type="page"/>
      </w:r>
    </w:p>
    <w:p w:rsidR="00F5483A" w:rsidRPr="00AD12CB" w:rsidRDefault="00F5483A" w:rsidP="00F5483A">
      <w:r w:rsidRPr="00AD12CB">
        <w:lastRenderedPageBreak/>
        <w:t>Contents</w:t>
      </w:r>
    </w:p>
    <w:p w:rsidR="002F1C32" w:rsidRDefault="00F5483A">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bidi="he-IL"/>
        </w:rPr>
      </w:pPr>
      <w:r w:rsidRPr="00AD12CB">
        <w:fldChar w:fldCharType="begin"/>
      </w:r>
      <w:r w:rsidRPr="00AD12CB">
        <w:instrText xml:space="preserve"> TOC \o "1-3" \h \z \u </w:instrText>
      </w:r>
      <w:r w:rsidRPr="00AD12CB">
        <w:fldChar w:fldCharType="separate"/>
      </w:r>
      <w:hyperlink w:anchor="_Toc476918674" w:history="1">
        <w:r w:rsidR="002F1C32" w:rsidRPr="00BA13C6">
          <w:rPr>
            <w:rStyle w:val="Hyperlink"/>
            <w:noProof/>
          </w:rPr>
          <w:t>1</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Introduction</w:t>
        </w:r>
        <w:r w:rsidR="002F1C32">
          <w:rPr>
            <w:noProof/>
            <w:webHidden/>
          </w:rPr>
          <w:tab/>
        </w:r>
        <w:r w:rsidR="002F1C32">
          <w:rPr>
            <w:noProof/>
            <w:webHidden/>
          </w:rPr>
          <w:fldChar w:fldCharType="begin"/>
        </w:r>
        <w:r w:rsidR="002F1C32">
          <w:rPr>
            <w:noProof/>
            <w:webHidden/>
          </w:rPr>
          <w:instrText xml:space="preserve"> PAGEREF _Toc476918674 \h </w:instrText>
        </w:r>
        <w:r w:rsidR="002F1C32">
          <w:rPr>
            <w:noProof/>
            <w:webHidden/>
          </w:rPr>
        </w:r>
        <w:r w:rsidR="002F1C32">
          <w:rPr>
            <w:noProof/>
            <w:webHidden/>
          </w:rPr>
          <w:fldChar w:fldCharType="separate"/>
        </w:r>
        <w:r w:rsidR="002F1C32">
          <w:rPr>
            <w:noProof/>
            <w:webHidden/>
          </w:rPr>
          <w:t>8</w:t>
        </w:r>
        <w:r w:rsidR="002F1C32">
          <w:rPr>
            <w:noProof/>
            <w:webHidden/>
          </w:rPr>
          <w:fldChar w:fldCharType="end"/>
        </w:r>
      </w:hyperlink>
    </w:p>
    <w:p w:rsidR="002F1C32" w:rsidRDefault="0009116D">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bidi="he-IL"/>
        </w:rPr>
      </w:pPr>
      <w:hyperlink w:anchor="_Toc476918675" w:history="1">
        <w:r w:rsidR="002F1C32" w:rsidRPr="00BA13C6">
          <w:rPr>
            <w:rStyle w:val="Hyperlink"/>
            <w:noProof/>
          </w:rPr>
          <w:t>2</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References</w:t>
        </w:r>
        <w:r w:rsidR="002F1C32">
          <w:rPr>
            <w:noProof/>
            <w:webHidden/>
          </w:rPr>
          <w:tab/>
        </w:r>
        <w:r w:rsidR="002F1C32">
          <w:rPr>
            <w:noProof/>
            <w:webHidden/>
          </w:rPr>
          <w:fldChar w:fldCharType="begin"/>
        </w:r>
        <w:r w:rsidR="002F1C32">
          <w:rPr>
            <w:noProof/>
            <w:webHidden/>
          </w:rPr>
          <w:instrText xml:space="preserve"> PAGEREF _Toc476918675 \h </w:instrText>
        </w:r>
        <w:r w:rsidR="002F1C32">
          <w:rPr>
            <w:noProof/>
            <w:webHidden/>
          </w:rPr>
        </w:r>
        <w:r w:rsidR="002F1C32">
          <w:rPr>
            <w:noProof/>
            <w:webHidden/>
          </w:rPr>
          <w:fldChar w:fldCharType="separate"/>
        </w:r>
        <w:r w:rsidR="002F1C32">
          <w:rPr>
            <w:noProof/>
            <w:webHidden/>
          </w:rPr>
          <w:t>9</w:t>
        </w:r>
        <w:r w:rsidR="002F1C32">
          <w:rPr>
            <w:noProof/>
            <w:webHidden/>
          </w:rPr>
          <w:fldChar w:fldCharType="end"/>
        </w:r>
      </w:hyperlink>
    </w:p>
    <w:p w:rsidR="002F1C32" w:rsidRDefault="0009116D">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bidi="he-IL"/>
        </w:rPr>
      </w:pPr>
      <w:hyperlink w:anchor="_Toc476918676" w:history="1">
        <w:r w:rsidR="002F1C32" w:rsidRPr="00BA13C6">
          <w:rPr>
            <w:rStyle w:val="Hyperlink"/>
            <w:noProof/>
          </w:rPr>
          <w:t>3</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Terminology</w:t>
        </w:r>
        <w:r w:rsidR="002F1C32">
          <w:rPr>
            <w:noProof/>
            <w:webHidden/>
          </w:rPr>
          <w:tab/>
        </w:r>
        <w:r w:rsidR="002F1C32">
          <w:rPr>
            <w:noProof/>
            <w:webHidden/>
          </w:rPr>
          <w:fldChar w:fldCharType="begin"/>
        </w:r>
        <w:r w:rsidR="002F1C32">
          <w:rPr>
            <w:noProof/>
            <w:webHidden/>
          </w:rPr>
          <w:instrText xml:space="preserve"> PAGEREF _Toc476918676 \h </w:instrText>
        </w:r>
        <w:r w:rsidR="002F1C32">
          <w:rPr>
            <w:noProof/>
            <w:webHidden/>
          </w:rPr>
        </w:r>
        <w:r w:rsidR="002F1C32">
          <w:rPr>
            <w:noProof/>
            <w:webHidden/>
          </w:rPr>
          <w:fldChar w:fldCharType="separate"/>
        </w:r>
        <w:r w:rsidR="002F1C32">
          <w:rPr>
            <w:noProof/>
            <w:webHidden/>
          </w:rPr>
          <w:t>9</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77" w:history="1">
        <w:r w:rsidR="002F1C32" w:rsidRPr="00BA13C6">
          <w:rPr>
            <w:rStyle w:val="Hyperlink"/>
            <w:noProof/>
          </w:rPr>
          <w:t>3.1</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Network Management</w:t>
        </w:r>
        <w:r w:rsidR="002F1C32">
          <w:rPr>
            <w:noProof/>
            <w:webHidden/>
          </w:rPr>
          <w:tab/>
        </w:r>
        <w:r w:rsidR="002F1C32">
          <w:rPr>
            <w:noProof/>
            <w:webHidden/>
          </w:rPr>
          <w:fldChar w:fldCharType="begin"/>
        </w:r>
        <w:r w:rsidR="002F1C32">
          <w:rPr>
            <w:noProof/>
            <w:webHidden/>
          </w:rPr>
          <w:instrText xml:space="preserve"> PAGEREF _Toc476918677 \h </w:instrText>
        </w:r>
        <w:r w:rsidR="002F1C32">
          <w:rPr>
            <w:noProof/>
            <w:webHidden/>
          </w:rPr>
        </w:r>
        <w:r w:rsidR="002F1C32">
          <w:rPr>
            <w:noProof/>
            <w:webHidden/>
          </w:rPr>
          <w:fldChar w:fldCharType="separate"/>
        </w:r>
        <w:r w:rsidR="002F1C32">
          <w:rPr>
            <w:noProof/>
            <w:webHidden/>
          </w:rPr>
          <w:t>9</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78" w:history="1">
        <w:r w:rsidR="002F1C32" w:rsidRPr="00BA13C6">
          <w:rPr>
            <w:rStyle w:val="Hyperlink"/>
            <w:noProof/>
          </w:rPr>
          <w:t>3.2</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Service Management and Orchestration</w:t>
        </w:r>
        <w:r w:rsidR="002F1C32">
          <w:rPr>
            <w:noProof/>
            <w:webHidden/>
          </w:rPr>
          <w:tab/>
        </w:r>
        <w:r w:rsidR="002F1C32">
          <w:rPr>
            <w:noProof/>
            <w:webHidden/>
          </w:rPr>
          <w:fldChar w:fldCharType="begin"/>
        </w:r>
        <w:r w:rsidR="002F1C32">
          <w:rPr>
            <w:noProof/>
            <w:webHidden/>
          </w:rPr>
          <w:instrText xml:space="preserve"> PAGEREF _Toc476918678 \h </w:instrText>
        </w:r>
        <w:r w:rsidR="002F1C32">
          <w:rPr>
            <w:noProof/>
            <w:webHidden/>
          </w:rPr>
        </w:r>
        <w:r w:rsidR="002F1C32">
          <w:rPr>
            <w:noProof/>
            <w:webHidden/>
          </w:rPr>
          <w:fldChar w:fldCharType="separate"/>
        </w:r>
        <w:r w:rsidR="002F1C32">
          <w:rPr>
            <w:noProof/>
            <w:webHidden/>
          </w:rPr>
          <w:t>9</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79" w:history="1">
        <w:r w:rsidR="002F1C32" w:rsidRPr="00BA13C6">
          <w:rPr>
            <w:rStyle w:val="Hyperlink"/>
            <w:noProof/>
          </w:rPr>
          <w:t>3.3</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Network infrastructure</w:t>
        </w:r>
        <w:r w:rsidR="002F1C32">
          <w:rPr>
            <w:noProof/>
            <w:webHidden/>
          </w:rPr>
          <w:tab/>
        </w:r>
        <w:r w:rsidR="002F1C32">
          <w:rPr>
            <w:noProof/>
            <w:webHidden/>
          </w:rPr>
          <w:fldChar w:fldCharType="begin"/>
        </w:r>
        <w:r w:rsidR="002F1C32">
          <w:rPr>
            <w:noProof/>
            <w:webHidden/>
          </w:rPr>
          <w:instrText xml:space="preserve"> PAGEREF _Toc476918679 \h </w:instrText>
        </w:r>
        <w:r w:rsidR="002F1C32">
          <w:rPr>
            <w:noProof/>
            <w:webHidden/>
          </w:rPr>
        </w:r>
        <w:r w:rsidR="002F1C32">
          <w:rPr>
            <w:noProof/>
            <w:webHidden/>
          </w:rPr>
          <w:fldChar w:fldCharType="separate"/>
        </w:r>
        <w:r w:rsidR="002F1C32">
          <w:rPr>
            <w:noProof/>
            <w:webHidden/>
          </w:rPr>
          <w:t>9</w:t>
        </w:r>
        <w:r w:rsidR="002F1C32">
          <w:rPr>
            <w:noProof/>
            <w:webHidden/>
          </w:rPr>
          <w:fldChar w:fldCharType="end"/>
        </w:r>
      </w:hyperlink>
    </w:p>
    <w:p w:rsidR="002F1C32" w:rsidRDefault="0009116D">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bidi="he-IL"/>
        </w:rPr>
      </w:pPr>
      <w:hyperlink w:anchor="_Toc476918680" w:history="1">
        <w:r w:rsidR="002F1C32" w:rsidRPr="00BA13C6">
          <w:rPr>
            <w:rStyle w:val="Hyperlink"/>
            <w:noProof/>
          </w:rPr>
          <w:t>4</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List of Abbreviations</w:t>
        </w:r>
        <w:r w:rsidR="002F1C32">
          <w:rPr>
            <w:noProof/>
            <w:webHidden/>
          </w:rPr>
          <w:tab/>
        </w:r>
        <w:r w:rsidR="002F1C32">
          <w:rPr>
            <w:noProof/>
            <w:webHidden/>
          </w:rPr>
          <w:fldChar w:fldCharType="begin"/>
        </w:r>
        <w:r w:rsidR="002F1C32">
          <w:rPr>
            <w:noProof/>
            <w:webHidden/>
          </w:rPr>
          <w:instrText xml:space="preserve"> PAGEREF _Toc476918680 \h </w:instrText>
        </w:r>
        <w:r w:rsidR="002F1C32">
          <w:rPr>
            <w:noProof/>
            <w:webHidden/>
          </w:rPr>
        </w:r>
        <w:r w:rsidR="002F1C32">
          <w:rPr>
            <w:noProof/>
            <w:webHidden/>
          </w:rPr>
          <w:fldChar w:fldCharType="separate"/>
        </w:r>
        <w:r w:rsidR="002F1C32">
          <w:rPr>
            <w:noProof/>
            <w:webHidden/>
          </w:rPr>
          <w:t>9</w:t>
        </w:r>
        <w:r w:rsidR="002F1C32">
          <w:rPr>
            <w:noProof/>
            <w:webHidden/>
          </w:rPr>
          <w:fldChar w:fldCharType="end"/>
        </w:r>
      </w:hyperlink>
    </w:p>
    <w:p w:rsidR="002F1C32" w:rsidRDefault="0009116D">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bidi="he-IL"/>
        </w:rPr>
      </w:pPr>
      <w:hyperlink w:anchor="_Toc476918681" w:history="1">
        <w:r w:rsidR="002F1C32" w:rsidRPr="00BA13C6">
          <w:rPr>
            <w:rStyle w:val="Hyperlink"/>
            <w:noProof/>
          </w:rPr>
          <w:t>5</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Objectives</w:t>
        </w:r>
        <w:r w:rsidR="002F1C32">
          <w:rPr>
            <w:noProof/>
            <w:webHidden/>
          </w:rPr>
          <w:tab/>
        </w:r>
        <w:r w:rsidR="002F1C32">
          <w:rPr>
            <w:noProof/>
            <w:webHidden/>
          </w:rPr>
          <w:fldChar w:fldCharType="begin"/>
        </w:r>
        <w:r w:rsidR="002F1C32">
          <w:rPr>
            <w:noProof/>
            <w:webHidden/>
          </w:rPr>
          <w:instrText xml:space="preserve"> PAGEREF _Toc476918681 \h </w:instrText>
        </w:r>
        <w:r w:rsidR="002F1C32">
          <w:rPr>
            <w:noProof/>
            <w:webHidden/>
          </w:rPr>
        </w:r>
        <w:r w:rsidR="002F1C32">
          <w:rPr>
            <w:noProof/>
            <w:webHidden/>
          </w:rPr>
          <w:fldChar w:fldCharType="separate"/>
        </w:r>
        <w:r w:rsidR="002F1C32">
          <w:rPr>
            <w:noProof/>
            <w:webHidden/>
          </w:rPr>
          <w:t>10</w:t>
        </w:r>
        <w:r w:rsidR="002F1C32">
          <w:rPr>
            <w:noProof/>
            <w:webHidden/>
          </w:rPr>
          <w:fldChar w:fldCharType="end"/>
        </w:r>
      </w:hyperlink>
    </w:p>
    <w:p w:rsidR="002F1C32" w:rsidRDefault="0009116D">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bidi="he-IL"/>
        </w:rPr>
      </w:pPr>
      <w:hyperlink w:anchor="_Toc476918682" w:history="1">
        <w:r w:rsidR="002F1C32" w:rsidRPr="00BA13C6">
          <w:rPr>
            <w:rStyle w:val="Hyperlink"/>
            <w:noProof/>
          </w:rPr>
          <w:t>6</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Input Documents</w:t>
        </w:r>
        <w:r w:rsidR="002F1C32">
          <w:rPr>
            <w:noProof/>
            <w:webHidden/>
          </w:rPr>
          <w:tab/>
        </w:r>
        <w:r w:rsidR="002F1C32">
          <w:rPr>
            <w:noProof/>
            <w:webHidden/>
          </w:rPr>
          <w:fldChar w:fldCharType="begin"/>
        </w:r>
        <w:r w:rsidR="002F1C32">
          <w:rPr>
            <w:noProof/>
            <w:webHidden/>
          </w:rPr>
          <w:instrText xml:space="preserve"> PAGEREF _Toc476918682 \h </w:instrText>
        </w:r>
        <w:r w:rsidR="002F1C32">
          <w:rPr>
            <w:noProof/>
            <w:webHidden/>
          </w:rPr>
        </w:r>
        <w:r w:rsidR="002F1C32">
          <w:rPr>
            <w:noProof/>
            <w:webHidden/>
          </w:rPr>
          <w:fldChar w:fldCharType="separate"/>
        </w:r>
        <w:r w:rsidR="002F1C32">
          <w:rPr>
            <w:noProof/>
            <w:webHidden/>
          </w:rPr>
          <w:t>12</w:t>
        </w:r>
        <w:r w:rsidR="002F1C32">
          <w:rPr>
            <w:noProof/>
            <w:webHidden/>
          </w:rPr>
          <w:fldChar w:fldCharType="end"/>
        </w:r>
      </w:hyperlink>
    </w:p>
    <w:p w:rsidR="002F1C32" w:rsidRDefault="0009116D">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bidi="he-IL"/>
        </w:rPr>
      </w:pPr>
      <w:hyperlink w:anchor="_Toc476918683" w:history="1">
        <w:r w:rsidR="002F1C32" w:rsidRPr="00BA13C6">
          <w:rPr>
            <w:rStyle w:val="Hyperlink"/>
            <w:noProof/>
          </w:rPr>
          <w:t>7</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Methodology</w:t>
        </w:r>
        <w:r w:rsidR="002F1C32">
          <w:rPr>
            <w:noProof/>
            <w:webHidden/>
          </w:rPr>
          <w:tab/>
        </w:r>
        <w:r w:rsidR="002F1C32">
          <w:rPr>
            <w:noProof/>
            <w:webHidden/>
          </w:rPr>
          <w:fldChar w:fldCharType="begin"/>
        </w:r>
        <w:r w:rsidR="002F1C32">
          <w:rPr>
            <w:noProof/>
            <w:webHidden/>
          </w:rPr>
          <w:instrText xml:space="preserve"> PAGEREF _Toc476918683 \h </w:instrText>
        </w:r>
        <w:r w:rsidR="002F1C32">
          <w:rPr>
            <w:noProof/>
            <w:webHidden/>
          </w:rPr>
        </w:r>
        <w:r w:rsidR="002F1C32">
          <w:rPr>
            <w:noProof/>
            <w:webHidden/>
          </w:rPr>
          <w:fldChar w:fldCharType="separate"/>
        </w:r>
        <w:r w:rsidR="002F1C32">
          <w:rPr>
            <w:noProof/>
            <w:webHidden/>
          </w:rPr>
          <w:t>12</w:t>
        </w:r>
        <w:r w:rsidR="002F1C32">
          <w:rPr>
            <w:noProof/>
            <w:webHidden/>
          </w:rPr>
          <w:fldChar w:fldCharType="end"/>
        </w:r>
      </w:hyperlink>
    </w:p>
    <w:p w:rsidR="002F1C32" w:rsidRDefault="0009116D">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bidi="he-IL"/>
        </w:rPr>
      </w:pPr>
      <w:hyperlink w:anchor="_Toc476918684" w:history="1">
        <w:r w:rsidR="002F1C32" w:rsidRPr="00BA13C6">
          <w:rPr>
            <w:rStyle w:val="Hyperlink"/>
            <w:noProof/>
          </w:rPr>
          <w:t>8</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User Stories</w:t>
        </w:r>
        <w:r w:rsidR="002F1C32">
          <w:rPr>
            <w:noProof/>
            <w:webHidden/>
          </w:rPr>
          <w:tab/>
        </w:r>
        <w:r w:rsidR="002F1C32">
          <w:rPr>
            <w:noProof/>
            <w:webHidden/>
          </w:rPr>
          <w:fldChar w:fldCharType="begin"/>
        </w:r>
        <w:r w:rsidR="002F1C32">
          <w:rPr>
            <w:noProof/>
            <w:webHidden/>
          </w:rPr>
          <w:instrText xml:space="preserve"> PAGEREF _Toc476918684 \h </w:instrText>
        </w:r>
        <w:r w:rsidR="002F1C32">
          <w:rPr>
            <w:noProof/>
            <w:webHidden/>
          </w:rPr>
        </w:r>
        <w:r w:rsidR="002F1C32">
          <w:rPr>
            <w:noProof/>
            <w:webHidden/>
          </w:rPr>
          <w:fldChar w:fldCharType="separate"/>
        </w:r>
        <w:r w:rsidR="002F1C32">
          <w:rPr>
            <w:noProof/>
            <w:webHidden/>
          </w:rPr>
          <w:t>15</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85" w:history="1">
        <w:r w:rsidR="002F1C32" w:rsidRPr="00BA13C6">
          <w:rPr>
            <w:rStyle w:val="Hyperlink"/>
            <w:noProof/>
          </w:rPr>
          <w:t>8.1</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Slice Creation</w:t>
        </w:r>
        <w:r w:rsidR="002F1C32">
          <w:rPr>
            <w:noProof/>
            <w:webHidden/>
          </w:rPr>
          <w:tab/>
        </w:r>
        <w:r w:rsidR="002F1C32">
          <w:rPr>
            <w:noProof/>
            <w:webHidden/>
          </w:rPr>
          <w:fldChar w:fldCharType="begin"/>
        </w:r>
        <w:r w:rsidR="002F1C32">
          <w:rPr>
            <w:noProof/>
            <w:webHidden/>
          </w:rPr>
          <w:instrText xml:space="preserve"> PAGEREF _Toc476918685 \h </w:instrText>
        </w:r>
        <w:r w:rsidR="002F1C32">
          <w:rPr>
            <w:noProof/>
            <w:webHidden/>
          </w:rPr>
        </w:r>
        <w:r w:rsidR="002F1C32">
          <w:rPr>
            <w:noProof/>
            <w:webHidden/>
          </w:rPr>
          <w:fldChar w:fldCharType="separate"/>
        </w:r>
        <w:r w:rsidR="002F1C32">
          <w:rPr>
            <w:noProof/>
            <w:webHidden/>
          </w:rPr>
          <w:t>15</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86" w:history="1">
        <w:r w:rsidR="002F1C32" w:rsidRPr="00BA13C6">
          <w:rPr>
            <w:rStyle w:val="Hyperlink"/>
            <w:noProof/>
          </w:rPr>
          <w:t>8.2</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Real-time product change / provisioning</w:t>
        </w:r>
        <w:r w:rsidR="002F1C32">
          <w:rPr>
            <w:noProof/>
            <w:webHidden/>
          </w:rPr>
          <w:tab/>
        </w:r>
        <w:r w:rsidR="002F1C32">
          <w:rPr>
            <w:noProof/>
            <w:webHidden/>
          </w:rPr>
          <w:fldChar w:fldCharType="begin"/>
        </w:r>
        <w:r w:rsidR="002F1C32">
          <w:rPr>
            <w:noProof/>
            <w:webHidden/>
          </w:rPr>
          <w:instrText xml:space="preserve"> PAGEREF _Toc476918686 \h </w:instrText>
        </w:r>
        <w:r w:rsidR="002F1C32">
          <w:rPr>
            <w:noProof/>
            <w:webHidden/>
          </w:rPr>
        </w:r>
        <w:r w:rsidR="002F1C32">
          <w:rPr>
            <w:noProof/>
            <w:webHidden/>
          </w:rPr>
          <w:fldChar w:fldCharType="separate"/>
        </w:r>
        <w:r w:rsidR="002F1C32">
          <w:rPr>
            <w:noProof/>
            <w:webHidden/>
          </w:rPr>
          <w:t>16</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87" w:history="1">
        <w:r w:rsidR="002F1C32" w:rsidRPr="00BA13C6">
          <w:rPr>
            <w:rStyle w:val="Hyperlink"/>
            <w:noProof/>
          </w:rPr>
          <w:t>8.3</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Catalogue driven product introduction / modification</w:t>
        </w:r>
        <w:r w:rsidR="002F1C32">
          <w:rPr>
            <w:noProof/>
            <w:webHidden/>
          </w:rPr>
          <w:tab/>
        </w:r>
        <w:r w:rsidR="002F1C32">
          <w:rPr>
            <w:noProof/>
            <w:webHidden/>
          </w:rPr>
          <w:fldChar w:fldCharType="begin"/>
        </w:r>
        <w:r w:rsidR="002F1C32">
          <w:rPr>
            <w:noProof/>
            <w:webHidden/>
          </w:rPr>
          <w:instrText xml:space="preserve"> PAGEREF _Toc476918687 \h </w:instrText>
        </w:r>
        <w:r w:rsidR="002F1C32">
          <w:rPr>
            <w:noProof/>
            <w:webHidden/>
          </w:rPr>
        </w:r>
        <w:r w:rsidR="002F1C32">
          <w:rPr>
            <w:noProof/>
            <w:webHidden/>
          </w:rPr>
          <w:fldChar w:fldCharType="separate"/>
        </w:r>
        <w:r w:rsidR="002F1C32">
          <w:rPr>
            <w:noProof/>
            <w:webHidden/>
          </w:rPr>
          <w:t>17</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88" w:history="1">
        <w:r w:rsidR="002F1C32" w:rsidRPr="00BA13C6">
          <w:rPr>
            <w:rStyle w:val="Hyperlink"/>
            <w:noProof/>
          </w:rPr>
          <w:t>8.4</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Progressive Deployment of 5G Network</w:t>
        </w:r>
        <w:r w:rsidR="002F1C32">
          <w:rPr>
            <w:noProof/>
            <w:webHidden/>
          </w:rPr>
          <w:tab/>
        </w:r>
        <w:r w:rsidR="002F1C32">
          <w:rPr>
            <w:noProof/>
            <w:webHidden/>
          </w:rPr>
          <w:fldChar w:fldCharType="begin"/>
        </w:r>
        <w:r w:rsidR="002F1C32">
          <w:rPr>
            <w:noProof/>
            <w:webHidden/>
          </w:rPr>
          <w:instrText xml:space="preserve"> PAGEREF _Toc476918688 \h </w:instrText>
        </w:r>
        <w:r w:rsidR="002F1C32">
          <w:rPr>
            <w:noProof/>
            <w:webHidden/>
          </w:rPr>
        </w:r>
        <w:r w:rsidR="002F1C32">
          <w:rPr>
            <w:noProof/>
            <w:webHidden/>
          </w:rPr>
          <w:fldChar w:fldCharType="separate"/>
        </w:r>
        <w:r w:rsidR="002F1C32">
          <w:rPr>
            <w:noProof/>
            <w:webHidden/>
          </w:rPr>
          <w:t>17</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89" w:history="1">
        <w:r w:rsidR="002F1C32" w:rsidRPr="00BA13C6">
          <w:rPr>
            <w:rStyle w:val="Hyperlink"/>
            <w:noProof/>
          </w:rPr>
          <w:t>8.5</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5G end-to-end Service Management</w:t>
        </w:r>
        <w:r w:rsidR="002F1C32">
          <w:rPr>
            <w:noProof/>
            <w:webHidden/>
          </w:rPr>
          <w:tab/>
        </w:r>
        <w:r w:rsidR="002F1C32">
          <w:rPr>
            <w:noProof/>
            <w:webHidden/>
          </w:rPr>
          <w:fldChar w:fldCharType="begin"/>
        </w:r>
        <w:r w:rsidR="002F1C32">
          <w:rPr>
            <w:noProof/>
            <w:webHidden/>
          </w:rPr>
          <w:instrText xml:space="preserve"> PAGEREF _Toc476918689 \h </w:instrText>
        </w:r>
        <w:r w:rsidR="002F1C32">
          <w:rPr>
            <w:noProof/>
            <w:webHidden/>
          </w:rPr>
        </w:r>
        <w:r w:rsidR="002F1C32">
          <w:rPr>
            <w:noProof/>
            <w:webHidden/>
          </w:rPr>
          <w:fldChar w:fldCharType="separate"/>
        </w:r>
        <w:r w:rsidR="002F1C32">
          <w:rPr>
            <w:noProof/>
            <w:webHidden/>
          </w:rPr>
          <w:t>18</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90" w:history="1">
        <w:r w:rsidR="002F1C32" w:rsidRPr="00BA13C6">
          <w:rPr>
            <w:rStyle w:val="Hyperlink"/>
            <w:noProof/>
          </w:rPr>
          <w:t>8.6</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5G ultra low latency and real-time challenges concerning the end-to-end Service Management</w:t>
        </w:r>
        <w:r w:rsidR="002F1C32">
          <w:rPr>
            <w:noProof/>
            <w:webHidden/>
          </w:rPr>
          <w:tab/>
        </w:r>
        <w:r w:rsidR="002F1C32">
          <w:rPr>
            <w:noProof/>
            <w:webHidden/>
          </w:rPr>
          <w:fldChar w:fldCharType="begin"/>
        </w:r>
        <w:r w:rsidR="002F1C32">
          <w:rPr>
            <w:noProof/>
            <w:webHidden/>
          </w:rPr>
          <w:instrText xml:space="preserve"> PAGEREF _Toc476918690 \h </w:instrText>
        </w:r>
        <w:r w:rsidR="002F1C32">
          <w:rPr>
            <w:noProof/>
            <w:webHidden/>
          </w:rPr>
        </w:r>
        <w:r w:rsidR="002F1C32">
          <w:rPr>
            <w:noProof/>
            <w:webHidden/>
          </w:rPr>
          <w:fldChar w:fldCharType="separate"/>
        </w:r>
        <w:r w:rsidR="002F1C32">
          <w:rPr>
            <w:noProof/>
            <w:webHidden/>
          </w:rPr>
          <w:t>20</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91" w:history="1">
        <w:r w:rsidR="002F1C32" w:rsidRPr="00BA13C6">
          <w:rPr>
            <w:rStyle w:val="Hyperlink"/>
            <w:noProof/>
          </w:rPr>
          <w:t>8.7</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Optimization</w:t>
        </w:r>
        <w:r w:rsidR="002F1C32">
          <w:rPr>
            <w:noProof/>
            <w:webHidden/>
          </w:rPr>
          <w:tab/>
        </w:r>
        <w:r w:rsidR="002F1C32">
          <w:rPr>
            <w:noProof/>
            <w:webHidden/>
          </w:rPr>
          <w:fldChar w:fldCharType="begin"/>
        </w:r>
        <w:r w:rsidR="002F1C32">
          <w:rPr>
            <w:noProof/>
            <w:webHidden/>
          </w:rPr>
          <w:instrText xml:space="preserve"> PAGEREF _Toc476918691 \h </w:instrText>
        </w:r>
        <w:r w:rsidR="002F1C32">
          <w:rPr>
            <w:noProof/>
            <w:webHidden/>
          </w:rPr>
        </w:r>
        <w:r w:rsidR="002F1C32">
          <w:rPr>
            <w:noProof/>
            <w:webHidden/>
          </w:rPr>
          <w:fldChar w:fldCharType="separate"/>
        </w:r>
        <w:r w:rsidR="002F1C32">
          <w:rPr>
            <w:noProof/>
            <w:webHidden/>
          </w:rPr>
          <w:t>21</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92" w:history="1">
        <w:r w:rsidR="002F1C32" w:rsidRPr="00BA13C6">
          <w:rPr>
            <w:rStyle w:val="Hyperlink"/>
            <w:noProof/>
          </w:rPr>
          <w:t>8.8</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Network management and orchestration for mixed networks</w:t>
        </w:r>
        <w:r w:rsidR="002F1C32">
          <w:rPr>
            <w:noProof/>
            <w:webHidden/>
          </w:rPr>
          <w:tab/>
        </w:r>
        <w:r w:rsidR="002F1C32">
          <w:rPr>
            <w:noProof/>
            <w:webHidden/>
          </w:rPr>
          <w:fldChar w:fldCharType="begin"/>
        </w:r>
        <w:r w:rsidR="002F1C32">
          <w:rPr>
            <w:noProof/>
            <w:webHidden/>
          </w:rPr>
          <w:instrText xml:space="preserve"> PAGEREF _Toc476918692 \h </w:instrText>
        </w:r>
        <w:r w:rsidR="002F1C32">
          <w:rPr>
            <w:noProof/>
            <w:webHidden/>
          </w:rPr>
        </w:r>
        <w:r w:rsidR="002F1C32">
          <w:rPr>
            <w:noProof/>
            <w:webHidden/>
          </w:rPr>
          <w:fldChar w:fldCharType="separate"/>
        </w:r>
        <w:r w:rsidR="002F1C32">
          <w:rPr>
            <w:noProof/>
            <w:webHidden/>
          </w:rPr>
          <w:t>22</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93" w:history="1">
        <w:r w:rsidR="002F1C32" w:rsidRPr="00BA13C6">
          <w:rPr>
            <w:rStyle w:val="Hyperlink"/>
            <w:noProof/>
          </w:rPr>
          <w:t>8.9</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End to end network management and orchestration with network slices</w:t>
        </w:r>
        <w:r w:rsidR="002F1C32">
          <w:rPr>
            <w:noProof/>
            <w:webHidden/>
          </w:rPr>
          <w:tab/>
        </w:r>
        <w:r w:rsidR="002F1C32">
          <w:rPr>
            <w:noProof/>
            <w:webHidden/>
          </w:rPr>
          <w:fldChar w:fldCharType="begin"/>
        </w:r>
        <w:r w:rsidR="002F1C32">
          <w:rPr>
            <w:noProof/>
            <w:webHidden/>
          </w:rPr>
          <w:instrText xml:space="preserve"> PAGEREF _Toc476918693 \h </w:instrText>
        </w:r>
        <w:r w:rsidR="002F1C32">
          <w:rPr>
            <w:noProof/>
            <w:webHidden/>
          </w:rPr>
        </w:r>
        <w:r w:rsidR="002F1C32">
          <w:rPr>
            <w:noProof/>
            <w:webHidden/>
          </w:rPr>
          <w:fldChar w:fldCharType="separate"/>
        </w:r>
        <w:r w:rsidR="002F1C32">
          <w:rPr>
            <w:noProof/>
            <w:webHidden/>
          </w:rPr>
          <w:t>23</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694" w:history="1">
        <w:r w:rsidR="002F1C32" w:rsidRPr="00BA13C6">
          <w:rPr>
            <w:rStyle w:val="Hyperlink"/>
            <w:noProof/>
          </w:rPr>
          <w:t>8.10</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Network slicing applied to multi-operator roaming</w:t>
        </w:r>
        <w:r w:rsidR="002F1C32">
          <w:rPr>
            <w:noProof/>
            <w:webHidden/>
          </w:rPr>
          <w:tab/>
        </w:r>
        <w:r w:rsidR="002F1C32">
          <w:rPr>
            <w:noProof/>
            <w:webHidden/>
          </w:rPr>
          <w:fldChar w:fldCharType="begin"/>
        </w:r>
        <w:r w:rsidR="002F1C32">
          <w:rPr>
            <w:noProof/>
            <w:webHidden/>
          </w:rPr>
          <w:instrText xml:space="preserve"> PAGEREF _Toc476918694 \h </w:instrText>
        </w:r>
        <w:r w:rsidR="002F1C32">
          <w:rPr>
            <w:noProof/>
            <w:webHidden/>
          </w:rPr>
        </w:r>
        <w:r w:rsidR="002F1C32">
          <w:rPr>
            <w:noProof/>
            <w:webHidden/>
          </w:rPr>
          <w:fldChar w:fldCharType="separate"/>
        </w:r>
        <w:r w:rsidR="002F1C32">
          <w:rPr>
            <w:noProof/>
            <w:webHidden/>
          </w:rPr>
          <w:t>24</w:t>
        </w:r>
        <w:r w:rsidR="002F1C32">
          <w:rPr>
            <w:noProof/>
            <w:webHidden/>
          </w:rPr>
          <w:fldChar w:fldCharType="end"/>
        </w:r>
      </w:hyperlink>
    </w:p>
    <w:p w:rsidR="002F1C32" w:rsidRDefault="0009116D">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bidi="he-IL"/>
        </w:rPr>
      </w:pPr>
      <w:hyperlink w:anchor="_Toc476918695" w:history="1">
        <w:r w:rsidR="002F1C32" w:rsidRPr="00BA13C6">
          <w:rPr>
            <w:rStyle w:val="Hyperlink"/>
            <w:noProof/>
          </w:rPr>
          <w:t>9</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Requirements</w:t>
        </w:r>
        <w:r w:rsidR="002F1C32">
          <w:rPr>
            <w:noProof/>
            <w:webHidden/>
          </w:rPr>
          <w:tab/>
        </w:r>
        <w:r w:rsidR="002F1C32">
          <w:rPr>
            <w:noProof/>
            <w:webHidden/>
          </w:rPr>
          <w:fldChar w:fldCharType="begin"/>
        </w:r>
        <w:r w:rsidR="002F1C32">
          <w:rPr>
            <w:noProof/>
            <w:webHidden/>
          </w:rPr>
          <w:instrText xml:space="preserve"> PAGEREF _Toc476918695 \h </w:instrText>
        </w:r>
        <w:r w:rsidR="002F1C32">
          <w:rPr>
            <w:noProof/>
            <w:webHidden/>
          </w:rPr>
        </w:r>
        <w:r w:rsidR="002F1C32">
          <w:rPr>
            <w:noProof/>
            <w:webHidden/>
          </w:rPr>
          <w:fldChar w:fldCharType="separate"/>
        </w:r>
        <w:r w:rsidR="002F1C32">
          <w:rPr>
            <w:noProof/>
            <w:webHidden/>
          </w:rPr>
          <w:t>24</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96" w:history="1">
        <w:r w:rsidR="002F1C32" w:rsidRPr="00BA13C6">
          <w:rPr>
            <w:rStyle w:val="Hyperlink"/>
            <w:noProof/>
          </w:rPr>
          <w:t>9.1</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Standardized network management protocols</w:t>
        </w:r>
        <w:r w:rsidR="002F1C32">
          <w:rPr>
            <w:noProof/>
            <w:webHidden/>
          </w:rPr>
          <w:tab/>
        </w:r>
        <w:r w:rsidR="002F1C32">
          <w:rPr>
            <w:noProof/>
            <w:webHidden/>
          </w:rPr>
          <w:fldChar w:fldCharType="begin"/>
        </w:r>
        <w:r w:rsidR="002F1C32">
          <w:rPr>
            <w:noProof/>
            <w:webHidden/>
          </w:rPr>
          <w:instrText xml:space="preserve"> PAGEREF _Toc476918696 \h </w:instrText>
        </w:r>
        <w:r w:rsidR="002F1C32">
          <w:rPr>
            <w:noProof/>
            <w:webHidden/>
          </w:rPr>
        </w:r>
        <w:r w:rsidR="002F1C32">
          <w:rPr>
            <w:noProof/>
            <w:webHidden/>
          </w:rPr>
          <w:fldChar w:fldCharType="separate"/>
        </w:r>
        <w:r w:rsidR="002F1C32">
          <w:rPr>
            <w:noProof/>
            <w:webHidden/>
          </w:rPr>
          <w:t>24</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97" w:history="1">
        <w:r w:rsidR="002F1C32" w:rsidRPr="00BA13C6">
          <w:rPr>
            <w:rStyle w:val="Hyperlink"/>
            <w:noProof/>
          </w:rPr>
          <w:t>9.2</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Self-Healing</w:t>
        </w:r>
        <w:r w:rsidR="002F1C32">
          <w:rPr>
            <w:noProof/>
            <w:webHidden/>
          </w:rPr>
          <w:tab/>
        </w:r>
        <w:r w:rsidR="002F1C32">
          <w:rPr>
            <w:noProof/>
            <w:webHidden/>
          </w:rPr>
          <w:fldChar w:fldCharType="begin"/>
        </w:r>
        <w:r w:rsidR="002F1C32">
          <w:rPr>
            <w:noProof/>
            <w:webHidden/>
          </w:rPr>
          <w:instrText xml:space="preserve"> PAGEREF _Toc476918697 \h </w:instrText>
        </w:r>
        <w:r w:rsidR="002F1C32">
          <w:rPr>
            <w:noProof/>
            <w:webHidden/>
          </w:rPr>
        </w:r>
        <w:r w:rsidR="002F1C32">
          <w:rPr>
            <w:noProof/>
            <w:webHidden/>
          </w:rPr>
          <w:fldChar w:fldCharType="separate"/>
        </w:r>
        <w:r w:rsidR="002F1C32">
          <w:rPr>
            <w:noProof/>
            <w:webHidden/>
          </w:rPr>
          <w:t>24</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98" w:history="1">
        <w:r w:rsidR="002F1C32" w:rsidRPr="00BA13C6">
          <w:rPr>
            <w:rStyle w:val="Hyperlink"/>
            <w:noProof/>
          </w:rPr>
          <w:t>9.3</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Scalability</w:t>
        </w:r>
        <w:r w:rsidR="002F1C32">
          <w:rPr>
            <w:noProof/>
            <w:webHidden/>
          </w:rPr>
          <w:tab/>
        </w:r>
        <w:r w:rsidR="002F1C32">
          <w:rPr>
            <w:noProof/>
            <w:webHidden/>
          </w:rPr>
          <w:fldChar w:fldCharType="begin"/>
        </w:r>
        <w:r w:rsidR="002F1C32">
          <w:rPr>
            <w:noProof/>
            <w:webHidden/>
          </w:rPr>
          <w:instrText xml:space="preserve"> PAGEREF _Toc476918698 \h </w:instrText>
        </w:r>
        <w:r w:rsidR="002F1C32">
          <w:rPr>
            <w:noProof/>
            <w:webHidden/>
          </w:rPr>
        </w:r>
        <w:r w:rsidR="002F1C32">
          <w:rPr>
            <w:noProof/>
            <w:webHidden/>
          </w:rPr>
          <w:fldChar w:fldCharType="separate"/>
        </w:r>
        <w:r w:rsidR="002F1C32">
          <w:rPr>
            <w:noProof/>
            <w:webHidden/>
          </w:rPr>
          <w:t>24</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699" w:history="1">
        <w:r w:rsidR="002F1C32" w:rsidRPr="00BA13C6">
          <w:rPr>
            <w:rStyle w:val="Hyperlink"/>
            <w:noProof/>
          </w:rPr>
          <w:t>9.4</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Testing and automation</w:t>
        </w:r>
        <w:r w:rsidR="002F1C32">
          <w:rPr>
            <w:noProof/>
            <w:webHidden/>
          </w:rPr>
          <w:tab/>
        </w:r>
        <w:r w:rsidR="002F1C32">
          <w:rPr>
            <w:noProof/>
            <w:webHidden/>
          </w:rPr>
          <w:fldChar w:fldCharType="begin"/>
        </w:r>
        <w:r w:rsidR="002F1C32">
          <w:rPr>
            <w:noProof/>
            <w:webHidden/>
          </w:rPr>
          <w:instrText xml:space="preserve"> PAGEREF _Toc476918699 \h </w:instrText>
        </w:r>
        <w:r w:rsidR="002F1C32">
          <w:rPr>
            <w:noProof/>
            <w:webHidden/>
          </w:rPr>
        </w:r>
        <w:r w:rsidR="002F1C32">
          <w:rPr>
            <w:noProof/>
            <w:webHidden/>
          </w:rPr>
          <w:fldChar w:fldCharType="separate"/>
        </w:r>
        <w:r w:rsidR="002F1C32">
          <w:rPr>
            <w:noProof/>
            <w:webHidden/>
          </w:rPr>
          <w:t>25</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700" w:history="1">
        <w:r w:rsidR="002F1C32" w:rsidRPr="00BA13C6">
          <w:rPr>
            <w:rStyle w:val="Hyperlink"/>
            <w:noProof/>
          </w:rPr>
          <w:t>9.5</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Analysis</w:t>
        </w:r>
        <w:r w:rsidR="002F1C32">
          <w:rPr>
            <w:noProof/>
            <w:webHidden/>
          </w:rPr>
          <w:tab/>
        </w:r>
        <w:r w:rsidR="002F1C32">
          <w:rPr>
            <w:noProof/>
            <w:webHidden/>
          </w:rPr>
          <w:fldChar w:fldCharType="begin"/>
        </w:r>
        <w:r w:rsidR="002F1C32">
          <w:rPr>
            <w:noProof/>
            <w:webHidden/>
          </w:rPr>
          <w:instrText xml:space="preserve"> PAGEREF _Toc476918700 \h </w:instrText>
        </w:r>
        <w:r w:rsidR="002F1C32">
          <w:rPr>
            <w:noProof/>
            <w:webHidden/>
          </w:rPr>
        </w:r>
        <w:r w:rsidR="002F1C32">
          <w:rPr>
            <w:noProof/>
            <w:webHidden/>
          </w:rPr>
          <w:fldChar w:fldCharType="separate"/>
        </w:r>
        <w:r w:rsidR="002F1C32">
          <w:rPr>
            <w:noProof/>
            <w:webHidden/>
          </w:rPr>
          <w:t>25</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701" w:history="1">
        <w:r w:rsidR="002F1C32" w:rsidRPr="00BA13C6">
          <w:rPr>
            <w:rStyle w:val="Hyperlink"/>
            <w:noProof/>
          </w:rPr>
          <w:t>9.6</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Optimization, real-time and ultra-low latency aspects</w:t>
        </w:r>
        <w:r w:rsidR="002F1C32">
          <w:rPr>
            <w:noProof/>
            <w:webHidden/>
          </w:rPr>
          <w:tab/>
        </w:r>
        <w:r w:rsidR="002F1C32">
          <w:rPr>
            <w:noProof/>
            <w:webHidden/>
          </w:rPr>
          <w:fldChar w:fldCharType="begin"/>
        </w:r>
        <w:r w:rsidR="002F1C32">
          <w:rPr>
            <w:noProof/>
            <w:webHidden/>
          </w:rPr>
          <w:instrText xml:space="preserve"> PAGEREF _Toc476918701 \h </w:instrText>
        </w:r>
        <w:r w:rsidR="002F1C32">
          <w:rPr>
            <w:noProof/>
            <w:webHidden/>
          </w:rPr>
        </w:r>
        <w:r w:rsidR="002F1C32">
          <w:rPr>
            <w:noProof/>
            <w:webHidden/>
          </w:rPr>
          <w:fldChar w:fldCharType="separate"/>
        </w:r>
        <w:r w:rsidR="002F1C32">
          <w:rPr>
            <w:noProof/>
            <w:webHidden/>
          </w:rPr>
          <w:t>25</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702" w:history="1">
        <w:r w:rsidR="002F1C32" w:rsidRPr="00BA13C6">
          <w:rPr>
            <w:rStyle w:val="Hyperlink"/>
            <w:noProof/>
          </w:rPr>
          <w:t>9.7</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Proactive monitoring</w:t>
        </w:r>
        <w:r w:rsidR="002F1C32">
          <w:rPr>
            <w:noProof/>
            <w:webHidden/>
          </w:rPr>
          <w:tab/>
        </w:r>
        <w:r w:rsidR="002F1C32">
          <w:rPr>
            <w:noProof/>
            <w:webHidden/>
          </w:rPr>
          <w:fldChar w:fldCharType="begin"/>
        </w:r>
        <w:r w:rsidR="002F1C32">
          <w:rPr>
            <w:noProof/>
            <w:webHidden/>
          </w:rPr>
          <w:instrText xml:space="preserve"> PAGEREF _Toc476918702 \h </w:instrText>
        </w:r>
        <w:r w:rsidR="002F1C32">
          <w:rPr>
            <w:noProof/>
            <w:webHidden/>
          </w:rPr>
        </w:r>
        <w:r w:rsidR="002F1C32">
          <w:rPr>
            <w:noProof/>
            <w:webHidden/>
          </w:rPr>
          <w:fldChar w:fldCharType="separate"/>
        </w:r>
        <w:r w:rsidR="002F1C32">
          <w:rPr>
            <w:noProof/>
            <w:webHidden/>
          </w:rPr>
          <w:t>25</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703" w:history="1">
        <w:r w:rsidR="002F1C32" w:rsidRPr="00BA13C6">
          <w:rPr>
            <w:rStyle w:val="Hyperlink"/>
            <w:noProof/>
          </w:rPr>
          <w:t>9.8</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Simulation</w:t>
        </w:r>
        <w:r w:rsidR="002F1C32">
          <w:rPr>
            <w:noProof/>
            <w:webHidden/>
          </w:rPr>
          <w:tab/>
        </w:r>
        <w:r w:rsidR="002F1C32">
          <w:rPr>
            <w:noProof/>
            <w:webHidden/>
          </w:rPr>
          <w:fldChar w:fldCharType="begin"/>
        </w:r>
        <w:r w:rsidR="002F1C32">
          <w:rPr>
            <w:noProof/>
            <w:webHidden/>
          </w:rPr>
          <w:instrText xml:space="preserve"> PAGEREF _Toc476918703 \h </w:instrText>
        </w:r>
        <w:r w:rsidR="002F1C32">
          <w:rPr>
            <w:noProof/>
            <w:webHidden/>
          </w:rPr>
        </w:r>
        <w:r w:rsidR="002F1C32">
          <w:rPr>
            <w:noProof/>
            <w:webHidden/>
          </w:rPr>
          <w:fldChar w:fldCharType="separate"/>
        </w:r>
        <w:r w:rsidR="002F1C32">
          <w:rPr>
            <w:noProof/>
            <w:webHidden/>
          </w:rPr>
          <w:t>25</w:t>
        </w:r>
        <w:r w:rsidR="002F1C32">
          <w:rPr>
            <w:noProof/>
            <w:webHidden/>
          </w:rPr>
          <w:fldChar w:fldCharType="end"/>
        </w:r>
      </w:hyperlink>
    </w:p>
    <w:p w:rsidR="002F1C32" w:rsidRDefault="0009116D">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bidi="he-IL"/>
        </w:rPr>
      </w:pPr>
      <w:hyperlink w:anchor="_Toc476918704" w:history="1">
        <w:r w:rsidR="002F1C32" w:rsidRPr="00BA13C6">
          <w:rPr>
            <w:rStyle w:val="Hyperlink"/>
            <w:noProof/>
          </w:rPr>
          <w:t>9.9</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Capacity planning</w:t>
        </w:r>
        <w:r w:rsidR="002F1C32">
          <w:rPr>
            <w:noProof/>
            <w:webHidden/>
          </w:rPr>
          <w:tab/>
        </w:r>
        <w:r w:rsidR="002F1C32">
          <w:rPr>
            <w:noProof/>
            <w:webHidden/>
          </w:rPr>
          <w:fldChar w:fldCharType="begin"/>
        </w:r>
        <w:r w:rsidR="002F1C32">
          <w:rPr>
            <w:noProof/>
            <w:webHidden/>
          </w:rPr>
          <w:instrText xml:space="preserve"> PAGEREF _Toc476918704 \h </w:instrText>
        </w:r>
        <w:r w:rsidR="002F1C32">
          <w:rPr>
            <w:noProof/>
            <w:webHidden/>
          </w:rPr>
        </w:r>
        <w:r w:rsidR="002F1C32">
          <w:rPr>
            <w:noProof/>
            <w:webHidden/>
          </w:rPr>
          <w:fldChar w:fldCharType="separate"/>
        </w:r>
        <w:r w:rsidR="002F1C32">
          <w:rPr>
            <w:noProof/>
            <w:webHidden/>
          </w:rPr>
          <w:t>26</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705" w:history="1">
        <w:r w:rsidR="002F1C32" w:rsidRPr="00BA13C6">
          <w:rPr>
            <w:rStyle w:val="Hyperlink"/>
            <w:noProof/>
          </w:rPr>
          <w:t>9.10</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Modelling</w:t>
        </w:r>
        <w:r w:rsidR="002F1C32">
          <w:rPr>
            <w:noProof/>
            <w:webHidden/>
          </w:rPr>
          <w:tab/>
        </w:r>
        <w:r w:rsidR="002F1C32">
          <w:rPr>
            <w:noProof/>
            <w:webHidden/>
          </w:rPr>
          <w:fldChar w:fldCharType="begin"/>
        </w:r>
        <w:r w:rsidR="002F1C32">
          <w:rPr>
            <w:noProof/>
            <w:webHidden/>
          </w:rPr>
          <w:instrText xml:space="preserve"> PAGEREF _Toc476918705 \h </w:instrText>
        </w:r>
        <w:r w:rsidR="002F1C32">
          <w:rPr>
            <w:noProof/>
            <w:webHidden/>
          </w:rPr>
        </w:r>
        <w:r w:rsidR="002F1C32">
          <w:rPr>
            <w:noProof/>
            <w:webHidden/>
          </w:rPr>
          <w:fldChar w:fldCharType="separate"/>
        </w:r>
        <w:r w:rsidR="002F1C32">
          <w:rPr>
            <w:noProof/>
            <w:webHidden/>
          </w:rPr>
          <w:t>26</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706" w:history="1">
        <w:r w:rsidR="002F1C32" w:rsidRPr="00BA13C6">
          <w:rPr>
            <w:rStyle w:val="Hyperlink"/>
            <w:noProof/>
          </w:rPr>
          <w:t>9.11</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Installation and uninstallation of services</w:t>
        </w:r>
        <w:r w:rsidR="002F1C32">
          <w:rPr>
            <w:noProof/>
            <w:webHidden/>
          </w:rPr>
          <w:tab/>
        </w:r>
        <w:r w:rsidR="002F1C32">
          <w:rPr>
            <w:noProof/>
            <w:webHidden/>
          </w:rPr>
          <w:fldChar w:fldCharType="begin"/>
        </w:r>
        <w:r w:rsidR="002F1C32">
          <w:rPr>
            <w:noProof/>
            <w:webHidden/>
          </w:rPr>
          <w:instrText xml:space="preserve"> PAGEREF _Toc476918706 \h </w:instrText>
        </w:r>
        <w:r w:rsidR="002F1C32">
          <w:rPr>
            <w:noProof/>
            <w:webHidden/>
          </w:rPr>
        </w:r>
        <w:r w:rsidR="002F1C32">
          <w:rPr>
            <w:noProof/>
            <w:webHidden/>
          </w:rPr>
          <w:fldChar w:fldCharType="separate"/>
        </w:r>
        <w:r w:rsidR="002F1C32">
          <w:rPr>
            <w:noProof/>
            <w:webHidden/>
          </w:rPr>
          <w:t>26</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707" w:history="1">
        <w:r w:rsidR="002F1C32" w:rsidRPr="00BA13C6">
          <w:rPr>
            <w:rStyle w:val="Hyperlink"/>
            <w:noProof/>
          </w:rPr>
          <w:t>9.12</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Reliability of E2E services</w:t>
        </w:r>
        <w:r w:rsidR="002F1C32">
          <w:rPr>
            <w:noProof/>
            <w:webHidden/>
          </w:rPr>
          <w:tab/>
        </w:r>
        <w:r w:rsidR="002F1C32">
          <w:rPr>
            <w:noProof/>
            <w:webHidden/>
          </w:rPr>
          <w:fldChar w:fldCharType="begin"/>
        </w:r>
        <w:r w:rsidR="002F1C32">
          <w:rPr>
            <w:noProof/>
            <w:webHidden/>
          </w:rPr>
          <w:instrText xml:space="preserve"> PAGEREF _Toc476918707 \h </w:instrText>
        </w:r>
        <w:r w:rsidR="002F1C32">
          <w:rPr>
            <w:noProof/>
            <w:webHidden/>
          </w:rPr>
        </w:r>
        <w:r w:rsidR="002F1C32">
          <w:rPr>
            <w:noProof/>
            <w:webHidden/>
          </w:rPr>
          <w:fldChar w:fldCharType="separate"/>
        </w:r>
        <w:r w:rsidR="002F1C32">
          <w:rPr>
            <w:noProof/>
            <w:webHidden/>
          </w:rPr>
          <w:t>26</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708" w:history="1">
        <w:r w:rsidR="002F1C32" w:rsidRPr="00BA13C6">
          <w:rPr>
            <w:rStyle w:val="Hyperlink"/>
            <w:noProof/>
          </w:rPr>
          <w:t>9.13</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Customer self-installation and configuration of services</w:t>
        </w:r>
        <w:r w:rsidR="002F1C32">
          <w:rPr>
            <w:noProof/>
            <w:webHidden/>
          </w:rPr>
          <w:tab/>
        </w:r>
        <w:r w:rsidR="002F1C32">
          <w:rPr>
            <w:noProof/>
            <w:webHidden/>
          </w:rPr>
          <w:fldChar w:fldCharType="begin"/>
        </w:r>
        <w:r w:rsidR="002F1C32">
          <w:rPr>
            <w:noProof/>
            <w:webHidden/>
          </w:rPr>
          <w:instrText xml:space="preserve"> PAGEREF _Toc476918708 \h </w:instrText>
        </w:r>
        <w:r w:rsidR="002F1C32">
          <w:rPr>
            <w:noProof/>
            <w:webHidden/>
          </w:rPr>
        </w:r>
        <w:r w:rsidR="002F1C32">
          <w:rPr>
            <w:noProof/>
            <w:webHidden/>
          </w:rPr>
          <w:fldChar w:fldCharType="separate"/>
        </w:r>
        <w:r w:rsidR="002F1C32">
          <w:rPr>
            <w:noProof/>
            <w:webHidden/>
          </w:rPr>
          <w:t>26</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709" w:history="1">
        <w:r w:rsidR="002F1C32" w:rsidRPr="00BA13C6">
          <w:rPr>
            <w:rStyle w:val="Hyperlink"/>
            <w:noProof/>
          </w:rPr>
          <w:t>9.14</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Fraud detection</w:t>
        </w:r>
        <w:r w:rsidR="002F1C32">
          <w:rPr>
            <w:noProof/>
            <w:webHidden/>
          </w:rPr>
          <w:tab/>
        </w:r>
        <w:r w:rsidR="002F1C32">
          <w:rPr>
            <w:noProof/>
            <w:webHidden/>
          </w:rPr>
          <w:fldChar w:fldCharType="begin"/>
        </w:r>
        <w:r w:rsidR="002F1C32">
          <w:rPr>
            <w:noProof/>
            <w:webHidden/>
          </w:rPr>
          <w:instrText xml:space="preserve"> PAGEREF _Toc476918709 \h </w:instrText>
        </w:r>
        <w:r w:rsidR="002F1C32">
          <w:rPr>
            <w:noProof/>
            <w:webHidden/>
          </w:rPr>
        </w:r>
        <w:r w:rsidR="002F1C32">
          <w:rPr>
            <w:noProof/>
            <w:webHidden/>
          </w:rPr>
          <w:fldChar w:fldCharType="separate"/>
        </w:r>
        <w:r w:rsidR="002F1C32">
          <w:rPr>
            <w:noProof/>
            <w:webHidden/>
          </w:rPr>
          <w:t>26</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710" w:history="1">
        <w:r w:rsidR="002F1C32" w:rsidRPr="00BA13C6">
          <w:rPr>
            <w:rStyle w:val="Hyperlink"/>
            <w:noProof/>
          </w:rPr>
          <w:t>9.15</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Billing and accounting</w:t>
        </w:r>
        <w:r w:rsidR="002F1C32">
          <w:rPr>
            <w:noProof/>
            <w:webHidden/>
          </w:rPr>
          <w:tab/>
        </w:r>
        <w:r w:rsidR="002F1C32">
          <w:rPr>
            <w:noProof/>
            <w:webHidden/>
          </w:rPr>
          <w:fldChar w:fldCharType="begin"/>
        </w:r>
        <w:r w:rsidR="002F1C32">
          <w:rPr>
            <w:noProof/>
            <w:webHidden/>
          </w:rPr>
          <w:instrText xml:space="preserve"> PAGEREF _Toc476918710 \h </w:instrText>
        </w:r>
        <w:r w:rsidR="002F1C32">
          <w:rPr>
            <w:noProof/>
            <w:webHidden/>
          </w:rPr>
        </w:r>
        <w:r w:rsidR="002F1C32">
          <w:rPr>
            <w:noProof/>
            <w:webHidden/>
          </w:rPr>
          <w:fldChar w:fldCharType="separate"/>
        </w:r>
        <w:r w:rsidR="002F1C32">
          <w:rPr>
            <w:noProof/>
            <w:webHidden/>
          </w:rPr>
          <w:t>26</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711" w:history="1">
        <w:r w:rsidR="002F1C32" w:rsidRPr="00BA13C6">
          <w:rPr>
            <w:rStyle w:val="Hyperlink"/>
            <w:noProof/>
          </w:rPr>
          <w:t>9.16</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Standardized and open management interfaces</w:t>
        </w:r>
        <w:r w:rsidR="002F1C32">
          <w:rPr>
            <w:noProof/>
            <w:webHidden/>
          </w:rPr>
          <w:tab/>
        </w:r>
        <w:r w:rsidR="002F1C32">
          <w:rPr>
            <w:noProof/>
            <w:webHidden/>
          </w:rPr>
          <w:fldChar w:fldCharType="begin"/>
        </w:r>
        <w:r w:rsidR="002F1C32">
          <w:rPr>
            <w:noProof/>
            <w:webHidden/>
          </w:rPr>
          <w:instrText xml:space="preserve"> PAGEREF _Toc476918711 \h </w:instrText>
        </w:r>
        <w:r w:rsidR="002F1C32">
          <w:rPr>
            <w:noProof/>
            <w:webHidden/>
          </w:rPr>
        </w:r>
        <w:r w:rsidR="002F1C32">
          <w:rPr>
            <w:noProof/>
            <w:webHidden/>
          </w:rPr>
          <w:fldChar w:fldCharType="separate"/>
        </w:r>
        <w:r w:rsidR="002F1C32">
          <w:rPr>
            <w:noProof/>
            <w:webHidden/>
          </w:rPr>
          <w:t>26</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712" w:history="1">
        <w:r w:rsidR="002F1C32" w:rsidRPr="00BA13C6">
          <w:rPr>
            <w:rStyle w:val="Hyperlink"/>
            <w:noProof/>
          </w:rPr>
          <w:t>9.17</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Real-time and ultra-low latency aspects</w:t>
        </w:r>
        <w:r w:rsidR="002F1C32">
          <w:rPr>
            <w:noProof/>
            <w:webHidden/>
          </w:rPr>
          <w:tab/>
        </w:r>
        <w:r w:rsidR="002F1C32">
          <w:rPr>
            <w:noProof/>
            <w:webHidden/>
          </w:rPr>
          <w:fldChar w:fldCharType="begin"/>
        </w:r>
        <w:r w:rsidR="002F1C32">
          <w:rPr>
            <w:noProof/>
            <w:webHidden/>
          </w:rPr>
          <w:instrText xml:space="preserve"> PAGEREF _Toc476918712 \h </w:instrText>
        </w:r>
        <w:r w:rsidR="002F1C32">
          <w:rPr>
            <w:noProof/>
            <w:webHidden/>
          </w:rPr>
        </w:r>
        <w:r w:rsidR="002F1C32">
          <w:rPr>
            <w:noProof/>
            <w:webHidden/>
          </w:rPr>
          <w:fldChar w:fldCharType="separate"/>
        </w:r>
        <w:r w:rsidR="002F1C32">
          <w:rPr>
            <w:noProof/>
            <w:webHidden/>
          </w:rPr>
          <w:t>26</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713" w:history="1">
        <w:r w:rsidR="002F1C32" w:rsidRPr="00BA13C6">
          <w:rPr>
            <w:rStyle w:val="Hyperlink"/>
            <w:noProof/>
          </w:rPr>
          <w:t>9.18</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Optimization Requirements</w:t>
        </w:r>
        <w:r w:rsidR="002F1C32">
          <w:rPr>
            <w:noProof/>
            <w:webHidden/>
          </w:rPr>
          <w:tab/>
        </w:r>
        <w:r w:rsidR="002F1C32">
          <w:rPr>
            <w:noProof/>
            <w:webHidden/>
          </w:rPr>
          <w:fldChar w:fldCharType="begin"/>
        </w:r>
        <w:r w:rsidR="002F1C32">
          <w:rPr>
            <w:noProof/>
            <w:webHidden/>
          </w:rPr>
          <w:instrText xml:space="preserve"> PAGEREF _Toc476918713 \h </w:instrText>
        </w:r>
        <w:r w:rsidR="002F1C32">
          <w:rPr>
            <w:noProof/>
            <w:webHidden/>
          </w:rPr>
        </w:r>
        <w:r w:rsidR="002F1C32">
          <w:rPr>
            <w:noProof/>
            <w:webHidden/>
          </w:rPr>
          <w:fldChar w:fldCharType="separate"/>
        </w:r>
        <w:r w:rsidR="002F1C32">
          <w:rPr>
            <w:noProof/>
            <w:webHidden/>
          </w:rPr>
          <w:t>27</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714" w:history="1">
        <w:r w:rsidR="002F1C32" w:rsidRPr="00BA13C6">
          <w:rPr>
            <w:rStyle w:val="Hyperlink"/>
            <w:noProof/>
          </w:rPr>
          <w:t>9.19</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Slice Management Requirements</w:t>
        </w:r>
        <w:r w:rsidR="002F1C32">
          <w:rPr>
            <w:noProof/>
            <w:webHidden/>
          </w:rPr>
          <w:tab/>
        </w:r>
        <w:r w:rsidR="002F1C32">
          <w:rPr>
            <w:noProof/>
            <w:webHidden/>
          </w:rPr>
          <w:fldChar w:fldCharType="begin"/>
        </w:r>
        <w:r w:rsidR="002F1C32">
          <w:rPr>
            <w:noProof/>
            <w:webHidden/>
          </w:rPr>
          <w:instrText xml:space="preserve"> PAGEREF _Toc476918714 \h </w:instrText>
        </w:r>
        <w:r w:rsidR="002F1C32">
          <w:rPr>
            <w:noProof/>
            <w:webHidden/>
          </w:rPr>
        </w:r>
        <w:r w:rsidR="002F1C32">
          <w:rPr>
            <w:noProof/>
            <w:webHidden/>
          </w:rPr>
          <w:fldChar w:fldCharType="separate"/>
        </w:r>
        <w:r w:rsidR="002F1C32">
          <w:rPr>
            <w:noProof/>
            <w:webHidden/>
          </w:rPr>
          <w:t>28</w:t>
        </w:r>
        <w:r w:rsidR="002F1C32">
          <w:rPr>
            <w:noProof/>
            <w:webHidden/>
          </w:rPr>
          <w:fldChar w:fldCharType="end"/>
        </w:r>
      </w:hyperlink>
    </w:p>
    <w:p w:rsidR="002F1C32" w:rsidRDefault="0009116D">
      <w:pPr>
        <w:pStyle w:val="Verzeichnis1"/>
        <w:tabs>
          <w:tab w:val="left" w:pos="570"/>
          <w:tab w:val="right" w:leader="dot" w:pos="9231"/>
        </w:tabs>
        <w:rPr>
          <w:rFonts w:asciiTheme="minorHAnsi" w:eastAsiaTheme="minorEastAsia" w:hAnsiTheme="minorHAnsi" w:cstheme="minorBidi"/>
          <w:noProof/>
          <w:spacing w:val="0"/>
          <w:sz w:val="22"/>
          <w:szCs w:val="22"/>
          <w:lang w:val="en-US" w:eastAsia="en-US" w:bidi="he-IL"/>
        </w:rPr>
      </w:pPr>
      <w:hyperlink w:anchor="_Toc476918715" w:history="1">
        <w:r w:rsidR="002F1C32" w:rsidRPr="00BA13C6">
          <w:rPr>
            <w:rStyle w:val="Hyperlink"/>
            <w:noProof/>
          </w:rPr>
          <w:t>10</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Automation</w:t>
        </w:r>
        <w:r w:rsidR="002F1C32">
          <w:rPr>
            <w:noProof/>
            <w:webHidden/>
          </w:rPr>
          <w:tab/>
        </w:r>
        <w:r w:rsidR="002F1C32">
          <w:rPr>
            <w:noProof/>
            <w:webHidden/>
          </w:rPr>
          <w:fldChar w:fldCharType="begin"/>
        </w:r>
        <w:r w:rsidR="002F1C32">
          <w:rPr>
            <w:noProof/>
            <w:webHidden/>
          </w:rPr>
          <w:instrText xml:space="preserve"> PAGEREF _Toc476918715 \h </w:instrText>
        </w:r>
        <w:r w:rsidR="002F1C32">
          <w:rPr>
            <w:noProof/>
            <w:webHidden/>
          </w:rPr>
        </w:r>
        <w:r w:rsidR="002F1C32">
          <w:rPr>
            <w:noProof/>
            <w:webHidden/>
          </w:rPr>
          <w:fldChar w:fldCharType="separate"/>
        </w:r>
        <w:r w:rsidR="002F1C32">
          <w:rPr>
            <w:noProof/>
            <w:webHidden/>
          </w:rPr>
          <w:t>28</w:t>
        </w:r>
        <w:r w:rsidR="002F1C32">
          <w:rPr>
            <w:noProof/>
            <w:webHidden/>
          </w:rPr>
          <w:fldChar w:fldCharType="end"/>
        </w:r>
      </w:hyperlink>
    </w:p>
    <w:p w:rsidR="002F1C32" w:rsidRDefault="0009116D">
      <w:pPr>
        <w:pStyle w:val="Verzeichnis2"/>
        <w:tabs>
          <w:tab w:val="left" w:pos="1100"/>
          <w:tab w:val="right" w:leader="dot" w:pos="9231"/>
        </w:tabs>
        <w:rPr>
          <w:rFonts w:asciiTheme="minorHAnsi" w:eastAsiaTheme="minorEastAsia" w:hAnsiTheme="minorHAnsi" w:cstheme="minorBidi"/>
          <w:noProof/>
          <w:spacing w:val="0"/>
          <w:sz w:val="22"/>
          <w:szCs w:val="22"/>
          <w:lang w:val="en-US" w:eastAsia="en-US" w:bidi="he-IL"/>
        </w:rPr>
      </w:pPr>
      <w:hyperlink w:anchor="_Toc476918716" w:history="1">
        <w:r w:rsidR="002F1C32" w:rsidRPr="00BA13C6">
          <w:rPr>
            <w:rStyle w:val="Hyperlink"/>
            <w:noProof/>
          </w:rPr>
          <w:t>10.1</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Self-organizing functionality in 5G</w:t>
        </w:r>
        <w:r w:rsidR="002F1C32">
          <w:rPr>
            <w:noProof/>
            <w:webHidden/>
          </w:rPr>
          <w:tab/>
        </w:r>
        <w:r w:rsidR="002F1C32">
          <w:rPr>
            <w:noProof/>
            <w:webHidden/>
          </w:rPr>
          <w:fldChar w:fldCharType="begin"/>
        </w:r>
        <w:r w:rsidR="002F1C32">
          <w:rPr>
            <w:noProof/>
            <w:webHidden/>
          </w:rPr>
          <w:instrText xml:space="preserve"> PAGEREF _Toc476918716 \h </w:instrText>
        </w:r>
        <w:r w:rsidR="002F1C32">
          <w:rPr>
            <w:noProof/>
            <w:webHidden/>
          </w:rPr>
        </w:r>
        <w:r w:rsidR="002F1C32">
          <w:rPr>
            <w:noProof/>
            <w:webHidden/>
          </w:rPr>
          <w:fldChar w:fldCharType="separate"/>
        </w:r>
        <w:r w:rsidR="002F1C32">
          <w:rPr>
            <w:noProof/>
            <w:webHidden/>
          </w:rPr>
          <w:t>28</w:t>
        </w:r>
        <w:r w:rsidR="002F1C32">
          <w:rPr>
            <w:noProof/>
            <w:webHidden/>
          </w:rPr>
          <w:fldChar w:fldCharType="end"/>
        </w:r>
      </w:hyperlink>
    </w:p>
    <w:p w:rsidR="002F1C32" w:rsidRDefault="0009116D">
      <w:pPr>
        <w:pStyle w:val="Verzeichnis3"/>
        <w:tabs>
          <w:tab w:val="left" w:pos="1320"/>
          <w:tab w:val="right" w:leader="dot" w:pos="9231"/>
        </w:tabs>
        <w:rPr>
          <w:rFonts w:asciiTheme="minorHAnsi" w:eastAsiaTheme="minorEastAsia" w:hAnsiTheme="minorHAnsi" w:cstheme="minorBidi"/>
          <w:noProof/>
          <w:spacing w:val="0"/>
          <w:sz w:val="22"/>
          <w:szCs w:val="22"/>
          <w:lang w:val="en-US" w:eastAsia="en-US" w:bidi="he-IL"/>
        </w:rPr>
      </w:pPr>
      <w:hyperlink w:anchor="_Toc476918717" w:history="1">
        <w:r w:rsidR="002F1C32" w:rsidRPr="00BA13C6">
          <w:rPr>
            <w:rStyle w:val="Hyperlink"/>
            <w:noProof/>
          </w:rPr>
          <w:t>10.1.1</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Status of self-organizing technology in 4G</w:t>
        </w:r>
        <w:r w:rsidR="002F1C32">
          <w:rPr>
            <w:noProof/>
            <w:webHidden/>
          </w:rPr>
          <w:tab/>
        </w:r>
        <w:r w:rsidR="002F1C32">
          <w:rPr>
            <w:noProof/>
            <w:webHidden/>
          </w:rPr>
          <w:fldChar w:fldCharType="begin"/>
        </w:r>
        <w:r w:rsidR="002F1C32">
          <w:rPr>
            <w:noProof/>
            <w:webHidden/>
          </w:rPr>
          <w:instrText xml:space="preserve"> PAGEREF _Toc476918717 \h </w:instrText>
        </w:r>
        <w:r w:rsidR="002F1C32">
          <w:rPr>
            <w:noProof/>
            <w:webHidden/>
          </w:rPr>
        </w:r>
        <w:r w:rsidR="002F1C32">
          <w:rPr>
            <w:noProof/>
            <w:webHidden/>
          </w:rPr>
          <w:fldChar w:fldCharType="separate"/>
        </w:r>
        <w:r w:rsidR="002F1C32">
          <w:rPr>
            <w:noProof/>
            <w:webHidden/>
          </w:rPr>
          <w:t>29</w:t>
        </w:r>
        <w:r w:rsidR="002F1C32">
          <w:rPr>
            <w:noProof/>
            <w:webHidden/>
          </w:rPr>
          <w:fldChar w:fldCharType="end"/>
        </w:r>
      </w:hyperlink>
    </w:p>
    <w:p w:rsidR="002F1C32" w:rsidRDefault="0009116D">
      <w:pPr>
        <w:pStyle w:val="Verzeichnis3"/>
        <w:tabs>
          <w:tab w:val="left" w:pos="1320"/>
          <w:tab w:val="right" w:leader="dot" w:pos="9231"/>
        </w:tabs>
        <w:rPr>
          <w:rFonts w:asciiTheme="minorHAnsi" w:eastAsiaTheme="minorEastAsia" w:hAnsiTheme="minorHAnsi" w:cstheme="minorBidi"/>
          <w:noProof/>
          <w:spacing w:val="0"/>
          <w:sz w:val="22"/>
          <w:szCs w:val="22"/>
          <w:lang w:val="en-US" w:eastAsia="en-US" w:bidi="he-IL"/>
        </w:rPr>
      </w:pPr>
      <w:hyperlink w:anchor="_Toc476918718" w:history="1">
        <w:r w:rsidR="002F1C32" w:rsidRPr="00BA13C6">
          <w:rPr>
            <w:rStyle w:val="Hyperlink"/>
            <w:noProof/>
          </w:rPr>
          <w:t>10.1.2</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General direction of self-organizing evolution towards 5G</w:t>
        </w:r>
        <w:r w:rsidR="002F1C32">
          <w:rPr>
            <w:noProof/>
            <w:webHidden/>
          </w:rPr>
          <w:tab/>
        </w:r>
        <w:r w:rsidR="002F1C32">
          <w:rPr>
            <w:noProof/>
            <w:webHidden/>
          </w:rPr>
          <w:fldChar w:fldCharType="begin"/>
        </w:r>
        <w:r w:rsidR="002F1C32">
          <w:rPr>
            <w:noProof/>
            <w:webHidden/>
          </w:rPr>
          <w:instrText xml:space="preserve"> PAGEREF _Toc476918718 \h </w:instrText>
        </w:r>
        <w:r w:rsidR="002F1C32">
          <w:rPr>
            <w:noProof/>
            <w:webHidden/>
          </w:rPr>
        </w:r>
        <w:r w:rsidR="002F1C32">
          <w:rPr>
            <w:noProof/>
            <w:webHidden/>
          </w:rPr>
          <w:fldChar w:fldCharType="separate"/>
        </w:r>
        <w:r w:rsidR="002F1C32">
          <w:rPr>
            <w:noProof/>
            <w:webHidden/>
          </w:rPr>
          <w:t>29</w:t>
        </w:r>
        <w:r w:rsidR="002F1C32">
          <w:rPr>
            <w:noProof/>
            <w:webHidden/>
          </w:rPr>
          <w:fldChar w:fldCharType="end"/>
        </w:r>
      </w:hyperlink>
    </w:p>
    <w:p w:rsidR="002F1C32" w:rsidRDefault="0009116D">
      <w:pPr>
        <w:pStyle w:val="Verzeichnis3"/>
        <w:tabs>
          <w:tab w:val="left" w:pos="1320"/>
          <w:tab w:val="right" w:leader="dot" w:pos="9231"/>
        </w:tabs>
        <w:rPr>
          <w:rFonts w:asciiTheme="minorHAnsi" w:eastAsiaTheme="minorEastAsia" w:hAnsiTheme="minorHAnsi" w:cstheme="minorBidi"/>
          <w:noProof/>
          <w:spacing w:val="0"/>
          <w:sz w:val="22"/>
          <w:szCs w:val="22"/>
          <w:lang w:val="en-US" w:eastAsia="en-US" w:bidi="he-IL"/>
        </w:rPr>
      </w:pPr>
      <w:hyperlink w:anchor="_Toc476918719" w:history="1">
        <w:r w:rsidR="002F1C32" w:rsidRPr="00BA13C6">
          <w:rPr>
            <w:rStyle w:val="Hyperlink"/>
            <w:noProof/>
          </w:rPr>
          <w:t>10.1.3</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Aspects of Evolution of 4G SOF</w:t>
        </w:r>
        <w:r w:rsidR="002F1C32">
          <w:rPr>
            <w:noProof/>
            <w:webHidden/>
          </w:rPr>
          <w:tab/>
        </w:r>
        <w:r w:rsidR="002F1C32">
          <w:rPr>
            <w:noProof/>
            <w:webHidden/>
          </w:rPr>
          <w:fldChar w:fldCharType="begin"/>
        </w:r>
        <w:r w:rsidR="002F1C32">
          <w:rPr>
            <w:noProof/>
            <w:webHidden/>
          </w:rPr>
          <w:instrText xml:space="preserve"> PAGEREF _Toc476918719 \h </w:instrText>
        </w:r>
        <w:r w:rsidR="002F1C32">
          <w:rPr>
            <w:noProof/>
            <w:webHidden/>
          </w:rPr>
        </w:r>
        <w:r w:rsidR="002F1C32">
          <w:rPr>
            <w:noProof/>
            <w:webHidden/>
          </w:rPr>
          <w:fldChar w:fldCharType="separate"/>
        </w:r>
        <w:r w:rsidR="002F1C32">
          <w:rPr>
            <w:noProof/>
            <w:webHidden/>
          </w:rPr>
          <w:t>29</w:t>
        </w:r>
        <w:r w:rsidR="002F1C32">
          <w:rPr>
            <w:noProof/>
            <w:webHidden/>
          </w:rPr>
          <w:fldChar w:fldCharType="end"/>
        </w:r>
      </w:hyperlink>
    </w:p>
    <w:p w:rsidR="002F1C32" w:rsidRDefault="0009116D">
      <w:pPr>
        <w:pStyle w:val="Verzeichnis3"/>
        <w:tabs>
          <w:tab w:val="left" w:pos="1320"/>
          <w:tab w:val="right" w:leader="dot" w:pos="9231"/>
        </w:tabs>
        <w:rPr>
          <w:rFonts w:asciiTheme="minorHAnsi" w:eastAsiaTheme="minorEastAsia" w:hAnsiTheme="minorHAnsi" w:cstheme="minorBidi"/>
          <w:noProof/>
          <w:spacing w:val="0"/>
          <w:sz w:val="22"/>
          <w:szCs w:val="22"/>
          <w:lang w:val="en-US" w:eastAsia="en-US" w:bidi="he-IL"/>
        </w:rPr>
      </w:pPr>
      <w:hyperlink w:anchor="_Toc476918720" w:history="1">
        <w:r w:rsidR="002F1C32" w:rsidRPr="00BA13C6">
          <w:rPr>
            <w:rStyle w:val="Hyperlink"/>
            <w:noProof/>
          </w:rPr>
          <w:t>10.1.4</w:t>
        </w:r>
        <w:r w:rsidR="002F1C32">
          <w:rPr>
            <w:rFonts w:asciiTheme="minorHAnsi" w:eastAsiaTheme="minorEastAsia" w:hAnsiTheme="minorHAnsi" w:cstheme="minorBidi"/>
            <w:noProof/>
            <w:spacing w:val="0"/>
            <w:sz w:val="22"/>
            <w:szCs w:val="22"/>
            <w:lang w:val="en-US" w:eastAsia="en-US" w:bidi="he-IL"/>
          </w:rPr>
          <w:tab/>
        </w:r>
        <w:r w:rsidR="002F1C32" w:rsidRPr="00BA13C6">
          <w:rPr>
            <w:rStyle w:val="Hyperlink"/>
            <w:noProof/>
          </w:rPr>
          <w:t>Self-organizing in 5G: requirements to SOF architecture</w:t>
        </w:r>
        <w:r w:rsidR="002F1C32">
          <w:rPr>
            <w:noProof/>
            <w:webHidden/>
          </w:rPr>
          <w:tab/>
        </w:r>
        <w:r w:rsidR="002F1C32">
          <w:rPr>
            <w:noProof/>
            <w:webHidden/>
          </w:rPr>
          <w:fldChar w:fldCharType="begin"/>
        </w:r>
        <w:r w:rsidR="002F1C32">
          <w:rPr>
            <w:noProof/>
            <w:webHidden/>
          </w:rPr>
          <w:instrText xml:space="preserve"> PAGEREF _Toc476918720 \h </w:instrText>
        </w:r>
        <w:r w:rsidR="002F1C32">
          <w:rPr>
            <w:noProof/>
            <w:webHidden/>
          </w:rPr>
        </w:r>
        <w:r w:rsidR="002F1C32">
          <w:rPr>
            <w:noProof/>
            <w:webHidden/>
          </w:rPr>
          <w:fldChar w:fldCharType="separate"/>
        </w:r>
        <w:r w:rsidR="002F1C32">
          <w:rPr>
            <w:noProof/>
            <w:webHidden/>
          </w:rPr>
          <w:t>31</w:t>
        </w:r>
        <w:r w:rsidR="002F1C32">
          <w:rPr>
            <w:noProof/>
            <w:webHidden/>
          </w:rPr>
          <w:fldChar w:fldCharType="end"/>
        </w:r>
      </w:hyperlink>
    </w:p>
    <w:p w:rsidR="002F1C32" w:rsidRDefault="0009116D">
      <w:pPr>
        <w:pStyle w:val="Verzeichnis1"/>
        <w:tabs>
          <w:tab w:val="right" w:leader="dot" w:pos="9231"/>
        </w:tabs>
        <w:rPr>
          <w:rFonts w:asciiTheme="minorHAnsi" w:eastAsiaTheme="minorEastAsia" w:hAnsiTheme="minorHAnsi" w:cstheme="minorBidi"/>
          <w:noProof/>
          <w:spacing w:val="0"/>
          <w:sz w:val="22"/>
          <w:szCs w:val="22"/>
          <w:lang w:val="en-US" w:eastAsia="en-US" w:bidi="he-IL"/>
        </w:rPr>
      </w:pPr>
      <w:hyperlink w:anchor="_Toc476918721" w:history="1">
        <w:r w:rsidR="002F1C32" w:rsidRPr="00BA13C6">
          <w:rPr>
            <w:rStyle w:val="Hyperlink"/>
            <w:noProof/>
          </w:rPr>
          <w:t>ANNEX A. Self-Organizing in 4G</w:t>
        </w:r>
        <w:r w:rsidR="002F1C32">
          <w:rPr>
            <w:noProof/>
            <w:webHidden/>
          </w:rPr>
          <w:tab/>
        </w:r>
        <w:r w:rsidR="002F1C32">
          <w:rPr>
            <w:noProof/>
            <w:webHidden/>
          </w:rPr>
          <w:fldChar w:fldCharType="begin"/>
        </w:r>
        <w:r w:rsidR="002F1C32">
          <w:rPr>
            <w:noProof/>
            <w:webHidden/>
          </w:rPr>
          <w:instrText xml:space="preserve"> PAGEREF _Toc476918721 \h </w:instrText>
        </w:r>
        <w:r w:rsidR="002F1C32">
          <w:rPr>
            <w:noProof/>
            <w:webHidden/>
          </w:rPr>
        </w:r>
        <w:r w:rsidR="002F1C32">
          <w:rPr>
            <w:noProof/>
            <w:webHidden/>
          </w:rPr>
          <w:fldChar w:fldCharType="separate"/>
        </w:r>
        <w:r w:rsidR="002F1C32">
          <w:rPr>
            <w:noProof/>
            <w:webHidden/>
          </w:rPr>
          <w:t>32</w:t>
        </w:r>
        <w:r w:rsidR="002F1C32">
          <w:rPr>
            <w:noProof/>
            <w:webHidden/>
          </w:rPr>
          <w:fldChar w:fldCharType="end"/>
        </w:r>
      </w:hyperlink>
    </w:p>
    <w:p w:rsidR="00F5483A" w:rsidRPr="00AD12CB" w:rsidRDefault="00F5483A">
      <w:r w:rsidRPr="00AD12CB">
        <w:fldChar w:fldCharType="end"/>
      </w:r>
    </w:p>
    <w:p w:rsidR="00C01E15" w:rsidRPr="00AD12CB" w:rsidRDefault="00C01E15" w:rsidP="008051F8"/>
    <w:p w:rsidR="00F30250" w:rsidRPr="00AD12CB" w:rsidRDefault="00F5483A" w:rsidP="00F30250">
      <w:pPr>
        <w:pStyle w:val="berschrift1"/>
        <w:rPr>
          <w:lang w:val="en-GB"/>
        </w:rPr>
      </w:pPr>
      <w:r w:rsidRPr="00AD12CB">
        <w:rPr>
          <w:lang w:val="en-GB"/>
        </w:rPr>
        <w:br w:type="page"/>
      </w:r>
      <w:bookmarkStart w:id="7" w:name="_Toc471898140"/>
      <w:bookmarkStart w:id="8" w:name="_Toc476918674"/>
      <w:r w:rsidR="00F30250" w:rsidRPr="00AD12CB">
        <w:rPr>
          <w:lang w:val="en-GB"/>
        </w:rPr>
        <w:lastRenderedPageBreak/>
        <w:t>Introduction</w:t>
      </w:r>
      <w:bookmarkEnd w:id="7"/>
      <w:bookmarkEnd w:id="8"/>
    </w:p>
    <w:p w:rsidR="00F30250" w:rsidRPr="00AD12CB" w:rsidRDefault="00F30250" w:rsidP="00F30250">
      <w:pPr>
        <w:rPr>
          <w:rStyle w:val="Fett"/>
          <w:rFonts w:cs="Arial"/>
          <w:b w:val="0"/>
          <w:bCs w:val="0"/>
        </w:rPr>
      </w:pPr>
    </w:p>
    <w:p w:rsidR="00F30250" w:rsidRPr="00430BBC" w:rsidRDefault="00F30250" w:rsidP="00F30250">
      <w:pPr>
        <w:rPr>
          <w:rFonts w:cs="Arial"/>
          <w:sz w:val="20"/>
          <w:szCs w:val="24"/>
        </w:rPr>
      </w:pPr>
      <w:r w:rsidRPr="00430BBC">
        <w:rPr>
          <w:rFonts w:cs="Arial"/>
          <w:sz w:val="20"/>
          <w:szCs w:val="24"/>
        </w:rPr>
        <w:t xml:space="preserve">The NGMN 5G White Paper </w:t>
      </w:r>
      <w:proofErr w:type="gramStart"/>
      <w:r w:rsidRPr="00430BBC">
        <w:rPr>
          <w:rFonts w:cs="Arial"/>
          <w:sz w:val="20"/>
          <w:szCs w:val="24"/>
        </w:rPr>
        <w:t>Version</w:t>
      </w:r>
      <w:proofErr w:type="gramEnd"/>
      <w:r w:rsidRPr="00430BBC">
        <w:rPr>
          <w:rFonts w:cs="Arial"/>
          <w:sz w:val="20"/>
          <w:szCs w:val="24"/>
        </w:rPr>
        <w:t xml:space="preserve"> 1.0 published in February 2015 has positioned the demands and business requirements beyond 2020. </w:t>
      </w:r>
    </w:p>
    <w:p w:rsidR="00F30250" w:rsidRPr="00430BBC" w:rsidRDefault="00F30250" w:rsidP="00F30250">
      <w:pPr>
        <w:rPr>
          <w:rFonts w:cs="Arial"/>
          <w:sz w:val="20"/>
          <w:szCs w:val="24"/>
        </w:rPr>
      </w:pPr>
    </w:p>
    <w:p w:rsidR="00F30250" w:rsidRPr="00430BBC" w:rsidRDefault="00F30250" w:rsidP="00F30250">
      <w:pPr>
        <w:rPr>
          <w:rFonts w:cs="Arial"/>
          <w:sz w:val="20"/>
          <w:szCs w:val="24"/>
        </w:rPr>
      </w:pPr>
      <w:r w:rsidRPr="00430BBC">
        <w:rPr>
          <w:rFonts w:cs="Arial"/>
          <w:sz w:val="20"/>
          <w:szCs w:val="24"/>
        </w:rPr>
        <w:t>The enhancement of performance, support of modular network functions by the architecture, scalability, automation of network operations functions, self-healing capabilities are all requested in the White Paper.  In addition, along with 5G networks the amount of devices</w:t>
      </w:r>
      <w:r w:rsidRPr="00430BBC" w:rsidDel="00685C2A">
        <w:rPr>
          <w:rFonts w:cs="Arial"/>
          <w:sz w:val="20"/>
          <w:szCs w:val="24"/>
        </w:rPr>
        <w:t xml:space="preserve"> </w:t>
      </w:r>
      <w:r w:rsidRPr="00430BBC">
        <w:rPr>
          <w:rFonts w:cs="Arial"/>
          <w:sz w:val="20"/>
          <w:szCs w:val="24"/>
        </w:rPr>
        <w:t xml:space="preserve">will increase dramatically with </w:t>
      </w:r>
      <w:r w:rsidR="00AD12CB" w:rsidRPr="00430BBC">
        <w:rPr>
          <w:rFonts w:cs="Arial"/>
          <w:sz w:val="20"/>
          <w:szCs w:val="24"/>
        </w:rPr>
        <w:t>wide scale</w:t>
      </w:r>
      <w:r w:rsidRPr="00430BBC">
        <w:rPr>
          <w:rFonts w:cs="Arial"/>
          <w:sz w:val="20"/>
          <w:szCs w:val="24"/>
        </w:rPr>
        <w:t xml:space="preserve"> introduction and deployment of </w:t>
      </w:r>
      <w:proofErr w:type="spellStart"/>
      <w:r w:rsidRPr="00430BBC">
        <w:rPr>
          <w:rFonts w:cs="Arial"/>
          <w:sz w:val="20"/>
          <w:szCs w:val="24"/>
        </w:rPr>
        <w:t>IoT</w:t>
      </w:r>
      <w:proofErr w:type="spellEnd"/>
      <w:r w:rsidRPr="00430BBC">
        <w:rPr>
          <w:rFonts w:cs="Arial"/>
          <w:sz w:val="20"/>
          <w:szCs w:val="24"/>
        </w:rPr>
        <w:t xml:space="preserve"> and M2M communication.</w:t>
      </w:r>
    </w:p>
    <w:p w:rsidR="00F30250" w:rsidRPr="00430BBC" w:rsidRDefault="00F30250" w:rsidP="00F30250">
      <w:pPr>
        <w:rPr>
          <w:rFonts w:cs="Arial"/>
          <w:sz w:val="20"/>
          <w:szCs w:val="24"/>
        </w:rPr>
      </w:pPr>
    </w:p>
    <w:p w:rsidR="00F30250" w:rsidRPr="00430BBC" w:rsidRDefault="00F30250" w:rsidP="00630AA5">
      <w:pPr>
        <w:rPr>
          <w:rFonts w:cs="Arial"/>
          <w:strike/>
          <w:sz w:val="20"/>
          <w:szCs w:val="24"/>
        </w:rPr>
      </w:pPr>
      <w:r w:rsidRPr="00430BBC">
        <w:rPr>
          <w:rFonts w:cs="Arial"/>
          <w:sz w:val="20"/>
          <w:szCs w:val="24"/>
        </w:rPr>
        <w:t xml:space="preserve">It is expected that the 5G will be deployed, operated in a heterogeneous environment with multi-vendor solutions. The 5G system is foreseen to be software based with a split between hardware and software. Therefore, Cloud and virtualised Telecommunication Technology, SDN, Industry 4.0 (Internet of Things), etc. will be taken into consideration for the 5G deployment.  </w:t>
      </w:r>
    </w:p>
    <w:p w:rsidR="00F30250" w:rsidRPr="00430BBC" w:rsidRDefault="00F30250" w:rsidP="00F30250">
      <w:pPr>
        <w:rPr>
          <w:rFonts w:cs="Arial"/>
          <w:sz w:val="20"/>
          <w:szCs w:val="24"/>
        </w:rPr>
      </w:pPr>
    </w:p>
    <w:p w:rsidR="00F30250" w:rsidRPr="00430BBC" w:rsidRDefault="00F30250" w:rsidP="00630AA5">
      <w:pPr>
        <w:rPr>
          <w:rFonts w:cs="Arial"/>
          <w:sz w:val="20"/>
          <w:szCs w:val="24"/>
        </w:rPr>
      </w:pPr>
      <w:proofErr w:type="gramStart"/>
      <w:r w:rsidRPr="00430BBC">
        <w:rPr>
          <w:rFonts w:cs="Arial"/>
          <w:sz w:val="20"/>
          <w:szCs w:val="24"/>
        </w:rPr>
        <w:t>All that has impact on the Network Management and Operations.</w:t>
      </w:r>
      <w:proofErr w:type="gramEnd"/>
      <w:r w:rsidRPr="00430BBC">
        <w:rPr>
          <w:rFonts w:cs="Arial"/>
          <w:sz w:val="20"/>
          <w:szCs w:val="24"/>
        </w:rPr>
        <w:t xml:space="preserve"> The classical FCAPS (Fault, Configuration, Accounting, Performance, and Security) functions are still needed, but some of the processes and </w:t>
      </w:r>
      <w:r w:rsidR="00AD12CB" w:rsidRPr="00430BBC">
        <w:rPr>
          <w:rFonts w:cs="Arial"/>
          <w:sz w:val="20"/>
          <w:szCs w:val="24"/>
        </w:rPr>
        <w:t>implementations will</w:t>
      </w:r>
      <w:r w:rsidRPr="00430BBC">
        <w:rPr>
          <w:rFonts w:cs="Arial"/>
          <w:sz w:val="20"/>
          <w:szCs w:val="24"/>
        </w:rPr>
        <w:t xml:space="preserve"> change. The potential increase in complexity would require a higher grade of automation for OAM functions. The network will run more autonomously and the production of services will be more automated. The production will be done increasingly in real-time</w:t>
      </w:r>
      <w:r w:rsidR="00630AA5">
        <w:rPr>
          <w:rFonts w:cs="Arial"/>
          <w:sz w:val="20"/>
          <w:szCs w:val="24"/>
        </w:rPr>
        <w:t>,</w:t>
      </w:r>
      <w:r w:rsidRPr="00430BBC">
        <w:rPr>
          <w:rFonts w:cs="Arial"/>
          <w:sz w:val="20"/>
          <w:szCs w:val="24"/>
        </w:rPr>
        <w:t xml:space="preserve"> for example</w:t>
      </w:r>
      <w:r w:rsidR="00AD12CB" w:rsidRPr="00430BBC">
        <w:rPr>
          <w:rFonts w:cs="Arial"/>
          <w:sz w:val="20"/>
          <w:szCs w:val="24"/>
        </w:rPr>
        <w:t>, within</w:t>
      </w:r>
      <w:r w:rsidRPr="00430BBC">
        <w:rPr>
          <w:rFonts w:cs="Arial"/>
          <w:sz w:val="20"/>
          <w:szCs w:val="24"/>
        </w:rPr>
        <w:t xml:space="preserve"> </w:t>
      </w:r>
      <w:proofErr w:type="gramStart"/>
      <w:r w:rsidRPr="00430BBC">
        <w:rPr>
          <w:rFonts w:cs="Arial"/>
          <w:sz w:val="20"/>
          <w:szCs w:val="24"/>
        </w:rPr>
        <w:t>seconds</w:t>
      </w:r>
      <w:proofErr w:type="gramEnd"/>
      <w:r w:rsidRPr="00430BBC">
        <w:rPr>
          <w:rFonts w:cs="Arial"/>
          <w:sz w:val="20"/>
          <w:szCs w:val="24"/>
        </w:rPr>
        <w:t xml:space="preserve"> time-scale. It is expected that the management or changes of VNF</w:t>
      </w:r>
      <w:r w:rsidR="008B59E2">
        <w:rPr>
          <w:rFonts w:cs="Arial"/>
          <w:sz w:val="20"/>
          <w:szCs w:val="24"/>
        </w:rPr>
        <w:t>s</w:t>
      </w:r>
      <w:r w:rsidRPr="00430BBC">
        <w:rPr>
          <w:rFonts w:cs="Arial"/>
          <w:sz w:val="20"/>
          <w:szCs w:val="24"/>
        </w:rPr>
        <w:t xml:space="preserve"> or Clouds will be more dynamic than the management of legacy network elements.</w:t>
      </w:r>
    </w:p>
    <w:p w:rsidR="00F30250" w:rsidRPr="00430BBC" w:rsidRDefault="00F30250" w:rsidP="00F30250">
      <w:pPr>
        <w:rPr>
          <w:rFonts w:cs="Arial"/>
          <w:sz w:val="20"/>
          <w:szCs w:val="24"/>
        </w:rPr>
      </w:pPr>
    </w:p>
    <w:p w:rsidR="00F30250" w:rsidRPr="00430BBC" w:rsidRDefault="00F30250" w:rsidP="00F30250">
      <w:pPr>
        <w:rPr>
          <w:rFonts w:cs="Arial"/>
          <w:sz w:val="20"/>
          <w:szCs w:val="24"/>
        </w:rPr>
      </w:pPr>
      <w:r w:rsidRPr="00430BBC">
        <w:rPr>
          <w:rFonts w:cs="Arial"/>
          <w:sz w:val="20"/>
          <w:szCs w:val="24"/>
        </w:rPr>
        <w:t xml:space="preserve">In 2G/3G/4G, Network Management was based on Element Management supported by </w:t>
      </w:r>
      <w:r w:rsidR="00AD12CB" w:rsidRPr="00430BBC">
        <w:rPr>
          <w:rFonts w:cs="Arial"/>
          <w:sz w:val="20"/>
          <w:szCs w:val="24"/>
        </w:rPr>
        <w:t>i</w:t>
      </w:r>
      <w:r w:rsidRPr="00430BBC">
        <w:rPr>
          <w:rFonts w:cs="Arial"/>
          <w:sz w:val="20"/>
          <w:szCs w:val="24"/>
        </w:rPr>
        <w:t>ntelligent strategies like alarm filtering and correlation. The new approach should be more focused on Service Management and based on real-time Network Management (e. g. within seconds).</w:t>
      </w:r>
    </w:p>
    <w:p w:rsidR="00F30250" w:rsidRPr="00430BBC" w:rsidRDefault="00F30250" w:rsidP="00F30250">
      <w:pPr>
        <w:rPr>
          <w:rFonts w:cs="Arial"/>
          <w:sz w:val="20"/>
          <w:szCs w:val="24"/>
        </w:rPr>
      </w:pPr>
    </w:p>
    <w:p w:rsidR="00F30250" w:rsidRPr="00430BBC" w:rsidRDefault="00F30250" w:rsidP="00F30250">
      <w:pPr>
        <w:rPr>
          <w:rFonts w:cs="Arial"/>
          <w:sz w:val="20"/>
          <w:szCs w:val="24"/>
        </w:rPr>
      </w:pPr>
      <w:r w:rsidRPr="00430BBC">
        <w:rPr>
          <w:rFonts w:cs="Arial"/>
          <w:sz w:val="20"/>
          <w:szCs w:val="24"/>
        </w:rPr>
        <w:t>It is expected that e.g. the slicing concept will have an impact on Service and Network Management including Orchestration. All of that will trigger a complete paradigm shift of Service and Network Management.</w:t>
      </w:r>
    </w:p>
    <w:p w:rsidR="00F30250" w:rsidRPr="00AD12CB" w:rsidRDefault="00F30250" w:rsidP="00F30250">
      <w:pPr>
        <w:spacing w:line="240" w:lineRule="auto"/>
        <w:rPr>
          <w:rFonts w:cs="Arial"/>
          <w:sz w:val="24"/>
          <w:szCs w:val="24"/>
        </w:rPr>
      </w:pPr>
      <w:r w:rsidRPr="00AD12CB">
        <w:rPr>
          <w:rFonts w:cs="Arial"/>
          <w:sz w:val="24"/>
          <w:szCs w:val="24"/>
        </w:rPr>
        <w:br w:type="page"/>
      </w:r>
    </w:p>
    <w:p w:rsidR="00F30250" w:rsidRPr="00AD12CB" w:rsidRDefault="00F30250" w:rsidP="00F30250">
      <w:pPr>
        <w:rPr>
          <w:rFonts w:cs="Arial"/>
          <w:sz w:val="24"/>
          <w:szCs w:val="24"/>
        </w:rPr>
      </w:pPr>
    </w:p>
    <w:p w:rsidR="00F30250" w:rsidRPr="00AD12CB" w:rsidRDefault="00F30250" w:rsidP="00F30250">
      <w:pPr>
        <w:rPr>
          <w:rFonts w:cs="Arial"/>
          <w:b/>
          <w:i/>
          <w:color w:val="FF0000"/>
        </w:rPr>
      </w:pPr>
    </w:p>
    <w:p w:rsidR="00F30250" w:rsidRPr="00AD12CB" w:rsidRDefault="00F30250" w:rsidP="00F30250">
      <w:pPr>
        <w:rPr>
          <w:rFonts w:cs="Arial"/>
          <w:b/>
          <w:i/>
          <w:color w:val="FF0000"/>
        </w:rPr>
      </w:pPr>
    </w:p>
    <w:p w:rsidR="00F30250" w:rsidRPr="00AD12CB" w:rsidRDefault="00F30250" w:rsidP="00F30250">
      <w:pPr>
        <w:pStyle w:val="berschrift1"/>
        <w:rPr>
          <w:lang w:val="en-GB"/>
        </w:rPr>
      </w:pPr>
      <w:bookmarkStart w:id="9" w:name="_Toc471898141"/>
      <w:bookmarkStart w:id="10" w:name="_Toc476918675"/>
      <w:r w:rsidRPr="00AD12CB">
        <w:rPr>
          <w:lang w:val="en-GB"/>
        </w:rPr>
        <w:t>R</w:t>
      </w:r>
      <w:bookmarkEnd w:id="9"/>
      <w:r w:rsidRPr="00AD12CB">
        <w:rPr>
          <w:lang w:val="en-GB"/>
        </w:rPr>
        <w:t>eferences</w:t>
      </w:r>
      <w:bookmarkEnd w:id="10"/>
    </w:p>
    <w:p w:rsidR="00F30250" w:rsidRPr="00AD12CB" w:rsidRDefault="00F30250" w:rsidP="00F30250">
      <w:pPr>
        <w:rPr>
          <w:rFonts w:cs="Arial"/>
        </w:rPr>
      </w:pPr>
    </w:p>
    <w:p w:rsidR="00F30250" w:rsidRPr="00430BBC" w:rsidRDefault="00F30250" w:rsidP="00F30250">
      <w:pPr>
        <w:rPr>
          <w:rFonts w:cs="Arial"/>
          <w:sz w:val="20"/>
          <w:szCs w:val="24"/>
        </w:rPr>
      </w:pPr>
      <w:r w:rsidRPr="00430BBC">
        <w:rPr>
          <w:rFonts w:cs="Arial"/>
          <w:sz w:val="20"/>
          <w:szCs w:val="24"/>
        </w:rPr>
        <w:t>[1]</w:t>
      </w:r>
      <w:r w:rsidRPr="00430BBC">
        <w:rPr>
          <w:rFonts w:cs="Arial"/>
          <w:sz w:val="16"/>
        </w:rPr>
        <w:tab/>
      </w:r>
      <w:r w:rsidRPr="00430BBC">
        <w:rPr>
          <w:rFonts w:cs="Arial"/>
          <w:sz w:val="20"/>
          <w:szCs w:val="24"/>
        </w:rPr>
        <w:t>NGMN 5G White Paper 17.02.2015</w:t>
      </w:r>
    </w:p>
    <w:p w:rsidR="00F30250" w:rsidRPr="00430BBC" w:rsidRDefault="00F30250" w:rsidP="00F30250">
      <w:pPr>
        <w:rPr>
          <w:rFonts w:cs="Arial"/>
          <w:sz w:val="20"/>
          <w:szCs w:val="24"/>
        </w:rPr>
      </w:pPr>
      <w:r w:rsidRPr="00430BBC">
        <w:rPr>
          <w:rFonts w:cs="Arial"/>
          <w:sz w:val="20"/>
          <w:szCs w:val="24"/>
        </w:rPr>
        <w:t>[2]</w:t>
      </w:r>
      <w:r w:rsidRPr="00430BBC">
        <w:rPr>
          <w:rFonts w:cs="Arial"/>
          <w:sz w:val="20"/>
          <w:szCs w:val="24"/>
        </w:rPr>
        <w:tab/>
        <w:t>ETSI GS AFI 002 V1.1.1 (2013-04)</w:t>
      </w:r>
    </w:p>
    <w:p w:rsidR="00F30250" w:rsidRPr="007D5229" w:rsidRDefault="00F30250" w:rsidP="00F30250">
      <w:pPr>
        <w:rPr>
          <w:rFonts w:cs="Arial"/>
          <w:sz w:val="20"/>
          <w:szCs w:val="24"/>
          <w:lang w:val="de-DE"/>
        </w:rPr>
      </w:pPr>
      <w:r w:rsidRPr="007D5229">
        <w:rPr>
          <w:rFonts w:cs="Arial"/>
          <w:sz w:val="20"/>
          <w:szCs w:val="24"/>
          <w:lang w:val="de-DE"/>
        </w:rPr>
        <w:t xml:space="preserve">[3] </w:t>
      </w:r>
      <w:r w:rsidRPr="007D5229">
        <w:rPr>
          <w:rFonts w:cs="Arial"/>
          <w:sz w:val="20"/>
          <w:szCs w:val="24"/>
          <w:lang w:val="de-DE"/>
        </w:rPr>
        <w:tab/>
        <w:t>ETSI GS NFV-MAN 001 V1.1.1 (2014-12)</w:t>
      </w:r>
    </w:p>
    <w:p w:rsidR="00F30250" w:rsidRPr="00430BBC" w:rsidRDefault="00F30250" w:rsidP="00F30250">
      <w:pPr>
        <w:ind w:left="709" w:hanging="709"/>
        <w:rPr>
          <w:rFonts w:cs="Arial"/>
          <w:sz w:val="20"/>
          <w:szCs w:val="24"/>
        </w:rPr>
      </w:pPr>
      <w:r w:rsidRPr="00430BBC">
        <w:rPr>
          <w:rFonts w:cs="Arial"/>
          <w:sz w:val="20"/>
          <w:szCs w:val="24"/>
        </w:rPr>
        <w:t xml:space="preserve">[4] </w:t>
      </w:r>
      <w:r w:rsidRPr="00430BBC">
        <w:rPr>
          <w:rFonts w:cs="Arial"/>
          <w:sz w:val="20"/>
          <w:szCs w:val="24"/>
        </w:rPr>
        <w:tab/>
        <w:t xml:space="preserve">NGCOR NEXT GENERATION </w:t>
      </w:r>
      <w:proofErr w:type="gramStart"/>
      <w:r w:rsidRPr="00430BBC">
        <w:rPr>
          <w:rFonts w:cs="Arial"/>
          <w:sz w:val="20"/>
          <w:szCs w:val="24"/>
        </w:rPr>
        <w:t>CONVERGED</w:t>
      </w:r>
      <w:proofErr w:type="gramEnd"/>
      <w:r w:rsidRPr="00430BBC">
        <w:rPr>
          <w:rFonts w:cs="Arial"/>
          <w:sz w:val="20"/>
          <w:szCs w:val="24"/>
        </w:rPr>
        <w:t xml:space="preserve"> OPERATIONS REQUIREMENTS V.1.4 2013-07-22</w:t>
      </w:r>
    </w:p>
    <w:p w:rsidR="00F30250" w:rsidRPr="00430BBC" w:rsidRDefault="00F30250" w:rsidP="00F30250">
      <w:pPr>
        <w:ind w:left="709" w:hanging="709"/>
        <w:rPr>
          <w:rFonts w:cs="Arial"/>
          <w:sz w:val="20"/>
          <w:szCs w:val="24"/>
        </w:rPr>
      </w:pPr>
      <w:r w:rsidRPr="00430BBC">
        <w:rPr>
          <w:rFonts w:cs="Arial"/>
          <w:sz w:val="20"/>
          <w:szCs w:val="24"/>
        </w:rPr>
        <w:t>[5]</w:t>
      </w:r>
      <w:r w:rsidRPr="00430BBC">
        <w:rPr>
          <w:rFonts w:cs="Arial"/>
          <w:sz w:val="20"/>
          <w:szCs w:val="24"/>
        </w:rPr>
        <w:tab/>
        <w:t xml:space="preserve">“NFV White Paper 1” published October 2012, NOC of the ETSI ISG NFV </w:t>
      </w:r>
    </w:p>
    <w:p w:rsidR="00F30250" w:rsidRPr="00430BBC" w:rsidRDefault="00F30250" w:rsidP="00F30250">
      <w:pPr>
        <w:ind w:left="709" w:hanging="709"/>
        <w:rPr>
          <w:rFonts w:cs="Arial"/>
          <w:sz w:val="20"/>
          <w:szCs w:val="24"/>
        </w:rPr>
      </w:pPr>
      <w:r w:rsidRPr="00430BBC">
        <w:rPr>
          <w:rFonts w:cs="Arial"/>
          <w:sz w:val="20"/>
          <w:szCs w:val="24"/>
        </w:rPr>
        <w:t>[6]</w:t>
      </w:r>
      <w:r w:rsidRPr="00430BBC">
        <w:rPr>
          <w:rFonts w:cs="Arial"/>
          <w:sz w:val="20"/>
          <w:szCs w:val="24"/>
        </w:rPr>
        <w:tab/>
        <w:t>“NFV White Paper 2” published October 2013, NOC of the ETSI ISG NFV</w:t>
      </w:r>
    </w:p>
    <w:p w:rsidR="00F30250" w:rsidRPr="00430BBC" w:rsidRDefault="00F30250" w:rsidP="00F30250">
      <w:pPr>
        <w:ind w:left="709" w:hanging="709"/>
        <w:rPr>
          <w:rFonts w:cs="Arial"/>
          <w:sz w:val="20"/>
          <w:szCs w:val="24"/>
        </w:rPr>
      </w:pPr>
      <w:r w:rsidRPr="00430BBC">
        <w:rPr>
          <w:rFonts w:cs="Arial"/>
          <w:sz w:val="20"/>
          <w:szCs w:val="24"/>
        </w:rPr>
        <w:t>[7]</w:t>
      </w:r>
      <w:r w:rsidRPr="00430BBC">
        <w:rPr>
          <w:rFonts w:cs="Arial"/>
          <w:sz w:val="20"/>
          <w:szCs w:val="24"/>
        </w:rPr>
        <w:tab/>
        <w:t>“NFV White Paper 3” published October 2014, NOC of the ETSI ISG NFV</w:t>
      </w:r>
    </w:p>
    <w:p w:rsidR="00F30250" w:rsidRPr="007D5229" w:rsidRDefault="00F30250" w:rsidP="00F30250">
      <w:pPr>
        <w:ind w:left="709" w:hanging="709"/>
        <w:rPr>
          <w:rFonts w:cs="Arial"/>
          <w:sz w:val="16"/>
          <w:lang w:val="de-DE"/>
        </w:rPr>
      </w:pPr>
      <w:r w:rsidRPr="007D5229">
        <w:rPr>
          <w:rFonts w:cs="Arial"/>
          <w:sz w:val="20"/>
          <w:szCs w:val="24"/>
          <w:lang w:val="de-DE"/>
        </w:rPr>
        <w:t>[8]</w:t>
      </w:r>
      <w:r w:rsidRPr="007D5229">
        <w:rPr>
          <w:rFonts w:cs="Arial"/>
          <w:sz w:val="20"/>
          <w:szCs w:val="24"/>
          <w:lang w:val="de-DE"/>
        </w:rPr>
        <w:tab/>
        <w:t>TR 229 ZOOM/NFV User Stories, TM Forum</w:t>
      </w:r>
    </w:p>
    <w:p w:rsidR="00F30250" w:rsidRPr="007D5229" w:rsidRDefault="00F30250" w:rsidP="00F30250">
      <w:pPr>
        <w:rPr>
          <w:rFonts w:cs="Arial"/>
          <w:sz w:val="24"/>
          <w:szCs w:val="24"/>
          <w:lang w:val="de-DE"/>
        </w:rPr>
      </w:pPr>
    </w:p>
    <w:p w:rsidR="00F30250" w:rsidRPr="007D5229" w:rsidRDefault="00F30250" w:rsidP="00F30250">
      <w:pPr>
        <w:rPr>
          <w:rFonts w:cs="Arial"/>
          <w:lang w:val="de-DE"/>
        </w:rPr>
      </w:pPr>
    </w:p>
    <w:p w:rsidR="00F30250" w:rsidRPr="00AD12CB" w:rsidRDefault="00F30250" w:rsidP="00F30250">
      <w:pPr>
        <w:pStyle w:val="berschrift1"/>
        <w:rPr>
          <w:lang w:val="en-GB"/>
        </w:rPr>
      </w:pPr>
      <w:bookmarkStart w:id="11" w:name="_Toc471898142"/>
      <w:bookmarkStart w:id="12" w:name="_Toc476918676"/>
      <w:r w:rsidRPr="00AD12CB">
        <w:rPr>
          <w:caps w:val="0"/>
          <w:lang w:val="en-GB"/>
        </w:rPr>
        <w:t>T</w:t>
      </w:r>
      <w:bookmarkEnd w:id="11"/>
      <w:r w:rsidRPr="00AD12CB">
        <w:rPr>
          <w:caps w:val="0"/>
          <w:lang w:val="en-GB"/>
        </w:rPr>
        <w:t>erminology</w:t>
      </w:r>
      <w:bookmarkEnd w:id="12"/>
    </w:p>
    <w:p w:rsidR="00F30250" w:rsidRPr="00AD12CB" w:rsidRDefault="00F30250" w:rsidP="00F30250">
      <w:pPr>
        <w:pStyle w:val="berschrift2"/>
        <w:rPr>
          <w:lang w:val="en-GB"/>
        </w:rPr>
      </w:pPr>
      <w:bookmarkStart w:id="13" w:name="_Toc476918677"/>
      <w:r w:rsidRPr="00AD12CB">
        <w:rPr>
          <w:lang w:val="en-GB"/>
        </w:rPr>
        <w:t>Network Management</w:t>
      </w:r>
      <w:bookmarkEnd w:id="13"/>
      <w:r w:rsidRPr="00AD12CB">
        <w:rPr>
          <w:lang w:val="en-GB"/>
        </w:rPr>
        <w:t xml:space="preserve"> </w:t>
      </w:r>
    </w:p>
    <w:p w:rsidR="00F30250" w:rsidRPr="00430BBC" w:rsidRDefault="00F30250" w:rsidP="00F30250">
      <w:pPr>
        <w:rPr>
          <w:rFonts w:cs="Arial"/>
          <w:sz w:val="20"/>
          <w:szCs w:val="24"/>
        </w:rPr>
      </w:pPr>
      <w:r w:rsidRPr="00430BBC">
        <w:rPr>
          <w:rFonts w:cs="Arial"/>
          <w:sz w:val="20"/>
          <w:szCs w:val="24"/>
        </w:rPr>
        <w:t>In this document it means Fault Management, Configuration Management, Accounting Management, Performance Management, and Security Management (FCAPS)</w:t>
      </w:r>
    </w:p>
    <w:p w:rsidR="00F30250" w:rsidRPr="00AD12CB" w:rsidRDefault="00F30250" w:rsidP="00F30250">
      <w:pPr>
        <w:pStyle w:val="berschrift2"/>
        <w:rPr>
          <w:lang w:val="en-GB"/>
        </w:rPr>
      </w:pPr>
      <w:bookmarkStart w:id="14" w:name="_Toc476918678"/>
      <w:r w:rsidRPr="00AD12CB">
        <w:rPr>
          <w:lang w:val="en-GB"/>
        </w:rPr>
        <w:t>Service Management and Orchestration</w:t>
      </w:r>
      <w:bookmarkEnd w:id="14"/>
    </w:p>
    <w:p w:rsidR="00F30250" w:rsidRPr="00430BBC" w:rsidRDefault="00F30250" w:rsidP="00F30250">
      <w:pPr>
        <w:rPr>
          <w:rFonts w:cs="Arial"/>
          <w:sz w:val="20"/>
          <w:szCs w:val="24"/>
        </w:rPr>
      </w:pPr>
      <w:r w:rsidRPr="00430BBC">
        <w:rPr>
          <w:rFonts w:cs="Arial"/>
          <w:sz w:val="20"/>
          <w:szCs w:val="24"/>
        </w:rPr>
        <w:t>In this document it means management and orchestration of the services provided to Service Providers’ customers.</w:t>
      </w:r>
    </w:p>
    <w:p w:rsidR="00F30250" w:rsidRPr="00430BBC" w:rsidRDefault="00F30250" w:rsidP="00F30250">
      <w:pPr>
        <w:rPr>
          <w:rFonts w:cs="Arial"/>
          <w:sz w:val="20"/>
          <w:szCs w:val="24"/>
        </w:rPr>
      </w:pPr>
      <w:r w:rsidRPr="00430BBC">
        <w:rPr>
          <w:rFonts w:cs="Arial"/>
          <w:sz w:val="20"/>
          <w:szCs w:val="24"/>
        </w:rPr>
        <w:t>Note: It is different from “network services” defined by ETSI NFV</w:t>
      </w:r>
    </w:p>
    <w:p w:rsidR="00F30250" w:rsidRPr="00AD12CB" w:rsidRDefault="00F30250" w:rsidP="00F30250">
      <w:pPr>
        <w:pStyle w:val="berschrift2"/>
        <w:rPr>
          <w:lang w:val="en-GB"/>
        </w:rPr>
      </w:pPr>
      <w:bookmarkStart w:id="15" w:name="_Toc476918679"/>
      <w:r w:rsidRPr="00AD12CB">
        <w:rPr>
          <w:lang w:val="en-GB"/>
        </w:rPr>
        <w:t>Network infrastructure</w:t>
      </w:r>
      <w:bookmarkEnd w:id="15"/>
    </w:p>
    <w:p w:rsidR="00F30250" w:rsidRPr="00430BBC" w:rsidRDefault="00F30250" w:rsidP="00F30250">
      <w:pPr>
        <w:rPr>
          <w:rFonts w:cs="Arial"/>
          <w:sz w:val="20"/>
          <w:szCs w:val="24"/>
        </w:rPr>
      </w:pPr>
      <w:r w:rsidRPr="00430BBC">
        <w:rPr>
          <w:rFonts w:cs="Arial"/>
          <w:sz w:val="20"/>
          <w:szCs w:val="24"/>
        </w:rPr>
        <w:t xml:space="preserve">In this document network infrastructure means totality of the 5G system which is object for management. </w:t>
      </w:r>
    </w:p>
    <w:p w:rsidR="00F30250" w:rsidRPr="00430BBC" w:rsidRDefault="00F30250" w:rsidP="00F30250">
      <w:pPr>
        <w:rPr>
          <w:rFonts w:cs="Arial"/>
          <w:sz w:val="20"/>
          <w:szCs w:val="24"/>
        </w:rPr>
      </w:pPr>
      <w:r w:rsidRPr="00430BBC">
        <w:rPr>
          <w:rFonts w:cs="Arial"/>
          <w:sz w:val="20"/>
          <w:szCs w:val="24"/>
        </w:rPr>
        <w:t>Note: It is different from “virtualization infrastructure” defined by ETSI NFV</w:t>
      </w:r>
    </w:p>
    <w:p w:rsidR="00F30250" w:rsidRPr="00AD12CB" w:rsidRDefault="00F30250" w:rsidP="00F30250">
      <w:pPr>
        <w:ind w:left="360"/>
        <w:rPr>
          <w:rFonts w:cs="Arial"/>
          <w:sz w:val="24"/>
          <w:szCs w:val="24"/>
        </w:rPr>
      </w:pPr>
    </w:p>
    <w:p w:rsidR="00F30250" w:rsidRPr="00AD12CB" w:rsidRDefault="00F30250" w:rsidP="00F30250">
      <w:pPr>
        <w:pStyle w:val="berschrift1"/>
        <w:rPr>
          <w:lang w:val="en-GB"/>
        </w:rPr>
      </w:pPr>
      <w:bookmarkStart w:id="16" w:name="_Toc476918680"/>
      <w:r w:rsidRPr="00AD12CB">
        <w:rPr>
          <w:lang w:val="en-GB"/>
        </w:rPr>
        <w:t>List of Abbreviations</w:t>
      </w:r>
      <w:bookmarkEnd w:id="16"/>
    </w:p>
    <w:p w:rsidR="00F30250" w:rsidRPr="00AD12CB" w:rsidRDefault="00F30250" w:rsidP="00F30250">
      <w:pPr>
        <w:ind w:left="360"/>
        <w:rPr>
          <w:rFonts w:cs="Arial"/>
          <w:sz w:val="24"/>
          <w:szCs w:val="24"/>
        </w:rPr>
      </w:pPr>
    </w:p>
    <w:p w:rsidR="00F30250" w:rsidRPr="00AD12CB" w:rsidRDefault="00F30250" w:rsidP="00F30250">
      <w:pPr>
        <w:ind w:firstLine="432"/>
        <w:rPr>
          <w:rFonts w:cs="Arial"/>
        </w:rPr>
      </w:pPr>
      <w:r w:rsidRPr="00AD12CB">
        <w:rPr>
          <w:rFonts w:cs="Arial"/>
        </w:rPr>
        <w:t>AI</w:t>
      </w:r>
      <w:r w:rsidRPr="00AD12CB">
        <w:rPr>
          <w:rFonts w:cs="Arial"/>
        </w:rPr>
        <w:tab/>
      </w:r>
      <w:r w:rsidRPr="00AD12CB">
        <w:rPr>
          <w:rFonts w:cs="Arial"/>
        </w:rPr>
        <w:tab/>
      </w:r>
      <w:r w:rsidRPr="00AD12CB">
        <w:rPr>
          <w:rFonts w:cs="Arial"/>
        </w:rPr>
        <w:tab/>
        <w:t>Artificial Intelligence</w:t>
      </w:r>
    </w:p>
    <w:p w:rsidR="00F30250" w:rsidRPr="00AD12CB" w:rsidRDefault="00F30250" w:rsidP="00F30250">
      <w:pPr>
        <w:ind w:firstLine="432"/>
        <w:rPr>
          <w:rFonts w:cs="Arial"/>
        </w:rPr>
      </w:pPr>
      <w:r w:rsidRPr="00AD12CB">
        <w:rPr>
          <w:rFonts w:cs="Arial"/>
        </w:rPr>
        <w:t>BBA</w:t>
      </w:r>
      <w:r w:rsidRPr="00AD12CB">
        <w:rPr>
          <w:rFonts w:cs="Arial"/>
        </w:rPr>
        <w:tab/>
      </w:r>
      <w:r w:rsidRPr="00AD12CB">
        <w:rPr>
          <w:rFonts w:cs="Arial"/>
        </w:rPr>
        <w:tab/>
      </w:r>
      <w:proofErr w:type="spellStart"/>
      <w:r w:rsidRPr="00AD12CB">
        <w:rPr>
          <w:rFonts w:cs="Arial"/>
        </w:rPr>
        <w:t>BroadBand</w:t>
      </w:r>
      <w:proofErr w:type="spellEnd"/>
      <w:r w:rsidRPr="00AD12CB">
        <w:rPr>
          <w:rFonts w:cs="Arial"/>
        </w:rPr>
        <w:t xml:space="preserve"> Access</w:t>
      </w:r>
    </w:p>
    <w:p w:rsidR="00F30250" w:rsidRPr="00AD12CB" w:rsidRDefault="00F30250" w:rsidP="00F30250">
      <w:pPr>
        <w:ind w:firstLine="432"/>
        <w:rPr>
          <w:rFonts w:cs="Arial"/>
        </w:rPr>
      </w:pPr>
      <w:r w:rsidRPr="00AD12CB">
        <w:rPr>
          <w:rFonts w:cs="Arial"/>
        </w:rPr>
        <w:t>BSS</w:t>
      </w:r>
      <w:r w:rsidRPr="00AD12CB">
        <w:rPr>
          <w:rFonts w:cs="Arial"/>
        </w:rPr>
        <w:tab/>
      </w:r>
      <w:r w:rsidRPr="00AD12CB">
        <w:rPr>
          <w:rFonts w:cs="Arial"/>
        </w:rPr>
        <w:tab/>
        <w:t>Business Support System</w:t>
      </w:r>
    </w:p>
    <w:p w:rsidR="00F30250" w:rsidRPr="00AD12CB" w:rsidRDefault="00F30250" w:rsidP="00F30250">
      <w:pPr>
        <w:ind w:firstLine="432"/>
        <w:rPr>
          <w:rFonts w:cs="Arial"/>
        </w:rPr>
      </w:pPr>
      <w:r w:rsidRPr="00AD12CB">
        <w:rPr>
          <w:rFonts w:cs="Arial"/>
        </w:rPr>
        <w:t>CEM</w:t>
      </w:r>
      <w:r w:rsidRPr="00AD12CB">
        <w:rPr>
          <w:rFonts w:cs="Arial"/>
        </w:rPr>
        <w:tab/>
      </w:r>
      <w:r w:rsidRPr="00AD12CB">
        <w:rPr>
          <w:rFonts w:cs="Arial"/>
        </w:rPr>
        <w:tab/>
        <w:t>Customer Experience Management</w:t>
      </w:r>
    </w:p>
    <w:p w:rsidR="00F30250" w:rsidRPr="00AD12CB" w:rsidRDefault="00F30250" w:rsidP="00F30250">
      <w:pPr>
        <w:ind w:firstLine="432"/>
        <w:rPr>
          <w:rFonts w:cs="Arial"/>
        </w:rPr>
      </w:pPr>
      <w:r w:rsidRPr="00AD12CB">
        <w:rPr>
          <w:rFonts w:cs="Arial"/>
        </w:rPr>
        <w:t>CFS</w:t>
      </w:r>
      <w:r w:rsidRPr="00AD12CB">
        <w:rPr>
          <w:rFonts w:cs="Arial"/>
        </w:rPr>
        <w:tab/>
      </w:r>
      <w:r w:rsidRPr="00AD12CB">
        <w:rPr>
          <w:rFonts w:cs="Arial"/>
        </w:rPr>
        <w:tab/>
        <w:t>Customer Facing Service</w:t>
      </w:r>
    </w:p>
    <w:p w:rsidR="00F30250" w:rsidRPr="00AD12CB" w:rsidRDefault="00F30250" w:rsidP="00F30250">
      <w:pPr>
        <w:ind w:firstLine="432"/>
        <w:rPr>
          <w:rFonts w:cs="Arial"/>
        </w:rPr>
      </w:pPr>
      <w:r w:rsidRPr="00AD12CB">
        <w:rPr>
          <w:rFonts w:cs="Arial"/>
        </w:rPr>
        <w:t>CN</w:t>
      </w:r>
      <w:r w:rsidRPr="00AD12CB">
        <w:rPr>
          <w:rFonts w:cs="Arial"/>
        </w:rPr>
        <w:tab/>
      </w:r>
      <w:r w:rsidRPr="00AD12CB">
        <w:rPr>
          <w:rFonts w:cs="Arial"/>
        </w:rPr>
        <w:tab/>
      </w:r>
      <w:r w:rsidRPr="00AD12CB">
        <w:rPr>
          <w:rFonts w:cs="Arial"/>
        </w:rPr>
        <w:tab/>
        <w:t>Core Network</w:t>
      </w:r>
    </w:p>
    <w:p w:rsidR="00F30250" w:rsidRPr="00AD12CB" w:rsidRDefault="00F30250" w:rsidP="00F30250">
      <w:pPr>
        <w:ind w:firstLine="432"/>
        <w:rPr>
          <w:rFonts w:cs="Arial"/>
        </w:rPr>
      </w:pPr>
      <w:r w:rsidRPr="00AD12CB">
        <w:rPr>
          <w:rFonts w:cs="Arial"/>
        </w:rPr>
        <w:t xml:space="preserve">CRM </w:t>
      </w:r>
      <w:r w:rsidRPr="00AD12CB">
        <w:rPr>
          <w:rFonts w:cs="Arial"/>
        </w:rPr>
        <w:tab/>
      </w:r>
      <w:r w:rsidRPr="00AD12CB">
        <w:rPr>
          <w:rFonts w:cs="Arial"/>
        </w:rPr>
        <w:tab/>
        <w:t>Customer Relationship Management</w:t>
      </w:r>
    </w:p>
    <w:p w:rsidR="00F30250" w:rsidRPr="00AD12CB" w:rsidRDefault="00F30250" w:rsidP="00F30250">
      <w:pPr>
        <w:ind w:firstLine="432"/>
        <w:rPr>
          <w:rFonts w:cs="Arial"/>
        </w:rPr>
      </w:pPr>
      <w:r w:rsidRPr="00AD12CB">
        <w:rPr>
          <w:rFonts w:cs="Arial"/>
        </w:rPr>
        <w:t>EPC</w:t>
      </w:r>
      <w:r w:rsidRPr="00AD12CB">
        <w:rPr>
          <w:rFonts w:cs="Arial"/>
        </w:rPr>
        <w:tab/>
      </w:r>
      <w:r w:rsidRPr="00AD12CB">
        <w:rPr>
          <w:rFonts w:cs="Arial"/>
        </w:rPr>
        <w:tab/>
        <w:t>Evolved Packet Core</w:t>
      </w:r>
    </w:p>
    <w:p w:rsidR="00F30250" w:rsidRPr="00AD12CB" w:rsidRDefault="00F30250" w:rsidP="00F30250">
      <w:pPr>
        <w:ind w:firstLine="432"/>
        <w:rPr>
          <w:rFonts w:cs="Arial"/>
        </w:rPr>
      </w:pPr>
      <w:r w:rsidRPr="00AD12CB">
        <w:rPr>
          <w:rFonts w:cs="Arial"/>
        </w:rPr>
        <w:t>E2E</w:t>
      </w:r>
      <w:r w:rsidRPr="00AD12CB">
        <w:rPr>
          <w:rFonts w:cs="Arial"/>
        </w:rPr>
        <w:tab/>
      </w:r>
      <w:r w:rsidRPr="00AD12CB">
        <w:rPr>
          <w:rFonts w:cs="Arial"/>
        </w:rPr>
        <w:tab/>
        <w:t>End-to-End</w:t>
      </w:r>
    </w:p>
    <w:p w:rsidR="00F30250" w:rsidRPr="00AD12CB" w:rsidRDefault="00F30250" w:rsidP="00F30250">
      <w:pPr>
        <w:ind w:firstLine="432"/>
        <w:rPr>
          <w:rFonts w:cs="Arial"/>
        </w:rPr>
      </w:pPr>
      <w:r w:rsidRPr="00AD12CB">
        <w:rPr>
          <w:rFonts w:cs="Arial"/>
        </w:rPr>
        <w:t>HW</w:t>
      </w:r>
      <w:r w:rsidRPr="00AD12CB">
        <w:rPr>
          <w:rFonts w:cs="Arial"/>
        </w:rPr>
        <w:tab/>
      </w:r>
      <w:r w:rsidRPr="00AD12CB">
        <w:rPr>
          <w:rFonts w:cs="Arial"/>
        </w:rPr>
        <w:tab/>
        <w:t>Hardware</w:t>
      </w:r>
    </w:p>
    <w:p w:rsidR="00F30250" w:rsidRPr="00AD12CB" w:rsidRDefault="00F30250" w:rsidP="00F30250">
      <w:pPr>
        <w:ind w:firstLine="432"/>
        <w:rPr>
          <w:rFonts w:cs="Arial"/>
        </w:rPr>
      </w:pPr>
      <w:proofErr w:type="spellStart"/>
      <w:r w:rsidRPr="00AD12CB">
        <w:rPr>
          <w:rFonts w:cs="Arial"/>
        </w:rPr>
        <w:t>IoT</w:t>
      </w:r>
      <w:proofErr w:type="spellEnd"/>
      <w:r w:rsidRPr="00AD12CB">
        <w:rPr>
          <w:rFonts w:cs="Arial"/>
        </w:rPr>
        <w:tab/>
      </w:r>
      <w:r w:rsidRPr="00AD12CB">
        <w:rPr>
          <w:rFonts w:cs="Arial"/>
        </w:rPr>
        <w:tab/>
      </w:r>
      <w:r w:rsidRPr="00AD12CB">
        <w:rPr>
          <w:rFonts w:cs="Arial"/>
        </w:rPr>
        <w:tab/>
        <w:t>Internet of Things</w:t>
      </w:r>
    </w:p>
    <w:p w:rsidR="00F30250" w:rsidRPr="00AD12CB" w:rsidRDefault="00F30250" w:rsidP="00F30250">
      <w:pPr>
        <w:ind w:firstLine="432"/>
        <w:rPr>
          <w:rFonts w:cs="Arial"/>
        </w:rPr>
      </w:pPr>
      <w:r w:rsidRPr="00AD12CB">
        <w:rPr>
          <w:rFonts w:cs="Arial"/>
        </w:rPr>
        <w:t>MANO</w:t>
      </w:r>
      <w:r w:rsidRPr="00AD12CB">
        <w:rPr>
          <w:rFonts w:cs="Arial"/>
        </w:rPr>
        <w:tab/>
      </w:r>
      <w:r w:rsidRPr="00AD12CB">
        <w:rPr>
          <w:rFonts w:cs="Arial"/>
        </w:rPr>
        <w:tab/>
        <w:t>Management and Orchestration</w:t>
      </w:r>
    </w:p>
    <w:p w:rsidR="00F30250" w:rsidRPr="00AD12CB" w:rsidRDefault="00F30250" w:rsidP="00F30250">
      <w:pPr>
        <w:spacing w:line="240" w:lineRule="auto"/>
        <w:ind w:firstLine="432"/>
        <w:rPr>
          <w:rFonts w:cs="Arial"/>
        </w:rPr>
      </w:pPr>
      <w:r w:rsidRPr="00AD12CB">
        <w:rPr>
          <w:rFonts w:cs="Arial"/>
        </w:rPr>
        <w:t>M2M</w:t>
      </w:r>
      <w:r w:rsidRPr="00AD12CB">
        <w:rPr>
          <w:rFonts w:cs="Arial"/>
        </w:rPr>
        <w:tab/>
      </w:r>
      <w:r w:rsidRPr="00AD12CB">
        <w:rPr>
          <w:rFonts w:cs="Arial"/>
        </w:rPr>
        <w:tab/>
        <w:t>Machine to Machine</w:t>
      </w:r>
    </w:p>
    <w:p w:rsidR="00F30250" w:rsidRPr="00AD12CB" w:rsidRDefault="00F30250" w:rsidP="00F30250">
      <w:pPr>
        <w:spacing w:line="240" w:lineRule="auto"/>
        <w:ind w:firstLine="432"/>
        <w:rPr>
          <w:rFonts w:cs="Arial"/>
        </w:rPr>
      </w:pPr>
      <w:r w:rsidRPr="00AD12CB">
        <w:rPr>
          <w:rFonts w:cs="Arial"/>
        </w:rPr>
        <w:t>NEM</w:t>
      </w:r>
      <w:r w:rsidRPr="00AD12CB">
        <w:rPr>
          <w:rFonts w:cs="Arial"/>
        </w:rPr>
        <w:tab/>
      </w:r>
      <w:r w:rsidRPr="00AD12CB">
        <w:rPr>
          <w:rFonts w:cs="Arial"/>
        </w:rPr>
        <w:tab/>
        <w:t>Network Element Management</w:t>
      </w:r>
    </w:p>
    <w:p w:rsidR="00F30250" w:rsidRPr="00AD12CB" w:rsidRDefault="00F30250" w:rsidP="00F30250">
      <w:pPr>
        <w:spacing w:line="240" w:lineRule="auto"/>
        <w:ind w:firstLine="432"/>
        <w:rPr>
          <w:rFonts w:cs="Arial"/>
        </w:rPr>
      </w:pPr>
      <w:r w:rsidRPr="00AD12CB">
        <w:rPr>
          <w:rFonts w:cs="Arial"/>
        </w:rPr>
        <w:t>NGMN</w:t>
      </w:r>
      <w:r w:rsidRPr="00AD12CB">
        <w:rPr>
          <w:rFonts w:cs="Arial"/>
        </w:rPr>
        <w:tab/>
      </w:r>
      <w:r w:rsidRPr="00AD12CB">
        <w:rPr>
          <w:rFonts w:cs="Arial"/>
        </w:rPr>
        <w:tab/>
        <w:t>Next Generation Mobile Networks</w:t>
      </w:r>
    </w:p>
    <w:p w:rsidR="00F30250" w:rsidRPr="00AD12CB" w:rsidRDefault="00F30250" w:rsidP="00F30250">
      <w:pPr>
        <w:ind w:firstLine="432"/>
        <w:rPr>
          <w:rFonts w:cs="Arial"/>
        </w:rPr>
      </w:pPr>
      <w:r w:rsidRPr="00AD12CB">
        <w:rPr>
          <w:rFonts w:cs="Arial"/>
        </w:rPr>
        <w:t>NFV</w:t>
      </w:r>
      <w:r w:rsidRPr="00AD12CB">
        <w:rPr>
          <w:rFonts w:cs="Arial"/>
        </w:rPr>
        <w:tab/>
      </w:r>
      <w:r w:rsidRPr="00AD12CB">
        <w:rPr>
          <w:rFonts w:cs="Arial"/>
        </w:rPr>
        <w:tab/>
        <w:t>Network Functions Virtualization</w:t>
      </w:r>
    </w:p>
    <w:p w:rsidR="00F30250" w:rsidRPr="00AD12CB" w:rsidRDefault="00F30250" w:rsidP="00F30250">
      <w:pPr>
        <w:ind w:firstLine="432"/>
        <w:rPr>
          <w:rFonts w:cs="Arial"/>
        </w:rPr>
      </w:pPr>
      <w:r w:rsidRPr="00AD12CB">
        <w:rPr>
          <w:rFonts w:cs="Arial"/>
        </w:rPr>
        <w:t>NFVO</w:t>
      </w:r>
      <w:r w:rsidRPr="00AD12CB">
        <w:rPr>
          <w:rFonts w:cs="Arial"/>
        </w:rPr>
        <w:tab/>
      </w:r>
      <w:r w:rsidRPr="00AD12CB">
        <w:rPr>
          <w:rFonts w:cs="Arial"/>
        </w:rPr>
        <w:tab/>
        <w:t>NFV Orchestrator</w:t>
      </w:r>
    </w:p>
    <w:p w:rsidR="00F30250" w:rsidRPr="00AD12CB" w:rsidRDefault="00F30250" w:rsidP="00F30250">
      <w:pPr>
        <w:ind w:firstLine="432"/>
        <w:rPr>
          <w:rFonts w:cs="Arial"/>
        </w:rPr>
      </w:pPr>
      <w:r w:rsidRPr="00AD12CB">
        <w:rPr>
          <w:rFonts w:cs="Arial"/>
        </w:rPr>
        <w:t>NMS</w:t>
      </w:r>
      <w:r w:rsidRPr="00AD12CB">
        <w:rPr>
          <w:rFonts w:cs="Arial"/>
        </w:rPr>
        <w:tab/>
      </w:r>
      <w:r w:rsidRPr="00AD12CB">
        <w:rPr>
          <w:rFonts w:cs="Arial"/>
        </w:rPr>
        <w:tab/>
        <w:t>Network Management System</w:t>
      </w:r>
    </w:p>
    <w:p w:rsidR="00F30250" w:rsidRPr="00AD12CB" w:rsidRDefault="00F30250" w:rsidP="00F30250">
      <w:pPr>
        <w:ind w:firstLine="432"/>
        <w:rPr>
          <w:rFonts w:cs="Arial"/>
        </w:rPr>
      </w:pPr>
      <w:r w:rsidRPr="00AD12CB">
        <w:rPr>
          <w:rFonts w:cs="Arial"/>
        </w:rPr>
        <w:t>OSS</w:t>
      </w:r>
      <w:r w:rsidRPr="00AD12CB">
        <w:rPr>
          <w:rFonts w:cs="Arial"/>
        </w:rPr>
        <w:tab/>
      </w:r>
      <w:r w:rsidRPr="00AD12CB">
        <w:rPr>
          <w:rFonts w:cs="Arial"/>
        </w:rPr>
        <w:tab/>
        <w:t>Operations Support System</w:t>
      </w:r>
    </w:p>
    <w:p w:rsidR="00F30250" w:rsidRPr="00AD12CB" w:rsidRDefault="00F30250" w:rsidP="00F30250">
      <w:pPr>
        <w:ind w:firstLine="432"/>
        <w:rPr>
          <w:rFonts w:cs="Arial"/>
        </w:rPr>
      </w:pPr>
      <w:proofErr w:type="spellStart"/>
      <w:r w:rsidRPr="00AD12CB">
        <w:rPr>
          <w:rFonts w:cs="Arial"/>
        </w:rPr>
        <w:lastRenderedPageBreak/>
        <w:t>QoS</w:t>
      </w:r>
      <w:proofErr w:type="spellEnd"/>
      <w:r w:rsidRPr="00AD12CB">
        <w:rPr>
          <w:rFonts w:cs="Arial"/>
        </w:rPr>
        <w:tab/>
      </w:r>
      <w:r w:rsidRPr="00AD12CB">
        <w:rPr>
          <w:rFonts w:cs="Arial"/>
        </w:rPr>
        <w:tab/>
        <w:t>Quality of Service</w:t>
      </w:r>
    </w:p>
    <w:p w:rsidR="00F30250" w:rsidRPr="00AD12CB" w:rsidRDefault="00F30250" w:rsidP="00F30250">
      <w:pPr>
        <w:ind w:firstLine="432"/>
        <w:rPr>
          <w:rFonts w:cs="Arial"/>
        </w:rPr>
      </w:pPr>
      <w:r w:rsidRPr="00AD12CB">
        <w:rPr>
          <w:rFonts w:cs="Arial"/>
        </w:rPr>
        <w:t>RAN</w:t>
      </w:r>
      <w:r w:rsidRPr="00AD12CB">
        <w:rPr>
          <w:rFonts w:cs="Arial"/>
        </w:rPr>
        <w:tab/>
      </w:r>
      <w:r w:rsidRPr="00AD12CB">
        <w:rPr>
          <w:rFonts w:cs="Arial"/>
        </w:rPr>
        <w:tab/>
        <w:t>Radio Access Network</w:t>
      </w:r>
    </w:p>
    <w:p w:rsidR="00F30250" w:rsidRPr="00AD12CB" w:rsidRDefault="00F30250" w:rsidP="00F30250">
      <w:pPr>
        <w:ind w:firstLine="432"/>
        <w:rPr>
          <w:rFonts w:cs="Arial"/>
        </w:rPr>
      </w:pPr>
      <w:r w:rsidRPr="00AD12CB">
        <w:rPr>
          <w:rFonts w:cs="Arial"/>
        </w:rPr>
        <w:t>RAT</w:t>
      </w:r>
      <w:r w:rsidRPr="00AD12CB">
        <w:rPr>
          <w:rFonts w:cs="Arial"/>
        </w:rPr>
        <w:tab/>
      </w:r>
      <w:r w:rsidRPr="00AD12CB">
        <w:rPr>
          <w:rFonts w:cs="Arial"/>
        </w:rPr>
        <w:tab/>
        <w:t>Radio Access Technologies</w:t>
      </w:r>
    </w:p>
    <w:p w:rsidR="00F30250" w:rsidRPr="00AD12CB" w:rsidRDefault="00F30250" w:rsidP="00F30250">
      <w:pPr>
        <w:ind w:firstLine="432"/>
        <w:rPr>
          <w:rFonts w:cs="Arial"/>
        </w:rPr>
      </w:pPr>
      <w:r w:rsidRPr="00AD12CB">
        <w:rPr>
          <w:rFonts w:cs="Arial"/>
        </w:rPr>
        <w:t>SDN</w:t>
      </w:r>
      <w:r w:rsidRPr="00AD12CB">
        <w:rPr>
          <w:rFonts w:cs="Arial"/>
        </w:rPr>
        <w:tab/>
      </w:r>
      <w:r w:rsidRPr="00AD12CB">
        <w:rPr>
          <w:rFonts w:cs="Arial"/>
        </w:rPr>
        <w:tab/>
        <w:t>Software Defined Networking</w:t>
      </w:r>
    </w:p>
    <w:p w:rsidR="00F30250" w:rsidRPr="00AD12CB" w:rsidRDefault="00F30250" w:rsidP="00F30250">
      <w:pPr>
        <w:ind w:firstLine="432"/>
        <w:rPr>
          <w:rFonts w:cs="Arial"/>
        </w:rPr>
      </w:pPr>
      <w:r w:rsidRPr="00AD12CB">
        <w:rPr>
          <w:rFonts w:cs="Arial"/>
        </w:rPr>
        <w:t>SDO</w:t>
      </w:r>
      <w:r w:rsidRPr="00AD12CB">
        <w:rPr>
          <w:rFonts w:cs="Arial"/>
        </w:rPr>
        <w:tab/>
      </w:r>
      <w:r w:rsidRPr="00AD12CB">
        <w:rPr>
          <w:rFonts w:cs="Arial"/>
        </w:rPr>
        <w:tab/>
        <w:t>Standards Development Organization</w:t>
      </w:r>
    </w:p>
    <w:p w:rsidR="00F30250" w:rsidRPr="00AD12CB" w:rsidRDefault="00F30250" w:rsidP="00F30250">
      <w:pPr>
        <w:ind w:firstLine="432"/>
        <w:rPr>
          <w:rFonts w:cs="Arial"/>
        </w:rPr>
      </w:pPr>
      <w:r w:rsidRPr="00AD12CB">
        <w:rPr>
          <w:rFonts w:cs="Arial"/>
        </w:rPr>
        <w:t>SLA</w:t>
      </w:r>
      <w:r w:rsidRPr="00AD12CB">
        <w:rPr>
          <w:rFonts w:cs="Arial"/>
        </w:rPr>
        <w:tab/>
      </w:r>
      <w:r w:rsidRPr="00AD12CB">
        <w:rPr>
          <w:rFonts w:cs="Arial"/>
        </w:rPr>
        <w:tab/>
        <w:t>Service Level Agreement</w:t>
      </w:r>
    </w:p>
    <w:p w:rsidR="00F30250" w:rsidRPr="00AD12CB" w:rsidRDefault="00F30250" w:rsidP="00F30250">
      <w:pPr>
        <w:ind w:firstLine="432"/>
        <w:rPr>
          <w:rFonts w:cs="Arial"/>
        </w:rPr>
      </w:pPr>
      <w:r w:rsidRPr="00AD12CB">
        <w:rPr>
          <w:rFonts w:cs="Arial"/>
        </w:rPr>
        <w:t>SM</w:t>
      </w:r>
      <w:r w:rsidRPr="00AD12CB">
        <w:rPr>
          <w:rFonts w:cs="Arial"/>
        </w:rPr>
        <w:tab/>
      </w:r>
      <w:r w:rsidRPr="00AD12CB">
        <w:rPr>
          <w:rFonts w:cs="Arial"/>
        </w:rPr>
        <w:tab/>
        <w:t>Service Management</w:t>
      </w:r>
    </w:p>
    <w:p w:rsidR="00F30250" w:rsidRPr="00AD12CB" w:rsidRDefault="00F30250" w:rsidP="00F30250">
      <w:pPr>
        <w:ind w:firstLine="432"/>
        <w:rPr>
          <w:rFonts w:cs="Arial"/>
        </w:rPr>
      </w:pPr>
      <w:r w:rsidRPr="00AD12CB">
        <w:rPr>
          <w:rFonts w:cs="Arial"/>
        </w:rPr>
        <w:t>SON</w:t>
      </w:r>
      <w:r w:rsidRPr="00AD12CB">
        <w:rPr>
          <w:rFonts w:cs="Arial"/>
        </w:rPr>
        <w:tab/>
      </w:r>
      <w:r w:rsidRPr="00AD12CB">
        <w:rPr>
          <w:rFonts w:cs="Arial"/>
        </w:rPr>
        <w:tab/>
        <w:t>Self Organizing Networks</w:t>
      </w:r>
    </w:p>
    <w:p w:rsidR="00F30250" w:rsidRPr="00AD12CB" w:rsidRDefault="00F30250" w:rsidP="00F30250">
      <w:pPr>
        <w:ind w:firstLine="432"/>
        <w:rPr>
          <w:rFonts w:cs="Arial"/>
        </w:rPr>
      </w:pPr>
      <w:r w:rsidRPr="00AD12CB">
        <w:rPr>
          <w:rFonts w:cs="Arial"/>
        </w:rPr>
        <w:t>SOF</w:t>
      </w:r>
      <w:r w:rsidRPr="00AD12CB">
        <w:rPr>
          <w:rFonts w:cs="Arial"/>
        </w:rPr>
        <w:tab/>
      </w:r>
      <w:r w:rsidRPr="00AD12CB">
        <w:rPr>
          <w:rFonts w:cs="Arial"/>
        </w:rPr>
        <w:tab/>
        <w:t>Self-Organizing Functions</w:t>
      </w:r>
    </w:p>
    <w:p w:rsidR="00F30250" w:rsidRPr="00AD12CB" w:rsidRDefault="00F30250" w:rsidP="00F30250">
      <w:pPr>
        <w:ind w:firstLine="432"/>
        <w:rPr>
          <w:rFonts w:cs="Arial"/>
        </w:rPr>
      </w:pPr>
      <w:r w:rsidRPr="00AD12CB">
        <w:rPr>
          <w:rFonts w:cs="Arial"/>
        </w:rPr>
        <w:t>SW</w:t>
      </w:r>
      <w:r w:rsidRPr="00AD12CB">
        <w:rPr>
          <w:rFonts w:cs="Arial"/>
        </w:rPr>
        <w:tab/>
      </w:r>
      <w:r w:rsidRPr="00AD12CB">
        <w:rPr>
          <w:rFonts w:cs="Arial"/>
        </w:rPr>
        <w:tab/>
        <w:t>Software</w:t>
      </w:r>
    </w:p>
    <w:p w:rsidR="00F30250" w:rsidRPr="00AD12CB" w:rsidRDefault="00F30250" w:rsidP="00F30250">
      <w:pPr>
        <w:ind w:firstLine="432"/>
        <w:rPr>
          <w:rFonts w:cs="Arial"/>
        </w:rPr>
      </w:pPr>
      <w:r w:rsidRPr="00AD12CB">
        <w:rPr>
          <w:rFonts w:cs="Arial"/>
        </w:rPr>
        <w:t>UE</w:t>
      </w:r>
      <w:r w:rsidRPr="00AD12CB">
        <w:rPr>
          <w:rFonts w:cs="Arial"/>
        </w:rPr>
        <w:tab/>
      </w:r>
      <w:r w:rsidRPr="00AD12CB">
        <w:rPr>
          <w:rFonts w:cs="Arial"/>
        </w:rPr>
        <w:tab/>
      </w:r>
      <w:r w:rsidRPr="00AD12CB">
        <w:rPr>
          <w:rFonts w:cs="Arial"/>
        </w:rPr>
        <w:tab/>
        <w:t>User Equipment</w:t>
      </w:r>
    </w:p>
    <w:p w:rsidR="00F30250" w:rsidRPr="00AD12CB" w:rsidRDefault="00F30250" w:rsidP="00F30250">
      <w:pPr>
        <w:ind w:firstLine="432"/>
        <w:rPr>
          <w:rFonts w:cs="Arial"/>
        </w:rPr>
      </w:pPr>
      <w:r w:rsidRPr="00AD12CB">
        <w:rPr>
          <w:rFonts w:cs="Arial"/>
        </w:rPr>
        <w:t>VNF</w:t>
      </w:r>
      <w:r w:rsidRPr="00AD12CB">
        <w:rPr>
          <w:rFonts w:cs="Arial"/>
        </w:rPr>
        <w:tab/>
      </w:r>
      <w:r w:rsidRPr="00AD12CB">
        <w:rPr>
          <w:rFonts w:cs="Arial"/>
        </w:rPr>
        <w:tab/>
        <w:t>Virtual Network Function</w:t>
      </w:r>
    </w:p>
    <w:p w:rsidR="00F30250" w:rsidRPr="00AD12CB" w:rsidRDefault="00F30250" w:rsidP="00F30250">
      <w:pPr>
        <w:ind w:firstLine="432"/>
        <w:rPr>
          <w:rFonts w:cs="Arial"/>
        </w:rPr>
      </w:pPr>
      <w:r w:rsidRPr="00AD12CB">
        <w:rPr>
          <w:rFonts w:cs="Arial"/>
        </w:rPr>
        <w:t>VIM</w:t>
      </w:r>
      <w:r w:rsidRPr="00AD12CB">
        <w:rPr>
          <w:rFonts w:cs="Arial"/>
        </w:rPr>
        <w:tab/>
      </w:r>
      <w:r w:rsidRPr="00AD12CB">
        <w:rPr>
          <w:rFonts w:cs="Arial"/>
        </w:rPr>
        <w:tab/>
        <w:t>Virtualized Infrastructure Manager</w:t>
      </w:r>
    </w:p>
    <w:p w:rsidR="00F30250" w:rsidRPr="00AD12CB" w:rsidRDefault="00F30250" w:rsidP="00F30250">
      <w:pPr>
        <w:rPr>
          <w:rFonts w:cs="Arial"/>
        </w:rPr>
      </w:pPr>
    </w:p>
    <w:p w:rsidR="00F30250" w:rsidRPr="00AD12CB" w:rsidRDefault="00F30250" w:rsidP="00F30250">
      <w:pPr>
        <w:pStyle w:val="berschrift1"/>
        <w:rPr>
          <w:lang w:val="en-GB"/>
        </w:rPr>
      </w:pPr>
      <w:bookmarkStart w:id="17" w:name="_Toc471898144"/>
      <w:bookmarkStart w:id="18" w:name="_Toc476918681"/>
      <w:r w:rsidRPr="00AD12CB">
        <w:rPr>
          <w:caps w:val="0"/>
          <w:lang w:val="en-GB"/>
        </w:rPr>
        <w:t>Objectives</w:t>
      </w:r>
      <w:bookmarkEnd w:id="17"/>
      <w:bookmarkEnd w:id="18"/>
    </w:p>
    <w:p w:rsidR="00F30250" w:rsidRPr="00430BBC" w:rsidRDefault="00F30250" w:rsidP="00826441">
      <w:pPr>
        <w:pStyle w:val="Listenabsatz"/>
        <w:numPr>
          <w:ilvl w:val="0"/>
          <w:numId w:val="2"/>
        </w:numPr>
        <w:spacing w:after="200" w:line="276" w:lineRule="auto"/>
        <w:rPr>
          <w:rFonts w:cs="Arial"/>
          <w:sz w:val="20"/>
          <w:szCs w:val="20"/>
        </w:rPr>
      </w:pPr>
      <w:r w:rsidRPr="00430BBC">
        <w:rPr>
          <w:rFonts w:cs="Arial"/>
          <w:sz w:val="20"/>
          <w:szCs w:val="20"/>
        </w:rPr>
        <w:t xml:space="preserve">The target is to provide key requirements and high level architecture principles of Network and Service Management including Orchestration for 5G. </w:t>
      </w:r>
    </w:p>
    <w:p w:rsidR="00F30250" w:rsidRPr="00430BBC" w:rsidRDefault="00F30250" w:rsidP="00826441">
      <w:pPr>
        <w:pStyle w:val="Listenabsatz"/>
        <w:numPr>
          <w:ilvl w:val="0"/>
          <w:numId w:val="2"/>
        </w:numPr>
        <w:spacing w:after="200" w:line="276" w:lineRule="auto"/>
        <w:rPr>
          <w:rFonts w:cs="Arial"/>
          <w:sz w:val="20"/>
          <w:szCs w:val="20"/>
        </w:rPr>
      </w:pPr>
      <w:r w:rsidRPr="00430BBC">
        <w:rPr>
          <w:rFonts w:cs="Arial"/>
          <w:sz w:val="20"/>
          <w:szCs w:val="20"/>
        </w:rPr>
        <w:t>The development will be based on the NGMN “5G White Paper” with the target to take the requirements and architecture to the next level of details, extending the analysis to cover also Service Management and Orchestration. The work will be synchronized with inputs from other groups, particularly from the NGMN E2E Architecture group.</w:t>
      </w:r>
    </w:p>
    <w:p w:rsidR="00F30250" w:rsidRPr="00430BBC" w:rsidRDefault="00F30250" w:rsidP="00826441">
      <w:pPr>
        <w:pStyle w:val="Listenabsatz"/>
        <w:numPr>
          <w:ilvl w:val="0"/>
          <w:numId w:val="2"/>
        </w:numPr>
        <w:spacing w:after="200" w:line="276" w:lineRule="auto"/>
        <w:rPr>
          <w:rFonts w:cs="Arial"/>
          <w:sz w:val="20"/>
          <w:szCs w:val="20"/>
        </w:rPr>
      </w:pPr>
      <w:r w:rsidRPr="00430BBC">
        <w:rPr>
          <w:rFonts w:cs="Arial"/>
          <w:sz w:val="20"/>
          <w:szCs w:val="20"/>
        </w:rPr>
        <w:t>The initiative takes a comprehensive view on the new needs for Network and Service Management concepts and requirements arising from the infrastructure evolution to 5G as well as from a vast amount of various new service scenarios/possibilities enabled by new 5G technologies.</w:t>
      </w:r>
    </w:p>
    <w:p w:rsidR="00F30250" w:rsidRPr="00430BBC" w:rsidRDefault="00F30250" w:rsidP="00826441">
      <w:pPr>
        <w:pStyle w:val="Listenabsatz"/>
        <w:numPr>
          <w:ilvl w:val="0"/>
          <w:numId w:val="2"/>
        </w:numPr>
        <w:spacing w:after="200" w:line="276" w:lineRule="auto"/>
        <w:rPr>
          <w:rFonts w:cs="Arial"/>
          <w:sz w:val="20"/>
          <w:szCs w:val="20"/>
        </w:rPr>
      </w:pPr>
      <w:r w:rsidRPr="00430BBC">
        <w:rPr>
          <w:rFonts w:cs="Arial"/>
          <w:sz w:val="20"/>
          <w:szCs w:val="20"/>
        </w:rPr>
        <w:t xml:space="preserve">With active interaction and co-operation regarding relevant industry fora and standardization activities, the study is established to identify the gaps to be taken into account for evolution to 5G. One of essential topics for interaction and co-operation across industry and standardization fora is network virtualization aspects. </w:t>
      </w:r>
    </w:p>
    <w:p w:rsidR="00F30250" w:rsidRPr="00430BBC" w:rsidRDefault="00F30250" w:rsidP="00826441">
      <w:pPr>
        <w:pStyle w:val="Listenabsatz"/>
        <w:numPr>
          <w:ilvl w:val="0"/>
          <w:numId w:val="2"/>
        </w:numPr>
        <w:spacing w:after="200" w:line="276" w:lineRule="auto"/>
        <w:rPr>
          <w:rFonts w:cs="Arial"/>
          <w:sz w:val="20"/>
          <w:szCs w:val="20"/>
        </w:rPr>
      </w:pPr>
      <w:r w:rsidRPr="00430BBC">
        <w:rPr>
          <w:rFonts w:cs="Arial"/>
          <w:sz w:val="20"/>
          <w:szCs w:val="20"/>
        </w:rPr>
        <w:t xml:space="preserve">Objectives for Network management and orchestration  </w:t>
      </w:r>
    </w:p>
    <w:p w:rsidR="00F30250" w:rsidRPr="00430BBC" w:rsidRDefault="00F30250" w:rsidP="00826441">
      <w:pPr>
        <w:pStyle w:val="Listenabsatz"/>
        <w:numPr>
          <w:ilvl w:val="1"/>
          <w:numId w:val="2"/>
        </w:numPr>
        <w:spacing w:after="200" w:line="276" w:lineRule="auto"/>
        <w:rPr>
          <w:rFonts w:cs="Arial"/>
          <w:sz w:val="20"/>
          <w:szCs w:val="20"/>
        </w:rPr>
      </w:pPr>
      <w:r w:rsidRPr="00430BBC">
        <w:rPr>
          <w:rFonts w:cs="Arial"/>
          <w:sz w:val="20"/>
          <w:szCs w:val="20"/>
        </w:rPr>
        <w:t>Define key requirements and high level architecture principles for network management and orchestration</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 xml:space="preserve">Taking into account in a holistic way the network infrastructure evolution towards 5G (e.g. volumes, speed, capacity, virtualization, </w:t>
      </w:r>
      <w:r w:rsidR="00AD12CB" w:rsidRPr="00430BBC">
        <w:rPr>
          <w:rFonts w:cs="Arial"/>
          <w:sz w:val="20"/>
          <w:szCs w:val="20"/>
        </w:rPr>
        <w:t>and dynamics</w:t>
      </w:r>
      <w:r w:rsidRPr="00430BBC">
        <w:rPr>
          <w:rFonts w:cs="Arial"/>
          <w:sz w:val="20"/>
          <w:szCs w:val="20"/>
        </w:rPr>
        <w:t>).</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Driving continuous improvement of operations efficiency via enhanced concepts and solutions.</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Identifying the needed network management and orchestration functionalities and evolution of them.</w:t>
      </w:r>
    </w:p>
    <w:p w:rsidR="00F30250" w:rsidRPr="00430BBC" w:rsidRDefault="00F30250" w:rsidP="00826441">
      <w:pPr>
        <w:pStyle w:val="Listenabsatz"/>
        <w:numPr>
          <w:ilvl w:val="1"/>
          <w:numId w:val="2"/>
        </w:numPr>
        <w:spacing w:after="200" w:line="276" w:lineRule="auto"/>
        <w:rPr>
          <w:rFonts w:cs="Arial"/>
          <w:sz w:val="20"/>
          <w:szCs w:val="20"/>
        </w:rPr>
      </w:pPr>
      <w:r w:rsidRPr="00430BBC">
        <w:rPr>
          <w:rFonts w:cs="Arial"/>
          <w:sz w:val="20"/>
          <w:szCs w:val="20"/>
        </w:rPr>
        <w:t xml:space="preserve"> On high level, the target network management and orchestration needs can be characterized for example by: (</w:t>
      </w:r>
      <w:r w:rsidRPr="00430BBC">
        <w:rPr>
          <w:rFonts w:cs="Arial"/>
          <w:i/>
          <w:sz w:val="20"/>
          <w:szCs w:val="20"/>
        </w:rPr>
        <w:t>not an exhaustive list</w:t>
      </w:r>
      <w:r w:rsidRPr="00430BBC">
        <w:rPr>
          <w:rFonts w:cs="Arial"/>
          <w:sz w:val="20"/>
          <w:szCs w:val="20"/>
        </w:rPr>
        <w:t>)</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Enabler for high degree of production process automation supported by policy-controlled autonomic/self-management functions in the network infrastructure.</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Policy controlled real-time Network management and orchestration to enable flexibility and elasticity in rapid scaling of the network infrastructure capacity when needed.</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Capabilities to expose open network management interfaces to enable exchange of management information with partners in the value chain.</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Aggregating E2E network management information across networks consisting of virtualized and non-virtualized network functions.</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lastRenderedPageBreak/>
        <w:t>Feeding the information to the service management and orchestration layer and acting on control coming from that layer.</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Utilizing (real-time) data to enable decision making and optimization based on massive information collection from the network infrastructure.</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Open and/or standardized interfaces throughout the network, facilitating multi-vendor network infrastructure implementations.</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 xml:space="preserve">NGMN to develop recommendations about which interfaces should be standardized. </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NGMN to develop recommendations on what information should be included into the information and data models.</w:t>
      </w:r>
    </w:p>
    <w:p w:rsidR="00F30250" w:rsidRPr="00430BBC" w:rsidRDefault="00F30250" w:rsidP="00826441">
      <w:pPr>
        <w:pStyle w:val="Listenabsatz"/>
        <w:numPr>
          <w:ilvl w:val="1"/>
          <w:numId w:val="2"/>
        </w:numPr>
        <w:spacing w:after="200" w:line="276" w:lineRule="auto"/>
        <w:rPr>
          <w:rFonts w:cs="Arial"/>
          <w:sz w:val="20"/>
          <w:szCs w:val="20"/>
        </w:rPr>
      </w:pPr>
      <w:r w:rsidRPr="00430BBC">
        <w:rPr>
          <w:rFonts w:cs="Arial"/>
          <w:sz w:val="20"/>
          <w:szCs w:val="20"/>
        </w:rPr>
        <w:t>It should be studied if requirements on Network Management of the underlying infrastructure (such as backhaul and transport) will be a part of the scope.</w:t>
      </w:r>
    </w:p>
    <w:p w:rsidR="00F30250" w:rsidRPr="00430BBC" w:rsidRDefault="00F30250" w:rsidP="00826441">
      <w:pPr>
        <w:pStyle w:val="Listenabsatz"/>
        <w:numPr>
          <w:ilvl w:val="0"/>
          <w:numId w:val="2"/>
        </w:numPr>
        <w:spacing w:after="200" w:line="276" w:lineRule="auto"/>
        <w:rPr>
          <w:rFonts w:cs="Arial"/>
          <w:sz w:val="20"/>
          <w:szCs w:val="20"/>
        </w:rPr>
      </w:pPr>
      <w:r w:rsidRPr="00430BBC">
        <w:rPr>
          <w:rFonts w:cs="Arial"/>
          <w:sz w:val="20"/>
          <w:szCs w:val="20"/>
        </w:rPr>
        <w:t>Objectives for Service management and orchestration</w:t>
      </w:r>
    </w:p>
    <w:p w:rsidR="00F30250" w:rsidRPr="00430BBC" w:rsidRDefault="00F30250" w:rsidP="00826441">
      <w:pPr>
        <w:pStyle w:val="Listenabsatz"/>
        <w:numPr>
          <w:ilvl w:val="1"/>
          <w:numId w:val="2"/>
        </w:numPr>
        <w:spacing w:after="200" w:line="276" w:lineRule="auto"/>
        <w:rPr>
          <w:rFonts w:cs="Arial"/>
          <w:sz w:val="20"/>
          <w:szCs w:val="20"/>
        </w:rPr>
      </w:pPr>
      <w:r w:rsidRPr="00430BBC">
        <w:rPr>
          <w:rFonts w:cs="Arial"/>
          <w:sz w:val="20"/>
          <w:szCs w:val="20"/>
        </w:rPr>
        <w:t>Define key requirements and high level architecture principles for service management and orchestration</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 xml:space="preserve">Taking into account in a holistic way service evolution possibilities enabled by 5G (refer to NGMN 5G white </w:t>
      </w:r>
      <w:proofErr w:type="gramStart"/>
      <w:r w:rsidRPr="00430BBC">
        <w:rPr>
          <w:rFonts w:cs="Arial"/>
          <w:sz w:val="20"/>
          <w:szCs w:val="20"/>
        </w:rPr>
        <w:t>paper</w:t>
      </w:r>
      <w:proofErr w:type="gramEnd"/>
      <w:r w:rsidRPr="00430BBC">
        <w:rPr>
          <w:rFonts w:cs="Arial"/>
          <w:sz w:val="20"/>
          <w:szCs w:val="20"/>
        </w:rPr>
        <w:t>).</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Create capabilities for improved time to market of versatile services for end customers and service production partners.</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Guarantee and improve customer experience of the products and services offered.</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Identifying and determining the needed service management and orchestration functionalities and their evolution.</w:t>
      </w:r>
    </w:p>
    <w:p w:rsidR="00F30250" w:rsidRPr="00430BBC" w:rsidRDefault="00F30250" w:rsidP="00826441">
      <w:pPr>
        <w:pStyle w:val="Listenabsatz"/>
        <w:numPr>
          <w:ilvl w:val="1"/>
          <w:numId w:val="2"/>
        </w:numPr>
        <w:spacing w:after="200" w:line="276" w:lineRule="auto"/>
        <w:rPr>
          <w:rFonts w:cs="Arial"/>
          <w:i/>
          <w:sz w:val="20"/>
          <w:szCs w:val="20"/>
        </w:rPr>
      </w:pPr>
      <w:r w:rsidRPr="00430BBC">
        <w:rPr>
          <w:rFonts w:cs="Arial"/>
          <w:sz w:val="20"/>
          <w:szCs w:val="20"/>
        </w:rPr>
        <w:t xml:space="preserve">On high level the service management and orchestration can be characterized for example by; </w:t>
      </w:r>
      <w:r w:rsidRPr="00430BBC">
        <w:rPr>
          <w:rFonts w:cs="Arial"/>
          <w:i/>
          <w:sz w:val="20"/>
          <w:szCs w:val="20"/>
        </w:rPr>
        <w:t>(not an exhaustive list)</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Environment for service creation and implementation enables fast service introduction; service componentization, parameterization and personalization.</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Provide E2E information of quality and health of services and how SLA and customer experience targets are fulfilled.</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 xml:space="preserve">Tight interaction with network management and orchestration for optimized utilization of network infrastructure for different </w:t>
      </w:r>
      <w:proofErr w:type="spellStart"/>
      <w:r w:rsidRPr="00430BBC">
        <w:rPr>
          <w:rFonts w:cs="Arial"/>
          <w:sz w:val="20"/>
          <w:szCs w:val="20"/>
        </w:rPr>
        <w:t>services</w:t>
      </w:r>
      <w:proofErr w:type="spellEnd"/>
      <w:r w:rsidRPr="00430BBC">
        <w:rPr>
          <w:rFonts w:cs="Arial"/>
          <w:sz w:val="20"/>
          <w:szCs w:val="20"/>
        </w:rPr>
        <w:t xml:space="preserve"> needs.</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Capabilities to expose open service management APIs to allow to exchange management information with partners in the value chain</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Using (real-time) analytics to enable decision making, business intelligence and optimization based on massive information collection from the network and service infrastructure as well as the services themselves.</w:t>
      </w:r>
    </w:p>
    <w:p w:rsidR="00F30250" w:rsidRPr="00430BBC" w:rsidRDefault="00F30250" w:rsidP="00826441">
      <w:pPr>
        <w:pStyle w:val="Listenabsatz"/>
        <w:numPr>
          <w:ilvl w:val="2"/>
          <w:numId w:val="2"/>
        </w:numPr>
        <w:spacing w:after="200" w:line="276" w:lineRule="auto"/>
        <w:rPr>
          <w:rFonts w:cs="Arial"/>
          <w:sz w:val="20"/>
          <w:szCs w:val="20"/>
        </w:rPr>
      </w:pPr>
      <w:r w:rsidRPr="00430BBC">
        <w:rPr>
          <w:rFonts w:cs="Arial"/>
          <w:sz w:val="20"/>
          <w:szCs w:val="20"/>
        </w:rPr>
        <w:t>Open and standardized interfaces throughout, facilitating multi-vendor infrastructure implementations.</w:t>
      </w:r>
    </w:p>
    <w:p w:rsidR="00F30250" w:rsidRPr="00430BBC" w:rsidRDefault="00F30250" w:rsidP="00826441">
      <w:pPr>
        <w:pStyle w:val="Listenabsatz"/>
        <w:numPr>
          <w:ilvl w:val="0"/>
          <w:numId w:val="21"/>
        </w:numPr>
        <w:rPr>
          <w:rFonts w:cs="Arial"/>
          <w:sz w:val="20"/>
          <w:szCs w:val="20"/>
        </w:rPr>
      </w:pPr>
      <w:r w:rsidRPr="00430BBC">
        <w:rPr>
          <w:rFonts w:cs="Arial"/>
          <w:sz w:val="20"/>
          <w:szCs w:val="20"/>
        </w:rPr>
        <w:t xml:space="preserve">Objectives for operations automation and autonomic functions in the network infrastructure. </w:t>
      </w:r>
    </w:p>
    <w:p w:rsidR="00F30250" w:rsidRPr="00430BBC" w:rsidRDefault="00F30250" w:rsidP="00826441">
      <w:pPr>
        <w:pStyle w:val="Listenabsatz"/>
        <w:numPr>
          <w:ilvl w:val="1"/>
          <w:numId w:val="2"/>
        </w:numPr>
        <w:spacing w:after="200" w:line="276" w:lineRule="auto"/>
        <w:rPr>
          <w:rFonts w:cs="Arial"/>
          <w:sz w:val="20"/>
          <w:szCs w:val="20"/>
        </w:rPr>
      </w:pPr>
      <w:r w:rsidRPr="00430BBC">
        <w:rPr>
          <w:rFonts w:cs="Arial"/>
          <w:sz w:val="20"/>
          <w:szCs w:val="20"/>
        </w:rPr>
        <w:t>A clear evolution path should be provided from current 4G SON solutions to 5G network automation solution.</w:t>
      </w:r>
    </w:p>
    <w:p w:rsidR="00F30250" w:rsidRPr="00430BBC" w:rsidRDefault="00F30250" w:rsidP="00826441">
      <w:pPr>
        <w:pStyle w:val="Listenabsatz"/>
        <w:numPr>
          <w:ilvl w:val="2"/>
          <w:numId w:val="3"/>
        </w:numPr>
        <w:spacing w:after="200" w:line="276" w:lineRule="auto"/>
        <w:rPr>
          <w:rFonts w:cs="Arial"/>
          <w:sz w:val="20"/>
          <w:szCs w:val="20"/>
        </w:rPr>
      </w:pPr>
      <w:r w:rsidRPr="00430BBC">
        <w:rPr>
          <w:rFonts w:cs="Arial"/>
          <w:sz w:val="20"/>
          <w:szCs w:val="20"/>
        </w:rPr>
        <w:t xml:space="preserve"> Automation evolution in 4G non-virtualized network towards better coordination between network layers, between RATs and between Radio Access Network (RAN) and Core Network CN. </w:t>
      </w:r>
    </w:p>
    <w:p w:rsidR="00F30250" w:rsidRPr="00430BBC" w:rsidRDefault="00F30250" w:rsidP="00F30250">
      <w:pPr>
        <w:pStyle w:val="Listenabsatz"/>
        <w:ind w:left="2880"/>
        <w:rPr>
          <w:rFonts w:cs="Arial"/>
          <w:sz w:val="20"/>
          <w:szCs w:val="20"/>
        </w:rPr>
      </w:pPr>
      <w:r w:rsidRPr="00430BBC">
        <w:rPr>
          <w:rFonts w:cs="Arial"/>
          <w:sz w:val="20"/>
          <w:szCs w:val="20"/>
        </w:rPr>
        <w:t xml:space="preserve">Note: This part is needed to align SON capabilities between evolved 4G and 5G network components. </w:t>
      </w:r>
    </w:p>
    <w:p w:rsidR="00F30250" w:rsidRPr="00430BBC" w:rsidRDefault="00F30250" w:rsidP="00826441">
      <w:pPr>
        <w:pStyle w:val="Listenabsatz"/>
        <w:numPr>
          <w:ilvl w:val="2"/>
          <w:numId w:val="3"/>
        </w:numPr>
        <w:spacing w:after="200" w:line="276" w:lineRule="auto"/>
        <w:rPr>
          <w:rFonts w:cs="Arial"/>
          <w:sz w:val="20"/>
          <w:szCs w:val="20"/>
        </w:rPr>
      </w:pPr>
      <w:r w:rsidRPr="00430BBC">
        <w:rPr>
          <w:rFonts w:cs="Arial"/>
          <w:sz w:val="20"/>
          <w:szCs w:val="20"/>
        </w:rPr>
        <w:t xml:space="preserve">4G Automation evolution driven by virtualization </w:t>
      </w:r>
    </w:p>
    <w:p w:rsidR="00F30250" w:rsidRPr="00430BBC" w:rsidRDefault="00F30250" w:rsidP="00826441">
      <w:pPr>
        <w:pStyle w:val="Listenabsatz"/>
        <w:numPr>
          <w:ilvl w:val="2"/>
          <w:numId w:val="3"/>
        </w:numPr>
        <w:spacing w:after="200" w:line="276" w:lineRule="auto"/>
        <w:rPr>
          <w:rFonts w:cs="Arial"/>
          <w:sz w:val="20"/>
          <w:szCs w:val="20"/>
        </w:rPr>
      </w:pPr>
      <w:r w:rsidRPr="00430BBC">
        <w:rPr>
          <w:rFonts w:cs="Arial"/>
          <w:sz w:val="20"/>
          <w:szCs w:val="20"/>
        </w:rPr>
        <w:t>Automation evolution driven by 5G technology advance.</w:t>
      </w:r>
    </w:p>
    <w:p w:rsidR="00F30250" w:rsidRPr="00430BBC" w:rsidRDefault="00F30250" w:rsidP="00826441">
      <w:pPr>
        <w:pStyle w:val="Listenabsatz"/>
        <w:numPr>
          <w:ilvl w:val="2"/>
          <w:numId w:val="3"/>
        </w:numPr>
        <w:spacing w:after="200" w:line="276" w:lineRule="auto"/>
        <w:rPr>
          <w:rFonts w:cs="Arial"/>
          <w:sz w:val="20"/>
          <w:szCs w:val="20"/>
        </w:rPr>
      </w:pPr>
      <w:r w:rsidRPr="00430BBC">
        <w:rPr>
          <w:rFonts w:cs="Arial"/>
          <w:sz w:val="20"/>
          <w:szCs w:val="20"/>
        </w:rPr>
        <w:t>Automation should allow receiving input from various data sources that would enable innovation.</w:t>
      </w:r>
    </w:p>
    <w:p w:rsidR="00F30250" w:rsidRPr="00430BBC" w:rsidRDefault="00F30250" w:rsidP="00826441">
      <w:pPr>
        <w:pStyle w:val="Listenabsatz"/>
        <w:numPr>
          <w:ilvl w:val="0"/>
          <w:numId w:val="2"/>
        </w:numPr>
        <w:spacing w:after="200" w:line="276" w:lineRule="auto"/>
        <w:ind w:left="1080"/>
        <w:rPr>
          <w:rFonts w:cs="Arial"/>
          <w:sz w:val="20"/>
          <w:szCs w:val="20"/>
        </w:rPr>
      </w:pPr>
      <w:r w:rsidRPr="00430BBC">
        <w:rPr>
          <w:rFonts w:cs="Arial"/>
          <w:sz w:val="20"/>
          <w:szCs w:val="20"/>
        </w:rPr>
        <w:lastRenderedPageBreak/>
        <w:t>The 5G automation concept should provide for the following</w:t>
      </w:r>
    </w:p>
    <w:p w:rsidR="00F30250" w:rsidRPr="00430BBC" w:rsidRDefault="00F30250" w:rsidP="00826441">
      <w:pPr>
        <w:pStyle w:val="Listenabsatz"/>
        <w:numPr>
          <w:ilvl w:val="1"/>
          <w:numId w:val="2"/>
        </w:numPr>
        <w:spacing w:after="200" w:line="276" w:lineRule="auto"/>
        <w:ind w:left="1800"/>
        <w:rPr>
          <w:rFonts w:cs="Arial"/>
          <w:sz w:val="20"/>
          <w:szCs w:val="20"/>
        </w:rPr>
      </w:pPr>
      <w:r w:rsidRPr="00430BBC">
        <w:rPr>
          <w:rFonts w:cs="Arial"/>
          <w:sz w:val="20"/>
          <w:szCs w:val="20"/>
        </w:rPr>
        <w:t>The automation architecture should allow for easy integration with Network and Service Management including Orchestration.</w:t>
      </w:r>
    </w:p>
    <w:p w:rsidR="00F30250" w:rsidRPr="00430BBC" w:rsidRDefault="00F30250" w:rsidP="00826441">
      <w:pPr>
        <w:pStyle w:val="Listenabsatz"/>
        <w:numPr>
          <w:ilvl w:val="1"/>
          <w:numId w:val="2"/>
        </w:numPr>
        <w:spacing w:after="200" w:line="276" w:lineRule="auto"/>
        <w:ind w:left="1800"/>
        <w:rPr>
          <w:rFonts w:cs="Arial"/>
          <w:sz w:val="20"/>
          <w:szCs w:val="20"/>
        </w:rPr>
      </w:pPr>
      <w:r w:rsidRPr="00430BBC">
        <w:rPr>
          <w:rFonts w:cs="Arial"/>
          <w:sz w:val="20"/>
          <w:szCs w:val="20"/>
        </w:rPr>
        <w:t xml:space="preserve">The automation architecture should allow for easy integration of RAN, CN and UE automation functions, between centralized and distributed SON components.  </w:t>
      </w:r>
    </w:p>
    <w:p w:rsidR="00F30250" w:rsidRPr="00430BBC" w:rsidRDefault="00F30250" w:rsidP="00826441">
      <w:pPr>
        <w:pStyle w:val="Listenabsatz"/>
        <w:numPr>
          <w:ilvl w:val="1"/>
          <w:numId w:val="2"/>
        </w:numPr>
        <w:spacing w:after="200" w:line="276" w:lineRule="auto"/>
        <w:ind w:left="1800"/>
        <w:rPr>
          <w:rFonts w:cs="Arial"/>
          <w:sz w:val="20"/>
          <w:szCs w:val="20"/>
        </w:rPr>
      </w:pPr>
      <w:r w:rsidRPr="00430BBC">
        <w:rPr>
          <w:rFonts w:cs="Arial"/>
          <w:sz w:val="20"/>
          <w:szCs w:val="20"/>
        </w:rPr>
        <w:t xml:space="preserve">Convergence of technologies (e.g. multiple 5G RATs) and network slicing should be addressed </w:t>
      </w:r>
    </w:p>
    <w:p w:rsidR="00F30250" w:rsidRPr="00430BBC" w:rsidRDefault="00F30250" w:rsidP="00826441">
      <w:pPr>
        <w:pStyle w:val="Listenabsatz"/>
        <w:numPr>
          <w:ilvl w:val="1"/>
          <w:numId w:val="2"/>
        </w:numPr>
        <w:spacing w:after="200" w:line="276" w:lineRule="auto"/>
        <w:ind w:left="1800"/>
        <w:rPr>
          <w:rFonts w:cs="Arial"/>
          <w:sz w:val="20"/>
          <w:szCs w:val="20"/>
        </w:rPr>
      </w:pPr>
      <w:r w:rsidRPr="00430BBC">
        <w:rPr>
          <w:rFonts w:cs="Arial"/>
          <w:sz w:val="20"/>
          <w:szCs w:val="20"/>
        </w:rPr>
        <w:t xml:space="preserve">The architecture should provide for scalable solution in view of expected rise in the number of Network Elements in </w:t>
      </w:r>
      <w:proofErr w:type="spellStart"/>
      <w:r w:rsidRPr="00430BBC">
        <w:rPr>
          <w:rFonts w:cs="Arial"/>
          <w:sz w:val="20"/>
          <w:szCs w:val="20"/>
        </w:rPr>
        <w:t>HetNet</w:t>
      </w:r>
      <w:proofErr w:type="spellEnd"/>
      <w:r w:rsidRPr="00430BBC">
        <w:rPr>
          <w:rFonts w:cs="Arial"/>
          <w:sz w:val="20"/>
          <w:szCs w:val="20"/>
        </w:rPr>
        <w:t xml:space="preserve"> and the number of subscribers in combined BBA and </w:t>
      </w:r>
      <w:proofErr w:type="spellStart"/>
      <w:r w:rsidRPr="00430BBC">
        <w:rPr>
          <w:rFonts w:cs="Arial"/>
          <w:sz w:val="20"/>
          <w:szCs w:val="20"/>
        </w:rPr>
        <w:t>IoT</w:t>
      </w:r>
      <w:proofErr w:type="spellEnd"/>
      <w:r w:rsidRPr="00430BBC">
        <w:rPr>
          <w:rFonts w:cs="Arial"/>
          <w:sz w:val="20"/>
          <w:szCs w:val="20"/>
        </w:rPr>
        <w:t xml:space="preserve"> (M2M) networks.</w:t>
      </w:r>
    </w:p>
    <w:p w:rsidR="00F30250" w:rsidRPr="00430BBC" w:rsidRDefault="00F30250" w:rsidP="00826441">
      <w:pPr>
        <w:pStyle w:val="Listenabsatz"/>
        <w:numPr>
          <w:ilvl w:val="1"/>
          <w:numId w:val="2"/>
        </w:numPr>
        <w:spacing w:after="200" w:line="276" w:lineRule="auto"/>
        <w:ind w:left="1800"/>
        <w:rPr>
          <w:rFonts w:cs="Arial"/>
          <w:sz w:val="20"/>
          <w:szCs w:val="20"/>
        </w:rPr>
      </w:pPr>
      <w:r w:rsidRPr="00430BBC">
        <w:rPr>
          <w:rFonts w:cs="Arial"/>
          <w:sz w:val="20"/>
          <w:szCs w:val="20"/>
        </w:rPr>
        <w:t>The architecture should allow for resolution of network problems in real- time (e. g. in seconds) where relevant.</w:t>
      </w:r>
    </w:p>
    <w:p w:rsidR="00F30250" w:rsidRPr="00430BBC" w:rsidRDefault="00F30250" w:rsidP="00826441">
      <w:pPr>
        <w:pStyle w:val="Listenabsatz"/>
        <w:numPr>
          <w:ilvl w:val="1"/>
          <w:numId w:val="2"/>
        </w:numPr>
        <w:spacing w:after="200" w:line="276" w:lineRule="auto"/>
        <w:ind w:left="1800"/>
        <w:rPr>
          <w:rFonts w:cs="Arial"/>
          <w:sz w:val="20"/>
          <w:szCs w:val="20"/>
        </w:rPr>
      </w:pPr>
      <w:r w:rsidRPr="00430BBC">
        <w:rPr>
          <w:rFonts w:cs="Arial"/>
          <w:sz w:val="20"/>
          <w:szCs w:val="20"/>
        </w:rPr>
        <w:t>Due to the expected high volume and high velocity of data and variety of data due to multiple data sources, the automation architecture should allow support for big data and data analytics.</w:t>
      </w:r>
    </w:p>
    <w:p w:rsidR="00F30250" w:rsidRPr="00430BBC" w:rsidRDefault="00F30250" w:rsidP="00F30250">
      <w:pPr>
        <w:rPr>
          <w:rFonts w:cs="Arial"/>
          <w:sz w:val="20"/>
          <w:szCs w:val="20"/>
        </w:rPr>
      </w:pPr>
    </w:p>
    <w:p w:rsidR="00F30250" w:rsidRPr="00430BBC" w:rsidRDefault="00F30250" w:rsidP="00F30250">
      <w:pPr>
        <w:rPr>
          <w:rFonts w:cs="Arial"/>
          <w:sz w:val="20"/>
          <w:szCs w:val="20"/>
        </w:rPr>
      </w:pPr>
      <w:r w:rsidRPr="00430BBC">
        <w:rPr>
          <w:rFonts w:cs="Arial"/>
          <w:sz w:val="20"/>
          <w:szCs w:val="20"/>
        </w:rPr>
        <w:t xml:space="preserve">Out of scope of the NWMO sub-project </w:t>
      </w:r>
      <w:proofErr w:type="gramStart"/>
      <w:r w:rsidRPr="00430BBC">
        <w:rPr>
          <w:rFonts w:cs="Arial"/>
          <w:sz w:val="20"/>
          <w:szCs w:val="20"/>
        </w:rPr>
        <w:t>are</w:t>
      </w:r>
      <w:proofErr w:type="gramEnd"/>
    </w:p>
    <w:p w:rsidR="00F30250" w:rsidRPr="00430BBC" w:rsidRDefault="00F30250" w:rsidP="00826441">
      <w:pPr>
        <w:pStyle w:val="Listenabsatz"/>
        <w:numPr>
          <w:ilvl w:val="0"/>
          <w:numId w:val="2"/>
        </w:numPr>
        <w:spacing w:after="200" w:line="276" w:lineRule="auto"/>
        <w:rPr>
          <w:rFonts w:cs="Arial"/>
          <w:sz w:val="20"/>
          <w:szCs w:val="20"/>
        </w:rPr>
      </w:pPr>
      <w:r w:rsidRPr="00430BBC">
        <w:rPr>
          <w:rFonts w:cs="Arial"/>
          <w:sz w:val="20"/>
          <w:szCs w:val="20"/>
        </w:rPr>
        <w:t>Customer management</w:t>
      </w:r>
    </w:p>
    <w:p w:rsidR="00F30250" w:rsidRPr="00430BBC" w:rsidRDefault="00F30250" w:rsidP="00826441">
      <w:pPr>
        <w:pStyle w:val="Listenabsatz"/>
        <w:numPr>
          <w:ilvl w:val="0"/>
          <w:numId w:val="2"/>
        </w:numPr>
        <w:spacing w:after="200" w:line="276" w:lineRule="auto"/>
        <w:rPr>
          <w:rFonts w:cs="Arial"/>
          <w:sz w:val="20"/>
          <w:szCs w:val="20"/>
        </w:rPr>
      </w:pPr>
      <w:r w:rsidRPr="00430BBC">
        <w:rPr>
          <w:rFonts w:cs="Arial"/>
          <w:sz w:val="20"/>
          <w:szCs w:val="20"/>
        </w:rPr>
        <w:t>Product management</w:t>
      </w:r>
    </w:p>
    <w:p w:rsidR="00F30250" w:rsidRPr="00AD12CB" w:rsidRDefault="00F30250" w:rsidP="00F30250">
      <w:pPr>
        <w:rPr>
          <w:rFonts w:cs="Arial"/>
        </w:rPr>
      </w:pPr>
    </w:p>
    <w:p w:rsidR="00F30250" w:rsidRPr="00AD12CB" w:rsidRDefault="00F30250" w:rsidP="00F30250">
      <w:pPr>
        <w:pStyle w:val="berschrift1"/>
        <w:rPr>
          <w:caps w:val="0"/>
          <w:lang w:val="en-GB"/>
        </w:rPr>
      </w:pPr>
      <w:bookmarkStart w:id="19" w:name="_Toc476918682"/>
      <w:r w:rsidRPr="00AD12CB">
        <w:rPr>
          <w:caps w:val="0"/>
          <w:lang w:val="en-GB"/>
        </w:rPr>
        <w:t>Input Documents</w:t>
      </w:r>
      <w:bookmarkEnd w:id="19"/>
    </w:p>
    <w:p w:rsidR="00F30250" w:rsidRPr="00430BBC" w:rsidRDefault="00F30250" w:rsidP="00F30250">
      <w:pPr>
        <w:rPr>
          <w:rFonts w:cs="Arial"/>
          <w:sz w:val="16"/>
          <w:szCs w:val="24"/>
        </w:rPr>
      </w:pPr>
      <w:r w:rsidRPr="00430BBC">
        <w:rPr>
          <w:rFonts w:cs="Arial"/>
          <w:sz w:val="20"/>
          <w:szCs w:val="24"/>
        </w:rPr>
        <w:t xml:space="preserve">The following documents will take into consideration concerning the scoping of this document and the definition of objectives: </w:t>
      </w:r>
    </w:p>
    <w:p w:rsidR="00F30250" w:rsidRPr="00430BBC" w:rsidRDefault="00F30250" w:rsidP="00826441">
      <w:pPr>
        <w:pStyle w:val="Listenabsatz"/>
        <w:numPr>
          <w:ilvl w:val="0"/>
          <w:numId w:val="2"/>
        </w:numPr>
        <w:spacing w:after="200" w:line="276" w:lineRule="auto"/>
        <w:rPr>
          <w:rFonts w:cs="Arial"/>
          <w:sz w:val="20"/>
          <w:szCs w:val="24"/>
        </w:rPr>
      </w:pPr>
      <w:r w:rsidRPr="00430BBC">
        <w:rPr>
          <w:rFonts w:cs="Arial"/>
          <w:sz w:val="20"/>
          <w:szCs w:val="24"/>
        </w:rPr>
        <w:t xml:space="preserve">“NGMN 5G White Paper” for the scoping and objective definitions </w:t>
      </w:r>
    </w:p>
    <w:p w:rsidR="00F30250" w:rsidRPr="00430BBC" w:rsidRDefault="00F30250" w:rsidP="00826441">
      <w:pPr>
        <w:pStyle w:val="Listenabsatz"/>
        <w:numPr>
          <w:ilvl w:val="0"/>
          <w:numId w:val="2"/>
        </w:numPr>
        <w:spacing w:after="200" w:line="276" w:lineRule="auto"/>
        <w:rPr>
          <w:rFonts w:cs="Arial"/>
          <w:sz w:val="20"/>
          <w:szCs w:val="24"/>
        </w:rPr>
      </w:pPr>
      <w:r w:rsidRPr="00430BBC">
        <w:rPr>
          <w:rFonts w:cs="Arial"/>
          <w:sz w:val="20"/>
          <w:szCs w:val="24"/>
        </w:rPr>
        <w:t>ETSI GS AFI 002 V1.1.1 (2013-04)</w:t>
      </w:r>
    </w:p>
    <w:p w:rsidR="00F30250" w:rsidRPr="007D5229" w:rsidRDefault="00F30250" w:rsidP="00826441">
      <w:pPr>
        <w:pStyle w:val="Listenabsatz"/>
        <w:numPr>
          <w:ilvl w:val="0"/>
          <w:numId w:val="2"/>
        </w:numPr>
        <w:spacing w:after="200" w:line="276" w:lineRule="auto"/>
        <w:rPr>
          <w:rFonts w:cs="Arial"/>
          <w:sz w:val="20"/>
          <w:szCs w:val="24"/>
          <w:lang w:val="de-DE"/>
        </w:rPr>
      </w:pPr>
      <w:r w:rsidRPr="007D5229">
        <w:rPr>
          <w:rFonts w:cs="Arial"/>
          <w:sz w:val="20"/>
          <w:szCs w:val="24"/>
          <w:lang w:val="de-DE"/>
        </w:rPr>
        <w:t>ETSI GS NFV-MAN 001 V1.1.1 (2014-12)</w:t>
      </w:r>
    </w:p>
    <w:p w:rsidR="00F30250" w:rsidRPr="00430BBC" w:rsidRDefault="00F30250" w:rsidP="00826441">
      <w:pPr>
        <w:pStyle w:val="Listenabsatz"/>
        <w:numPr>
          <w:ilvl w:val="0"/>
          <w:numId w:val="2"/>
        </w:numPr>
        <w:spacing w:after="200" w:line="276" w:lineRule="auto"/>
        <w:rPr>
          <w:rFonts w:cs="Arial"/>
          <w:sz w:val="20"/>
          <w:szCs w:val="24"/>
        </w:rPr>
      </w:pPr>
      <w:r w:rsidRPr="00430BBC">
        <w:rPr>
          <w:rFonts w:cs="Arial"/>
          <w:sz w:val="20"/>
          <w:szCs w:val="24"/>
        </w:rPr>
        <w:t>NGCOR N</w:t>
      </w:r>
      <w:r w:rsidR="00AD12CB" w:rsidRPr="00430BBC">
        <w:rPr>
          <w:rFonts w:cs="Arial"/>
          <w:sz w:val="20"/>
          <w:szCs w:val="24"/>
        </w:rPr>
        <w:t>ext</w:t>
      </w:r>
      <w:r w:rsidRPr="00430BBC">
        <w:rPr>
          <w:rFonts w:cs="Arial"/>
          <w:sz w:val="20"/>
          <w:szCs w:val="24"/>
        </w:rPr>
        <w:t xml:space="preserve"> G</w:t>
      </w:r>
      <w:r w:rsidR="00AD12CB" w:rsidRPr="00430BBC">
        <w:rPr>
          <w:rFonts w:cs="Arial"/>
          <w:sz w:val="20"/>
          <w:szCs w:val="24"/>
        </w:rPr>
        <w:t>eneration</w:t>
      </w:r>
      <w:r w:rsidRPr="00430BBC">
        <w:rPr>
          <w:rFonts w:cs="Arial"/>
          <w:sz w:val="20"/>
          <w:szCs w:val="24"/>
        </w:rPr>
        <w:t xml:space="preserve"> C</w:t>
      </w:r>
      <w:r w:rsidR="00AD12CB" w:rsidRPr="00430BBC">
        <w:rPr>
          <w:rFonts w:cs="Arial"/>
          <w:sz w:val="20"/>
          <w:szCs w:val="24"/>
        </w:rPr>
        <w:t>onverged</w:t>
      </w:r>
      <w:r w:rsidRPr="00430BBC">
        <w:rPr>
          <w:rFonts w:cs="Arial"/>
          <w:sz w:val="20"/>
          <w:szCs w:val="24"/>
        </w:rPr>
        <w:t xml:space="preserve"> O</w:t>
      </w:r>
      <w:r w:rsidR="00AD12CB" w:rsidRPr="00430BBC">
        <w:rPr>
          <w:rFonts w:cs="Arial"/>
          <w:sz w:val="20"/>
          <w:szCs w:val="24"/>
        </w:rPr>
        <w:t>perations</w:t>
      </w:r>
      <w:r w:rsidRPr="00430BBC">
        <w:rPr>
          <w:rFonts w:cs="Arial"/>
          <w:sz w:val="20"/>
          <w:szCs w:val="24"/>
        </w:rPr>
        <w:t xml:space="preserve"> R</w:t>
      </w:r>
      <w:r w:rsidR="00AD12CB" w:rsidRPr="00430BBC">
        <w:rPr>
          <w:rFonts w:cs="Arial"/>
          <w:sz w:val="20"/>
          <w:szCs w:val="24"/>
        </w:rPr>
        <w:t>equirements</w:t>
      </w:r>
      <w:r w:rsidRPr="00430BBC">
        <w:rPr>
          <w:rFonts w:cs="Arial"/>
          <w:sz w:val="20"/>
          <w:szCs w:val="24"/>
        </w:rPr>
        <w:t xml:space="preserve"> V.1.4 2013-07-22</w:t>
      </w:r>
    </w:p>
    <w:p w:rsidR="00F30250" w:rsidRPr="00430BBC" w:rsidRDefault="00F30250" w:rsidP="00826441">
      <w:pPr>
        <w:pStyle w:val="Listenabsatz"/>
        <w:numPr>
          <w:ilvl w:val="0"/>
          <w:numId w:val="2"/>
        </w:numPr>
        <w:spacing w:after="200" w:line="276" w:lineRule="auto"/>
        <w:rPr>
          <w:rFonts w:cs="Arial"/>
          <w:sz w:val="20"/>
          <w:szCs w:val="24"/>
        </w:rPr>
      </w:pPr>
      <w:r w:rsidRPr="00430BBC">
        <w:rPr>
          <w:rFonts w:cs="Arial"/>
          <w:sz w:val="20"/>
          <w:szCs w:val="24"/>
        </w:rPr>
        <w:t xml:space="preserve">TM Forum TR229, Release 14.5.0 October 2014, </w:t>
      </w:r>
      <w:proofErr w:type="spellStart"/>
      <w:r w:rsidRPr="00430BBC">
        <w:rPr>
          <w:rFonts w:cs="Arial"/>
          <w:sz w:val="20"/>
          <w:szCs w:val="24"/>
        </w:rPr>
        <w:t>Frameworx</w:t>
      </w:r>
      <w:proofErr w:type="spellEnd"/>
      <w:r w:rsidRPr="00430BBC">
        <w:rPr>
          <w:rFonts w:cs="Arial"/>
          <w:sz w:val="20"/>
          <w:szCs w:val="24"/>
        </w:rPr>
        <w:t xml:space="preserve"> Exploratory Report ZOOM/NFV User Stories</w:t>
      </w:r>
    </w:p>
    <w:p w:rsidR="00F30250" w:rsidRPr="00AD12CB" w:rsidRDefault="00F30250" w:rsidP="00F30250">
      <w:pPr>
        <w:pStyle w:val="berschrift1"/>
        <w:rPr>
          <w:lang w:val="en-GB"/>
        </w:rPr>
      </w:pPr>
      <w:bookmarkStart w:id="20" w:name="_Toc470859821"/>
      <w:bookmarkStart w:id="21" w:name="_Toc476918683"/>
      <w:bookmarkEnd w:id="20"/>
      <w:r w:rsidRPr="00AD12CB">
        <w:rPr>
          <w:lang w:val="en-GB"/>
        </w:rPr>
        <w:t>Methodology</w:t>
      </w:r>
      <w:bookmarkEnd w:id="21"/>
    </w:p>
    <w:p w:rsidR="00F30250" w:rsidRPr="00430BBC" w:rsidRDefault="00F30250" w:rsidP="00F30250">
      <w:pPr>
        <w:rPr>
          <w:rFonts w:cs="Arial"/>
          <w:sz w:val="20"/>
          <w:szCs w:val="24"/>
        </w:rPr>
      </w:pPr>
      <w:r w:rsidRPr="00430BBC">
        <w:rPr>
          <w:rFonts w:cs="Arial"/>
          <w:sz w:val="20"/>
          <w:szCs w:val="24"/>
        </w:rPr>
        <w:t>NWMO will use NGMN 5G white paper [1] as its main basis for continued architecture and requirements work. The 5G white paper addresses on high level 5G system deployment, operations and management requirements as well as high level E2E management and orchestration technology and architecture principles. The working assumption as described by the NWMO objectives is, that those requirements and architecture principles will be derived to next level of details during the course of NWMO work, possibly delivered as series of packages containing increasing granularity and level of details over the years.</w:t>
      </w:r>
    </w:p>
    <w:p w:rsidR="00F30250" w:rsidRPr="00430BBC" w:rsidRDefault="00F30250" w:rsidP="00F30250">
      <w:pPr>
        <w:rPr>
          <w:rFonts w:cs="Arial"/>
          <w:sz w:val="20"/>
          <w:szCs w:val="24"/>
        </w:rPr>
      </w:pPr>
    </w:p>
    <w:p w:rsidR="00F30250" w:rsidRPr="00430BBC" w:rsidRDefault="00F30250" w:rsidP="00F30250">
      <w:pPr>
        <w:rPr>
          <w:rFonts w:cs="Arial"/>
          <w:sz w:val="20"/>
          <w:szCs w:val="24"/>
        </w:rPr>
      </w:pPr>
      <w:r w:rsidRPr="00430BBC">
        <w:rPr>
          <w:rFonts w:cs="Arial"/>
          <w:sz w:val="20"/>
          <w:szCs w:val="24"/>
        </w:rPr>
        <w:t xml:space="preserve">The key viewpoint to note </w:t>
      </w:r>
      <w:proofErr w:type="gramStart"/>
      <w:r w:rsidRPr="00430BBC">
        <w:rPr>
          <w:rFonts w:cs="Arial"/>
          <w:sz w:val="20"/>
          <w:szCs w:val="24"/>
        </w:rPr>
        <w:t>is,</w:t>
      </w:r>
      <w:proofErr w:type="gramEnd"/>
      <w:r w:rsidRPr="00430BBC">
        <w:rPr>
          <w:rFonts w:cs="Arial"/>
          <w:sz w:val="20"/>
          <w:szCs w:val="24"/>
        </w:rPr>
        <w:t xml:space="preserve"> that NGMN NWMO’s task is to drive operator’s common concerns and requirements for E2E Network and Service Management including Orchestration for guiding further work conducted by SDOs and industry in developing needed solutions and systems on the 5G evolution journey. </w:t>
      </w:r>
    </w:p>
    <w:p w:rsidR="00F30250" w:rsidRPr="00430BBC" w:rsidRDefault="00F30250" w:rsidP="00F30250">
      <w:pPr>
        <w:rPr>
          <w:rFonts w:cs="Arial"/>
          <w:sz w:val="20"/>
          <w:szCs w:val="24"/>
        </w:rPr>
      </w:pPr>
    </w:p>
    <w:p w:rsidR="00F30250" w:rsidRPr="00430BBC" w:rsidRDefault="00F30250" w:rsidP="00F30250">
      <w:pPr>
        <w:rPr>
          <w:rFonts w:cs="Arial"/>
          <w:sz w:val="20"/>
          <w:szCs w:val="24"/>
        </w:rPr>
      </w:pPr>
      <w:r w:rsidRPr="00430BBC">
        <w:rPr>
          <w:rFonts w:cs="Arial"/>
          <w:sz w:val="20"/>
          <w:szCs w:val="24"/>
        </w:rPr>
        <w:t>For taking as much as possible holistic view on future development, implementation and operation challenges of 5G, NWMO addresses E2E Network and Service Management including Orchestration problem space via 5G system lifecycle model framework depicted in the Figure 7-1.</w:t>
      </w:r>
    </w:p>
    <w:p w:rsidR="00F30250" w:rsidRPr="00430BBC" w:rsidRDefault="00F30250" w:rsidP="00F30250">
      <w:pPr>
        <w:rPr>
          <w:rFonts w:cs="Arial"/>
          <w:sz w:val="20"/>
          <w:szCs w:val="24"/>
        </w:rPr>
      </w:pPr>
    </w:p>
    <w:p w:rsidR="00F30250" w:rsidRPr="00AD12CB" w:rsidRDefault="00430BBC" w:rsidP="00F30250">
      <w:pPr>
        <w:keepNext/>
        <w:rPr>
          <w:rFonts w:cs="Arial"/>
        </w:rPr>
      </w:pPr>
      <w:r>
        <w:rPr>
          <w:rFonts w:cs="Arial"/>
          <w:noProof/>
          <w:sz w:val="24"/>
          <w:szCs w:val="24"/>
          <w:lang w:val="de-DE"/>
        </w:rPr>
        <w:lastRenderedPageBreak/>
        <w:drawing>
          <wp:inline distT="0" distB="0" distL="0" distR="0">
            <wp:extent cx="6191250" cy="5029200"/>
            <wp:effectExtent l="0" t="0" r="0" b="0"/>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91250" cy="5029200"/>
                    </a:xfrm>
                    <a:prstGeom prst="rect">
                      <a:avLst/>
                    </a:prstGeom>
                    <a:noFill/>
                    <a:ln>
                      <a:noFill/>
                    </a:ln>
                  </pic:spPr>
                </pic:pic>
              </a:graphicData>
            </a:graphic>
          </wp:inline>
        </w:drawing>
      </w:r>
    </w:p>
    <w:p w:rsidR="00F30250" w:rsidRPr="00AD12CB" w:rsidRDefault="00F30250" w:rsidP="00F30250">
      <w:pPr>
        <w:pStyle w:val="Beschriftung"/>
        <w:rPr>
          <w:rFonts w:cs="Arial"/>
          <w:sz w:val="24"/>
          <w:szCs w:val="24"/>
        </w:rPr>
      </w:pPr>
      <w:r w:rsidRPr="00AD12CB">
        <w:rPr>
          <w:rFonts w:cs="Arial"/>
        </w:rPr>
        <w:t>Figure 7-1: 5G system lifecycle model framework</w:t>
      </w:r>
    </w:p>
    <w:p w:rsidR="00F30250" w:rsidRPr="00430BBC" w:rsidRDefault="00F30250" w:rsidP="00F30250">
      <w:pPr>
        <w:rPr>
          <w:rFonts w:cs="Arial"/>
          <w:sz w:val="20"/>
          <w:szCs w:val="24"/>
        </w:rPr>
      </w:pPr>
    </w:p>
    <w:p w:rsidR="00F30250" w:rsidRPr="00430BBC" w:rsidRDefault="00F30250" w:rsidP="00F30250">
      <w:pPr>
        <w:rPr>
          <w:rFonts w:cs="Arial"/>
          <w:sz w:val="20"/>
          <w:szCs w:val="24"/>
        </w:rPr>
      </w:pPr>
    </w:p>
    <w:p w:rsidR="00F30250" w:rsidRPr="00430BBC" w:rsidRDefault="00F30250" w:rsidP="00F30250">
      <w:pPr>
        <w:rPr>
          <w:rFonts w:cs="Arial"/>
          <w:sz w:val="20"/>
          <w:szCs w:val="24"/>
        </w:rPr>
      </w:pPr>
      <w:r w:rsidRPr="00430BBC">
        <w:rPr>
          <w:rFonts w:cs="Arial"/>
          <w:sz w:val="20"/>
          <w:szCs w:val="24"/>
        </w:rPr>
        <w:t>In the 5G system lifecycle model, the development, implementation and operational phases can be viewed via three main process phases</w:t>
      </w:r>
    </w:p>
    <w:p w:rsidR="00F30250" w:rsidRPr="00430BBC" w:rsidRDefault="00F30250" w:rsidP="00826441">
      <w:pPr>
        <w:pStyle w:val="Listenabsatz"/>
        <w:numPr>
          <w:ilvl w:val="0"/>
          <w:numId w:val="6"/>
        </w:numPr>
        <w:rPr>
          <w:rFonts w:cs="Arial"/>
          <w:sz w:val="20"/>
          <w:szCs w:val="24"/>
        </w:rPr>
      </w:pPr>
      <w:r w:rsidRPr="00430BBC">
        <w:rPr>
          <w:rFonts w:cs="Arial"/>
          <w:sz w:val="20"/>
          <w:szCs w:val="24"/>
        </w:rPr>
        <w:t>Plan</w:t>
      </w:r>
    </w:p>
    <w:p w:rsidR="00F30250" w:rsidRPr="00430BBC" w:rsidRDefault="00F30250" w:rsidP="00826441">
      <w:pPr>
        <w:pStyle w:val="Listenabsatz"/>
        <w:numPr>
          <w:ilvl w:val="0"/>
          <w:numId w:val="6"/>
        </w:numPr>
        <w:rPr>
          <w:rFonts w:cs="Arial"/>
          <w:sz w:val="20"/>
          <w:szCs w:val="24"/>
        </w:rPr>
      </w:pPr>
      <w:r w:rsidRPr="00430BBC">
        <w:rPr>
          <w:rFonts w:cs="Arial"/>
          <w:sz w:val="20"/>
          <w:szCs w:val="24"/>
        </w:rPr>
        <w:t>Deploy</w:t>
      </w:r>
    </w:p>
    <w:p w:rsidR="00F30250" w:rsidRPr="00430BBC" w:rsidRDefault="00F30250" w:rsidP="00826441">
      <w:pPr>
        <w:pStyle w:val="Listenabsatz"/>
        <w:numPr>
          <w:ilvl w:val="0"/>
          <w:numId w:val="6"/>
        </w:numPr>
        <w:rPr>
          <w:rFonts w:cs="Arial"/>
          <w:sz w:val="20"/>
          <w:szCs w:val="24"/>
        </w:rPr>
      </w:pPr>
      <w:r w:rsidRPr="00430BBC">
        <w:rPr>
          <w:rFonts w:cs="Arial"/>
          <w:sz w:val="20"/>
          <w:szCs w:val="24"/>
        </w:rPr>
        <w:t>Run</w:t>
      </w:r>
    </w:p>
    <w:p w:rsidR="00F30250" w:rsidRPr="00430BBC" w:rsidRDefault="00F30250" w:rsidP="00F30250">
      <w:pPr>
        <w:rPr>
          <w:rFonts w:cs="Arial"/>
          <w:sz w:val="20"/>
          <w:szCs w:val="24"/>
        </w:rPr>
      </w:pPr>
    </w:p>
    <w:p w:rsidR="00F30250" w:rsidRPr="00430BBC" w:rsidRDefault="00F30250" w:rsidP="00AD3C9D">
      <w:pPr>
        <w:rPr>
          <w:rFonts w:cs="Arial"/>
          <w:sz w:val="20"/>
          <w:szCs w:val="24"/>
        </w:rPr>
      </w:pPr>
      <w:r w:rsidRPr="00430BBC">
        <w:rPr>
          <w:rFonts w:cs="Arial"/>
          <w:sz w:val="20"/>
          <w:szCs w:val="24"/>
        </w:rPr>
        <w:t xml:space="preserve">Within each of the main phases the emphasis is to </w:t>
      </w:r>
      <w:r w:rsidR="00AD12CB" w:rsidRPr="00430BBC">
        <w:rPr>
          <w:rFonts w:cs="Arial"/>
          <w:sz w:val="20"/>
          <w:szCs w:val="24"/>
        </w:rPr>
        <w:t>analyse</w:t>
      </w:r>
      <w:r w:rsidRPr="00430BBC">
        <w:rPr>
          <w:rFonts w:cs="Arial"/>
          <w:sz w:val="20"/>
          <w:szCs w:val="24"/>
        </w:rPr>
        <w:t xml:space="preserve"> the needed activities and tasks to be executed by defined actors and within the operator organization. This is used to identify capabilities</w:t>
      </w:r>
      <w:proofErr w:type="gramStart"/>
      <w:r w:rsidR="00AD3C9D">
        <w:rPr>
          <w:rFonts w:cs="Arial"/>
          <w:sz w:val="20"/>
          <w:szCs w:val="24"/>
        </w:rPr>
        <w:t>,</w:t>
      </w:r>
      <w:r w:rsidRPr="00430BBC">
        <w:rPr>
          <w:rFonts w:cs="Arial"/>
          <w:sz w:val="20"/>
          <w:szCs w:val="24"/>
        </w:rPr>
        <w:t xml:space="preserve">  tools</w:t>
      </w:r>
      <w:proofErr w:type="gramEnd"/>
      <w:r w:rsidRPr="00430BBC">
        <w:rPr>
          <w:rFonts w:cs="Arial"/>
          <w:sz w:val="20"/>
          <w:szCs w:val="24"/>
        </w:rPr>
        <w:t xml:space="preserve"> etc. that are necessary in order to conduct E2E Network and Service Management including Orchestration actions. i.e., as it depicted in the original 5G system architecture picture, E2E Network and Service Management including Orchestration is interfaced towards each layer. The task for NWMO is to define what each of these interfaces mean from user perspective and describe that in User Stories. This information and understanding can further assist in guiding the definition of E2E Network and Service Management including Orchestration requirements and architecture, reaching technical levels.</w:t>
      </w:r>
    </w:p>
    <w:p w:rsidR="00F30250" w:rsidRPr="00430BBC" w:rsidRDefault="00F30250" w:rsidP="00F30250">
      <w:pPr>
        <w:rPr>
          <w:rFonts w:cs="Arial"/>
          <w:sz w:val="20"/>
          <w:szCs w:val="24"/>
        </w:rPr>
      </w:pPr>
    </w:p>
    <w:p w:rsidR="00F30250" w:rsidRPr="00430BBC" w:rsidRDefault="00F30250" w:rsidP="00F30250">
      <w:pPr>
        <w:rPr>
          <w:rFonts w:cs="Arial"/>
          <w:sz w:val="20"/>
          <w:szCs w:val="24"/>
        </w:rPr>
      </w:pPr>
      <w:r w:rsidRPr="00430BBC">
        <w:rPr>
          <w:rFonts w:cs="Arial"/>
          <w:sz w:val="20"/>
          <w:szCs w:val="24"/>
        </w:rPr>
        <w:t xml:space="preserve">It is also important to understand the intention of the NWMO which is to have the full lifecycle of 5G system environment as the object in mind for </w:t>
      </w:r>
      <w:r w:rsidR="00AD12CB" w:rsidRPr="00430BBC">
        <w:rPr>
          <w:rFonts w:cs="Arial"/>
          <w:sz w:val="20"/>
          <w:szCs w:val="24"/>
        </w:rPr>
        <w:t>analysing</w:t>
      </w:r>
      <w:r w:rsidRPr="00430BBC">
        <w:rPr>
          <w:rFonts w:cs="Arial"/>
          <w:sz w:val="20"/>
          <w:szCs w:val="24"/>
        </w:rPr>
        <w:t xml:space="preserve"> with a wide and open eyes the needed requirements and </w:t>
      </w:r>
      <w:r w:rsidRPr="00430BBC">
        <w:rPr>
          <w:rFonts w:cs="Arial"/>
          <w:sz w:val="20"/>
          <w:szCs w:val="24"/>
        </w:rPr>
        <w:lastRenderedPageBreak/>
        <w:t xml:space="preserve">capabilities that operator’s will face in E2E management and orchestration when 5G system is developed and evolving, but NWMO is not aiming to dig in details of technical planning of 5G system architecture itself. On the other hand, the lifecycle model can be also applied to E2E Network and Service Management including Orchestration entity itself for </w:t>
      </w:r>
      <w:r w:rsidR="00AD12CB" w:rsidRPr="00430BBC">
        <w:rPr>
          <w:rFonts w:cs="Arial"/>
          <w:sz w:val="20"/>
          <w:szCs w:val="24"/>
        </w:rPr>
        <w:t>analysing</w:t>
      </w:r>
      <w:r w:rsidRPr="00430BBC">
        <w:rPr>
          <w:rFonts w:cs="Arial"/>
          <w:sz w:val="20"/>
          <w:szCs w:val="24"/>
        </w:rPr>
        <w:t xml:space="preserve"> the needed development, evolution and possible transformation from the current OSS and management systems environment.  </w:t>
      </w:r>
    </w:p>
    <w:p w:rsidR="00F30250" w:rsidRPr="00430BBC" w:rsidRDefault="00F30250" w:rsidP="00F30250">
      <w:pPr>
        <w:rPr>
          <w:rFonts w:cs="Arial"/>
          <w:sz w:val="20"/>
          <w:szCs w:val="24"/>
        </w:rPr>
      </w:pPr>
    </w:p>
    <w:p w:rsidR="00F30250" w:rsidRPr="00430BBC" w:rsidRDefault="00F30250" w:rsidP="00F30250">
      <w:pPr>
        <w:rPr>
          <w:rFonts w:cs="Arial"/>
          <w:sz w:val="20"/>
          <w:szCs w:val="24"/>
        </w:rPr>
      </w:pPr>
      <w:r w:rsidRPr="00430BBC">
        <w:rPr>
          <w:rFonts w:cs="Arial"/>
          <w:sz w:val="20"/>
          <w:szCs w:val="24"/>
        </w:rPr>
        <w:t xml:space="preserve">The other key point is to have the processes and actors/roles (an actor refers to a human within an operator organization) levels as the </w:t>
      </w:r>
      <w:r w:rsidRPr="00430BBC">
        <w:rPr>
          <w:rFonts w:cs="Arial"/>
          <w:b/>
          <w:sz w:val="20"/>
          <w:szCs w:val="24"/>
        </w:rPr>
        <w:t>focal point of analysis</w:t>
      </w:r>
      <w:r w:rsidRPr="00430BBC">
        <w:rPr>
          <w:rFonts w:cs="Arial"/>
          <w:sz w:val="20"/>
          <w:szCs w:val="24"/>
        </w:rPr>
        <w:t xml:space="preserve"> of E2E Network and Service Management including Orchestration scenarios and cases. Therefore</w:t>
      </w:r>
      <w:r w:rsidR="00AD3C9D">
        <w:rPr>
          <w:rFonts w:cs="Arial"/>
          <w:sz w:val="20"/>
          <w:szCs w:val="24"/>
        </w:rPr>
        <w:t>,</w:t>
      </w:r>
      <w:r w:rsidRPr="00430BBC">
        <w:rPr>
          <w:rFonts w:cs="Arial"/>
          <w:sz w:val="20"/>
          <w:szCs w:val="24"/>
        </w:rPr>
        <w:t xml:space="preserve"> it is proposed to call the descriptions of scenarios and cases as </w:t>
      </w:r>
      <w:r w:rsidRPr="00430BBC">
        <w:rPr>
          <w:rFonts w:cs="Arial"/>
          <w:b/>
          <w:sz w:val="20"/>
          <w:szCs w:val="24"/>
        </w:rPr>
        <w:t>User Stories</w:t>
      </w:r>
      <w:r w:rsidRPr="00430BBC">
        <w:rPr>
          <w:rFonts w:cs="Arial"/>
          <w:sz w:val="20"/>
          <w:szCs w:val="24"/>
        </w:rPr>
        <w:t xml:space="preserve"> [8].</w:t>
      </w:r>
    </w:p>
    <w:p w:rsidR="00F30250" w:rsidRPr="00430BBC" w:rsidRDefault="00F30250" w:rsidP="00F30250">
      <w:pPr>
        <w:rPr>
          <w:rFonts w:cs="Arial"/>
          <w:sz w:val="20"/>
          <w:szCs w:val="24"/>
        </w:rPr>
      </w:pPr>
    </w:p>
    <w:p w:rsidR="00F30250" w:rsidRPr="00430BBC" w:rsidRDefault="00F30250" w:rsidP="00F30250">
      <w:pPr>
        <w:rPr>
          <w:rFonts w:cs="Arial"/>
          <w:sz w:val="20"/>
          <w:szCs w:val="24"/>
        </w:rPr>
      </w:pPr>
      <w:r w:rsidRPr="00430BBC">
        <w:rPr>
          <w:rFonts w:cs="Arial"/>
          <w:sz w:val="20"/>
          <w:szCs w:val="24"/>
        </w:rPr>
        <w:t>Following is the list of main principles which can be applied in the methodology</w:t>
      </w:r>
    </w:p>
    <w:p w:rsidR="00F30250" w:rsidRPr="00430BBC" w:rsidRDefault="00F30250" w:rsidP="00826441">
      <w:pPr>
        <w:pStyle w:val="Listenabsatz"/>
        <w:numPr>
          <w:ilvl w:val="0"/>
          <w:numId w:val="7"/>
        </w:numPr>
        <w:rPr>
          <w:rFonts w:cs="Arial"/>
          <w:sz w:val="20"/>
          <w:szCs w:val="24"/>
        </w:rPr>
      </w:pPr>
      <w:r w:rsidRPr="00430BBC">
        <w:rPr>
          <w:rFonts w:cs="Arial"/>
          <w:sz w:val="20"/>
          <w:szCs w:val="24"/>
        </w:rPr>
        <w:t>Considerations regarding the main phases</w:t>
      </w:r>
    </w:p>
    <w:p w:rsidR="00F30250" w:rsidRPr="00430BBC" w:rsidRDefault="00F30250" w:rsidP="00826441">
      <w:pPr>
        <w:pStyle w:val="Listenabsatz"/>
        <w:numPr>
          <w:ilvl w:val="1"/>
          <w:numId w:val="7"/>
        </w:numPr>
        <w:rPr>
          <w:rFonts w:cs="Arial"/>
          <w:sz w:val="20"/>
          <w:szCs w:val="24"/>
        </w:rPr>
      </w:pPr>
      <w:r w:rsidRPr="00430BBC">
        <w:rPr>
          <w:rFonts w:cs="Arial"/>
          <w:sz w:val="20"/>
          <w:szCs w:val="24"/>
        </w:rPr>
        <w:t xml:space="preserve">First to be noted that NWMO is not to study specific preferred process models neither organizational models for operator’s E2E Network and Service Management including Orchestration. However, a circle model instead of traditional sequential ‘waterfall’ model for process phases can be </w:t>
      </w:r>
      <w:proofErr w:type="spellStart"/>
      <w:r w:rsidRPr="00430BBC">
        <w:rPr>
          <w:rFonts w:cs="Arial"/>
          <w:sz w:val="20"/>
          <w:szCs w:val="24"/>
        </w:rPr>
        <w:t>visioned</w:t>
      </w:r>
      <w:proofErr w:type="spellEnd"/>
      <w:r w:rsidRPr="00430BBC">
        <w:rPr>
          <w:rFonts w:cs="Arial"/>
          <w:sz w:val="20"/>
          <w:szCs w:val="24"/>
        </w:rPr>
        <w:t xml:space="preserve"> to facilitate rapid cycles from planning/development to operations as well as continuous feedback from operations to planning. By that the lifecycle model also can promote transformation to DevOps type of organization where development and operations teams are organized to work in close co-operation to enable agile and continuous changes in production.</w:t>
      </w:r>
    </w:p>
    <w:p w:rsidR="00F30250" w:rsidRPr="00430BBC" w:rsidRDefault="00F30250" w:rsidP="00826441">
      <w:pPr>
        <w:pStyle w:val="Listenabsatz"/>
        <w:numPr>
          <w:ilvl w:val="1"/>
          <w:numId w:val="7"/>
        </w:numPr>
        <w:rPr>
          <w:rFonts w:cs="Arial"/>
          <w:sz w:val="20"/>
          <w:szCs w:val="24"/>
        </w:rPr>
      </w:pPr>
      <w:r w:rsidRPr="00430BBC">
        <w:rPr>
          <w:rFonts w:cs="Arial"/>
          <w:sz w:val="20"/>
          <w:szCs w:val="24"/>
        </w:rPr>
        <w:t>Plan: Planning can be seen in very wide scope, 5G system needs to provide extreme flexibility so that different visions in terms of 5G use cases, business models and value creation opportunities are met. E2E Network and Service Management including Orchestration capabilities come into relevant role in planning so that 5G system can have assured and controlled user experience, system performance, user device management, availability, integration with partners etc.</w:t>
      </w:r>
    </w:p>
    <w:p w:rsidR="00F30250" w:rsidRPr="00430BBC" w:rsidRDefault="00F30250" w:rsidP="00826441">
      <w:pPr>
        <w:pStyle w:val="Listenabsatz"/>
        <w:numPr>
          <w:ilvl w:val="1"/>
          <w:numId w:val="7"/>
        </w:numPr>
        <w:rPr>
          <w:rFonts w:cs="Arial"/>
          <w:sz w:val="20"/>
          <w:szCs w:val="24"/>
        </w:rPr>
      </w:pPr>
      <w:r w:rsidRPr="00430BBC">
        <w:rPr>
          <w:rFonts w:cs="Arial"/>
          <w:sz w:val="20"/>
          <w:szCs w:val="24"/>
        </w:rPr>
        <w:t>Deploy: Deployment is basically concerned of implementation, updates, roll-outs, expansions etc. of the 5G ecosystem. The 5G ecosystem consists of virtualized and non-virtualized components. Virtualization and software based components getting a growing role. E2E Network and Service Management including Orchestration capabilities are needed in deployment so that the 5G ecosystem can be rapidly changed and updated as much as possible as well as automated provisioning and delivery of new features are possible.</w:t>
      </w:r>
    </w:p>
    <w:p w:rsidR="00F30250" w:rsidRPr="00430BBC" w:rsidRDefault="00F30250" w:rsidP="00826441">
      <w:pPr>
        <w:pStyle w:val="Listenabsatz"/>
        <w:numPr>
          <w:ilvl w:val="1"/>
          <w:numId w:val="7"/>
        </w:numPr>
        <w:rPr>
          <w:rFonts w:cs="Arial"/>
          <w:sz w:val="20"/>
          <w:szCs w:val="24"/>
        </w:rPr>
      </w:pPr>
      <w:r w:rsidRPr="00430BBC">
        <w:rPr>
          <w:rFonts w:cs="Arial"/>
          <w:sz w:val="20"/>
          <w:szCs w:val="24"/>
        </w:rPr>
        <w:t>Run: Running or operation phase of the 5G ecosystem is most regarding traditional OSS and management aspects where all typical fulfilment, assurance and billing features are provided by the E2E Network and Service Management including Orchestration. Also understanding that a 5G ecosystem is to a great extent a virtual environment and thus requiring dynamic and real-time/near real-time control as well as Network and Service Management including Orchestration (e. g. in seconds) where relevant.</w:t>
      </w:r>
    </w:p>
    <w:p w:rsidR="00F30250" w:rsidRPr="00430BBC" w:rsidRDefault="00F30250" w:rsidP="00826441">
      <w:pPr>
        <w:pStyle w:val="Listenabsatz"/>
        <w:numPr>
          <w:ilvl w:val="0"/>
          <w:numId w:val="7"/>
        </w:numPr>
        <w:rPr>
          <w:rFonts w:cs="Arial"/>
          <w:sz w:val="20"/>
          <w:szCs w:val="24"/>
        </w:rPr>
      </w:pPr>
      <w:r w:rsidRPr="00430BBC">
        <w:rPr>
          <w:rFonts w:cs="Arial"/>
          <w:sz w:val="20"/>
          <w:szCs w:val="24"/>
        </w:rPr>
        <w:t xml:space="preserve">Lifecycle analysis may focus on dedicated layer/entity of the 5G system or a combination of them, e. g. </w:t>
      </w:r>
    </w:p>
    <w:p w:rsidR="00F30250" w:rsidRPr="00430BBC" w:rsidRDefault="00F30250" w:rsidP="00826441">
      <w:pPr>
        <w:pStyle w:val="Listenabsatz"/>
        <w:numPr>
          <w:ilvl w:val="1"/>
          <w:numId w:val="7"/>
        </w:numPr>
        <w:rPr>
          <w:rFonts w:cs="Arial"/>
          <w:sz w:val="20"/>
          <w:szCs w:val="24"/>
        </w:rPr>
      </w:pPr>
      <w:r w:rsidRPr="00430BBC">
        <w:rPr>
          <w:rFonts w:cs="Arial"/>
          <w:sz w:val="20"/>
          <w:szCs w:val="24"/>
        </w:rPr>
        <w:t>Infrastructure resource layer</w:t>
      </w:r>
    </w:p>
    <w:p w:rsidR="00F30250" w:rsidRPr="00430BBC" w:rsidRDefault="00F30250" w:rsidP="00826441">
      <w:pPr>
        <w:pStyle w:val="Listenabsatz"/>
        <w:numPr>
          <w:ilvl w:val="1"/>
          <w:numId w:val="7"/>
        </w:numPr>
        <w:rPr>
          <w:rFonts w:cs="Arial"/>
          <w:sz w:val="20"/>
          <w:szCs w:val="24"/>
        </w:rPr>
      </w:pPr>
      <w:r w:rsidRPr="00430BBC">
        <w:rPr>
          <w:rFonts w:cs="Arial"/>
          <w:sz w:val="20"/>
          <w:szCs w:val="24"/>
        </w:rPr>
        <w:t>Business enablement layer</w:t>
      </w:r>
    </w:p>
    <w:p w:rsidR="00F30250" w:rsidRPr="00430BBC" w:rsidRDefault="00F30250" w:rsidP="00826441">
      <w:pPr>
        <w:pStyle w:val="Listenabsatz"/>
        <w:numPr>
          <w:ilvl w:val="1"/>
          <w:numId w:val="7"/>
        </w:numPr>
        <w:rPr>
          <w:rFonts w:cs="Arial"/>
          <w:sz w:val="20"/>
          <w:szCs w:val="24"/>
        </w:rPr>
      </w:pPr>
      <w:r w:rsidRPr="00430BBC">
        <w:rPr>
          <w:rFonts w:cs="Arial"/>
          <w:sz w:val="20"/>
          <w:szCs w:val="24"/>
        </w:rPr>
        <w:t>Both two above together/jointly</w:t>
      </w:r>
    </w:p>
    <w:p w:rsidR="00F30250" w:rsidRPr="00430BBC" w:rsidRDefault="00F30250" w:rsidP="00826441">
      <w:pPr>
        <w:pStyle w:val="Listenabsatz"/>
        <w:numPr>
          <w:ilvl w:val="1"/>
          <w:numId w:val="7"/>
        </w:numPr>
        <w:rPr>
          <w:rFonts w:cs="Arial"/>
          <w:sz w:val="20"/>
          <w:szCs w:val="24"/>
        </w:rPr>
      </w:pPr>
      <w:r w:rsidRPr="00430BBC">
        <w:rPr>
          <w:rFonts w:cs="Arial"/>
          <w:sz w:val="20"/>
          <w:szCs w:val="24"/>
        </w:rPr>
        <w:t>E2E Network and Service Management including Orchestration entity itself</w:t>
      </w:r>
    </w:p>
    <w:p w:rsidR="00F30250" w:rsidRPr="00430BBC" w:rsidRDefault="00F30250" w:rsidP="00826441">
      <w:pPr>
        <w:pStyle w:val="Listenabsatz"/>
        <w:numPr>
          <w:ilvl w:val="1"/>
          <w:numId w:val="7"/>
        </w:numPr>
        <w:rPr>
          <w:rFonts w:cs="Arial"/>
          <w:sz w:val="20"/>
          <w:szCs w:val="24"/>
        </w:rPr>
      </w:pPr>
      <w:r w:rsidRPr="00430BBC">
        <w:rPr>
          <w:rFonts w:cs="Arial"/>
          <w:sz w:val="20"/>
          <w:szCs w:val="24"/>
        </w:rPr>
        <w:t xml:space="preserve">Business application layer can be generally </w:t>
      </w:r>
      <w:proofErr w:type="gramStart"/>
      <w:r w:rsidRPr="00430BBC">
        <w:rPr>
          <w:rFonts w:cs="Arial"/>
          <w:sz w:val="20"/>
          <w:szCs w:val="24"/>
        </w:rPr>
        <w:t>be</w:t>
      </w:r>
      <w:proofErr w:type="gramEnd"/>
      <w:r w:rsidRPr="00430BBC">
        <w:rPr>
          <w:rFonts w:cs="Arial"/>
          <w:sz w:val="20"/>
          <w:szCs w:val="24"/>
        </w:rPr>
        <w:t xml:space="preserve"> understood to represent the product and offering layer for operators. It is also depicted to have an interface to E2E Network and Service Management including Orchestration to enable applications to be mapped and implemented by the two lower layers.</w:t>
      </w:r>
    </w:p>
    <w:p w:rsidR="00F30250" w:rsidRPr="00430BBC" w:rsidRDefault="00F30250" w:rsidP="00826441">
      <w:pPr>
        <w:pStyle w:val="Listenabsatz"/>
        <w:numPr>
          <w:ilvl w:val="0"/>
          <w:numId w:val="7"/>
        </w:numPr>
        <w:rPr>
          <w:rFonts w:cs="Arial"/>
          <w:sz w:val="20"/>
          <w:szCs w:val="24"/>
        </w:rPr>
      </w:pPr>
      <w:r w:rsidRPr="00430BBC">
        <w:rPr>
          <w:rFonts w:cs="Arial"/>
          <w:sz w:val="20"/>
          <w:szCs w:val="24"/>
        </w:rPr>
        <w:t>Considerations regarding the actors/roles</w:t>
      </w:r>
    </w:p>
    <w:p w:rsidR="00F30250" w:rsidRPr="00430BBC" w:rsidRDefault="00F30250" w:rsidP="00826441">
      <w:pPr>
        <w:pStyle w:val="Listenabsatz"/>
        <w:numPr>
          <w:ilvl w:val="1"/>
          <w:numId w:val="7"/>
        </w:numPr>
        <w:rPr>
          <w:rFonts w:cs="Arial"/>
          <w:sz w:val="20"/>
          <w:szCs w:val="24"/>
        </w:rPr>
      </w:pPr>
      <w:r w:rsidRPr="00430BBC">
        <w:rPr>
          <w:rFonts w:cs="Arial"/>
          <w:sz w:val="20"/>
          <w:szCs w:val="24"/>
        </w:rPr>
        <w:lastRenderedPageBreak/>
        <w:t xml:space="preserve">NWMO may start in early phases of the work with small numbers of actors/roles. The granularity and level of details can be expanded at the later phases of NWMO, if seen feasible and necessary. </w:t>
      </w:r>
    </w:p>
    <w:p w:rsidR="00F30250" w:rsidRPr="00430BBC" w:rsidRDefault="00F30250" w:rsidP="00826441">
      <w:pPr>
        <w:pStyle w:val="Listenabsatz"/>
        <w:numPr>
          <w:ilvl w:val="1"/>
          <w:numId w:val="7"/>
        </w:numPr>
        <w:rPr>
          <w:rFonts w:cs="Arial"/>
          <w:sz w:val="20"/>
          <w:szCs w:val="24"/>
        </w:rPr>
      </w:pPr>
      <w:r w:rsidRPr="00430BBC">
        <w:rPr>
          <w:rFonts w:cs="Arial"/>
          <w:sz w:val="20"/>
          <w:szCs w:val="24"/>
        </w:rPr>
        <w:t>Within the main phases following actors/roles can be identified (initial suggestion):</w:t>
      </w:r>
    </w:p>
    <w:p w:rsidR="00F30250" w:rsidRPr="00430BBC" w:rsidRDefault="00F30250" w:rsidP="00826441">
      <w:pPr>
        <w:pStyle w:val="Listenabsatz"/>
        <w:numPr>
          <w:ilvl w:val="2"/>
          <w:numId w:val="7"/>
        </w:numPr>
        <w:rPr>
          <w:rFonts w:cs="Arial"/>
          <w:sz w:val="20"/>
          <w:szCs w:val="24"/>
        </w:rPr>
      </w:pPr>
      <w:r w:rsidRPr="00430BBC">
        <w:rPr>
          <w:rFonts w:cs="Arial"/>
          <w:sz w:val="20"/>
          <w:szCs w:val="24"/>
        </w:rPr>
        <w:t xml:space="preserve">Plan: Planners/designers on different layers of the 5G system; 5G Infrastructure resource planners/designers, 5G Service component/business enabler component planners/designers, 5G </w:t>
      </w:r>
      <w:proofErr w:type="spellStart"/>
      <w:r w:rsidRPr="00430BBC">
        <w:rPr>
          <w:rFonts w:cs="Arial"/>
          <w:sz w:val="20"/>
          <w:szCs w:val="24"/>
        </w:rPr>
        <w:t>XaaS</w:t>
      </w:r>
      <w:proofErr w:type="spellEnd"/>
      <w:r w:rsidRPr="00430BBC">
        <w:rPr>
          <w:rFonts w:cs="Arial"/>
          <w:sz w:val="20"/>
          <w:szCs w:val="24"/>
        </w:rPr>
        <w:t xml:space="preserve"> service planners, Product managers, Partner managers, Architects, ..</w:t>
      </w:r>
    </w:p>
    <w:p w:rsidR="00F30250" w:rsidRPr="00430BBC" w:rsidRDefault="00F30250" w:rsidP="00826441">
      <w:pPr>
        <w:pStyle w:val="Listenabsatz"/>
        <w:numPr>
          <w:ilvl w:val="2"/>
          <w:numId w:val="7"/>
        </w:numPr>
        <w:rPr>
          <w:rFonts w:cs="Arial"/>
          <w:sz w:val="20"/>
          <w:szCs w:val="24"/>
        </w:rPr>
      </w:pPr>
      <w:r w:rsidRPr="00430BBC">
        <w:rPr>
          <w:rFonts w:cs="Arial"/>
          <w:sz w:val="20"/>
          <w:szCs w:val="24"/>
        </w:rPr>
        <w:t xml:space="preserve">Deploy: 5G infrastructure resource deployment managers, 5G service component/business enabler component deployment managers, Testing managers, Release managers, Partner component deployment managers. </w:t>
      </w:r>
    </w:p>
    <w:p w:rsidR="00F30250" w:rsidRPr="00430BBC" w:rsidRDefault="00F30250" w:rsidP="00826441">
      <w:pPr>
        <w:pStyle w:val="Listenabsatz"/>
        <w:numPr>
          <w:ilvl w:val="2"/>
          <w:numId w:val="7"/>
        </w:numPr>
        <w:rPr>
          <w:rFonts w:cs="Arial"/>
          <w:bCs/>
          <w:color w:val="000000"/>
          <w:sz w:val="20"/>
          <w:szCs w:val="24"/>
          <w:lang w:eastAsia="en-GB"/>
        </w:rPr>
      </w:pPr>
      <w:r w:rsidRPr="00430BBC">
        <w:rPr>
          <w:rFonts w:cs="Arial"/>
          <w:sz w:val="20"/>
          <w:szCs w:val="24"/>
        </w:rPr>
        <w:t xml:space="preserve">Run: Operations managers, Quality managers, Incident/problem managers, Capacity managers, Change managers, Policy administrators, Partner managers, Security managers. </w:t>
      </w:r>
    </w:p>
    <w:p w:rsidR="00F30250" w:rsidRPr="00AD12CB" w:rsidRDefault="00F30250" w:rsidP="00F30250">
      <w:pPr>
        <w:pStyle w:val="Listenabsatz"/>
        <w:ind w:left="2160"/>
        <w:rPr>
          <w:rFonts w:cs="Arial"/>
          <w:sz w:val="24"/>
          <w:szCs w:val="24"/>
        </w:rPr>
      </w:pPr>
    </w:p>
    <w:p w:rsidR="00F30250" w:rsidRPr="00AD12CB" w:rsidRDefault="00F30250" w:rsidP="00F30250">
      <w:pPr>
        <w:pStyle w:val="berschrift1"/>
        <w:rPr>
          <w:caps w:val="0"/>
          <w:lang w:val="en-GB"/>
        </w:rPr>
      </w:pPr>
      <w:bookmarkStart w:id="22" w:name="_Toc471898147"/>
      <w:bookmarkStart w:id="23" w:name="_Toc476918684"/>
      <w:r w:rsidRPr="00AD12CB">
        <w:rPr>
          <w:caps w:val="0"/>
          <w:lang w:val="en-GB"/>
        </w:rPr>
        <w:t>U</w:t>
      </w:r>
      <w:bookmarkEnd w:id="22"/>
      <w:r w:rsidRPr="00AD12CB">
        <w:rPr>
          <w:caps w:val="0"/>
          <w:lang w:val="en-GB"/>
        </w:rPr>
        <w:t>ser Stories</w:t>
      </w:r>
      <w:bookmarkEnd w:id="23"/>
    </w:p>
    <w:p w:rsidR="00F30250" w:rsidRPr="00AD12CB" w:rsidRDefault="00F30250" w:rsidP="00413AE9">
      <w:pPr>
        <w:rPr>
          <w:rFonts w:cs="Arial"/>
          <w:iCs/>
          <w:sz w:val="20"/>
        </w:rPr>
      </w:pPr>
      <w:r w:rsidRPr="00AD12CB">
        <w:rPr>
          <w:rFonts w:cs="Arial"/>
          <w:iCs/>
          <w:sz w:val="20"/>
        </w:rPr>
        <w:t xml:space="preserve">The objective of user stories is to facilitate the identification of requirement definitions. </w:t>
      </w:r>
    </w:p>
    <w:p w:rsidR="00F30250" w:rsidRPr="00AD12CB" w:rsidRDefault="00F30250" w:rsidP="00F30250">
      <w:pPr>
        <w:rPr>
          <w:rFonts w:cs="Arial"/>
          <w:iCs/>
          <w:sz w:val="20"/>
        </w:rPr>
      </w:pPr>
    </w:p>
    <w:p w:rsidR="00F30250" w:rsidRPr="00AD12CB" w:rsidRDefault="00F30250" w:rsidP="00F30250">
      <w:pPr>
        <w:rPr>
          <w:rFonts w:cs="Arial"/>
          <w:iCs/>
          <w:sz w:val="20"/>
        </w:rPr>
      </w:pPr>
      <w:r w:rsidRPr="00AD12CB">
        <w:rPr>
          <w:rFonts w:cs="Arial"/>
          <w:iCs/>
          <w:sz w:val="20"/>
        </w:rPr>
        <w:t xml:space="preserve">For describing User Stories, it is necessary to identify actors/roles, activities that are required to be achieved as well as purposes or goals of the user story. </w:t>
      </w:r>
      <w:proofErr w:type="gramStart"/>
      <w:r w:rsidRPr="00AD12CB">
        <w:rPr>
          <w:rFonts w:cs="Arial"/>
          <w:iCs/>
          <w:sz w:val="20"/>
        </w:rPr>
        <w:t>A list of needed capabilities to achieve the goals are</w:t>
      </w:r>
      <w:proofErr w:type="gramEnd"/>
      <w:r w:rsidRPr="00AD12CB">
        <w:rPr>
          <w:rFonts w:cs="Arial"/>
          <w:iCs/>
          <w:sz w:val="20"/>
        </w:rPr>
        <w:t xml:space="preserve"> also described. </w:t>
      </w:r>
    </w:p>
    <w:p w:rsidR="00F30250" w:rsidRPr="00AD12CB" w:rsidRDefault="00F30250" w:rsidP="00F30250">
      <w:pPr>
        <w:rPr>
          <w:rFonts w:cs="Arial"/>
          <w:sz w:val="20"/>
        </w:rPr>
      </w:pPr>
    </w:p>
    <w:p w:rsidR="00413AE9" w:rsidRDefault="00F30250" w:rsidP="00F30250">
      <w:pPr>
        <w:rPr>
          <w:rFonts w:cs="Arial"/>
          <w:iCs/>
          <w:sz w:val="20"/>
        </w:rPr>
      </w:pPr>
      <w:r w:rsidRPr="00AD12CB">
        <w:rPr>
          <w:rFonts w:cs="Arial"/>
          <w:iCs/>
          <w:sz w:val="20"/>
        </w:rPr>
        <w:t xml:space="preserve">The template, described below will be adopted to describe the user stories. </w:t>
      </w:r>
    </w:p>
    <w:p w:rsidR="00F30250" w:rsidRPr="00AD12CB" w:rsidRDefault="00F30250" w:rsidP="00F30250">
      <w:pPr>
        <w:rPr>
          <w:rFonts w:cs="Arial"/>
          <w:b/>
          <w:sz w:val="20"/>
        </w:rPr>
      </w:pPr>
      <w:r w:rsidRPr="00AD12CB">
        <w:rPr>
          <w:rFonts w:cs="Arial"/>
          <w:b/>
          <w:sz w:val="20"/>
        </w:rPr>
        <w:t>User Story template</w:t>
      </w:r>
    </w:p>
    <w:p w:rsidR="00F30250" w:rsidRPr="00AD12CB" w:rsidRDefault="00F30250" w:rsidP="00F30250">
      <w:pPr>
        <w:rPr>
          <w:rFonts w:cs="Arial"/>
          <w:b/>
          <w:sz w:val="20"/>
        </w:rPr>
      </w:pPr>
    </w:p>
    <w:p w:rsidR="00F30250" w:rsidRPr="00AD12CB" w:rsidRDefault="00F30250" w:rsidP="00F30250">
      <w:pPr>
        <w:rPr>
          <w:rFonts w:cs="Arial"/>
          <w:i/>
          <w:sz w:val="20"/>
        </w:rPr>
      </w:pPr>
      <w:r w:rsidRPr="00AD12CB">
        <w:rPr>
          <w:rFonts w:cs="Arial"/>
          <w:b/>
          <w:i/>
          <w:sz w:val="20"/>
        </w:rPr>
        <w:t>As a</w:t>
      </w:r>
      <w:r w:rsidRPr="00AD12CB">
        <w:rPr>
          <w:rFonts w:cs="Arial"/>
          <w:i/>
          <w:sz w:val="20"/>
        </w:rPr>
        <w:t xml:space="preserve"> (Actor/role) </w:t>
      </w:r>
    </w:p>
    <w:p w:rsidR="00F30250" w:rsidRPr="00AD12CB" w:rsidRDefault="00F30250" w:rsidP="00F30250">
      <w:pPr>
        <w:rPr>
          <w:rFonts w:cs="Arial"/>
          <w:i/>
          <w:sz w:val="20"/>
        </w:rPr>
      </w:pPr>
      <w:r w:rsidRPr="00AD12CB">
        <w:rPr>
          <w:rFonts w:cs="Arial"/>
          <w:b/>
          <w:i/>
          <w:sz w:val="20"/>
        </w:rPr>
        <w:t>I want to</w:t>
      </w:r>
      <w:r w:rsidRPr="00AD12CB">
        <w:rPr>
          <w:rFonts w:cs="Arial"/>
          <w:i/>
          <w:sz w:val="20"/>
        </w:rPr>
        <w:t xml:space="preserve"> </w:t>
      </w:r>
      <w:r w:rsidRPr="00AD12CB">
        <w:rPr>
          <w:rFonts w:cs="Arial"/>
          <w:b/>
          <w:bCs/>
          <w:i/>
          <w:sz w:val="20"/>
        </w:rPr>
        <w:t>…</w:t>
      </w:r>
    </w:p>
    <w:p w:rsidR="00F30250" w:rsidRPr="00AD12CB" w:rsidRDefault="00F30250" w:rsidP="00F30250">
      <w:pPr>
        <w:rPr>
          <w:rFonts w:cs="Arial"/>
          <w:i/>
          <w:sz w:val="20"/>
        </w:rPr>
      </w:pPr>
      <w:r w:rsidRPr="00AD12CB">
        <w:rPr>
          <w:rFonts w:cs="Arial"/>
          <w:b/>
          <w:i/>
          <w:sz w:val="20"/>
        </w:rPr>
        <w:t>So that I can</w:t>
      </w:r>
      <w:r w:rsidRPr="00AD12CB">
        <w:rPr>
          <w:rFonts w:cs="Arial"/>
          <w:i/>
          <w:sz w:val="20"/>
        </w:rPr>
        <w:t xml:space="preserve"> (purposes/goals) </w:t>
      </w:r>
    </w:p>
    <w:p w:rsidR="00F30250" w:rsidRPr="00AD12CB" w:rsidRDefault="00F30250" w:rsidP="00F30250">
      <w:pPr>
        <w:rPr>
          <w:rFonts w:cs="Arial"/>
          <w:i/>
          <w:sz w:val="20"/>
        </w:rPr>
      </w:pPr>
      <w:r w:rsidRPr="00AD12CB">
        <w:rPr>
          <w:rFonts w:cs="Arial"/>
          <w:b/>
          <w:i/>
          <w:sz w:val="20"/>
        </w:rPr>
        <w:t>To do this, I need to (</w:t>
      </w:r>
      <w:r w:rsidRPr="00AD12CB">
        <w:rPr>
          <w:rFonts w:cs="Arial"/>
          <w:i/>
          <w:sz w:val="20"/>
        </w:rPr>
        <w:t>capabilities, needs, tools</w:t>
      </w:r>
      <w:proofErr w:type="gramStart"/>
      <w:r w:rsidRPr="00AD12CB">
        <w:rPr>
          <w:rFonts w:cs="Arial"/>
          <w:i/>
          <w:sz w:val="20"/>
        </w:rPr>
        <w:t>,…</w:t>
      </w:r>
      <w:proofErr w:type="gramEnd"/>
      <w:r w:rsidRPr="00AD12CB">
        <w:rPr>
          <w:rFonts w:cs="Arial"/>
          <w:i/>
          <w:sz w:val="20"/>
        </w:rPr>
        <w:t xml:space="preserve">) </w:t>
      </w:r>
    </w:p>
    <w:p w:rsidR="00F30250" w:rsidRPr="00AD12CB" w:rsidRDefault="00F30250" w:rsidP="00F30250">
      <w:pPr>
        <w:rPr>
          <w:rFonts w:cs="Arial"/>
          <w:sz w:val="20"/>
        </w:rPr>
      </w:pPr>
    </w:p>
    <w:p w:rsidR="00F30250" w:rsidRPr="00AD12CB" w:rsidRDefault="00F30250" w:rsidP="00F30250">
      <w:pPr>
        <w:rPr>
          <w:rFonts w:cs="Arial"/>
          <w:sz w:val="20"/>
        </w:rPr>
      </w:pPr>
      <w:r w:rsidRPr="00AD12CB">
        <w:rPr>
          <w:rFonts w:cs="Arial"/>
          <w:sz w:val="20"/>
        </w:rPr>
        <w:t>The user stories are described in the subsections below.</w:t>
      </w:r>
    </w:p>
    <w:p w:rsidR="00F30250" w:rsidRPr="00AD12CB" w:rsidRDefault="00F30250" w:rsidP="00F30250">
      <w:pPr>
        <w:pStyle w:val="berschrift2"/>
        <w:rPr>
          <w:lang w:val="en-GB"/>
        </w:rPr>
      </w:pPr>
      <w:bookmarkStart w:id="24" w:name="_Toc471671319"/>
      <w:bookmarkStart w:id="25" w:name="_Toc471671397"/>
      <w:bookmarkStart w:id="26" w:name="_Toc471671658"/>
      <w:bookmarkStart w:id="27" w:name="_Toc471671820"/>
      <w:bookmarkStart w:id="28" w:name="_Toc471672319"/>
      <w:bookmarkStart w:id="29" w:name="_Toc471672399"/>
      <w:bookmarkStart w:id="30" w:name="_Toc471672484"/>
      <w:bookmarkStart w:id="31" w:name="_Toc471673012"/>
      <w:bookmarkStart w:id="32" w:name="_Toc471673442"/>
      <w:bookmarkStart w:id="33" w:name="_Toc471673553"/>
      <w:bookmarkStart w:id="34" w:name="_Toc471898148"/>
      <w:bookmarkStart w:id="35" w:name="_Toc476918685"/>
      <w:bookmarkEnd w:id="24"/>
      <w:bookmarkEnd w:id="25"/>
      <w:bookmarkEnd w:id="26"/>
      <w:bookmarkEnd w:id="27"/>
      <w:bookmarkEnd w:id="28"/>
      <w:bookmarkEnd w:id="29"/>
      <w:bookmarkEnd w:id="30"/>
      <w:bookmarkEnd w:id="31"/>
      <w:bookmarkEnd w:id="32"/>
      <w:bookmarkEnd w:id="33"/>
      <w:r w:rsidRPr="00AD12CB">
        <w:rPr>
          <w:lang w:val="en-GB"/>
        </w:rPr>
        <w:t>Slice Creation</w:t>
      </w:r>
      <w:bookmarkEnd w:id="34"/>
      <w:bookmarkEnd w:id="35"/>
      <w:r w:rsidRPr="00AD12CB">
        <w:rPr>
          <w:lang w:val="en-GB"/>
        </w:rPr>
        <w:t xml:space="preserve"> </w:t>
      </w:r>
    </w:p>
    <w:p w:rsidR="00F30250" w:rsidRPr="00AD12CB" w:rsidRDefault="00F30250" w:rsidP="00F30250">
      <w:pPr>
        <w:rPr>
          <w:rFonts w:cs="Arial"/>
          <w:b/>
          <w:bCs/>
          <w:sz w:val="20"/>
          <w:szCs w:val="20"/>
        </w:rPr>
      </w:pPr>
      <w:r w:rsidRPr="00AD12CB">
        <w:rPr>
          <w:rFonts w:cs="Arial"/>
          <w:b/>
          <w:bCs/>
          <w:sz w:val="20"/>
          <w:szCs w:val="20"/>
        </w:rPr>
        <w:t>As a 5G Operator, I want to</w:t>
      </w:r>
    </w:p>
    <w:p w:rsidR="00F30250" w:rsidRPr="00AD12CB" w:rsidRDefault="00F30250" w:rsidP="00F9137C">
      <w:pPr>
        <w:rPr>
          <w:rFonts w:cs="Arial"/>
          <w:color w:val="000000"/>
          <w:sz w:val="20"/>
        </w:rPr>
      </w:pPr>
      <w:r w:rsidRPr="00AD12CB">
        <w:rPr>
          <w:rFonts w:cs="Arial"/>
          <w:color w:val="000000"/>
          <w:sz w:val="20"/>
        </w:rPr>
        <w:t>To design a 5G Network and Service Management including Orchestration Architecture to be able to manage and control my multi-domain network infrastructure, which can be, for example, 5G vs Non-5G, NFV vs Non-NFV composed of 5G RATs, 4G RAT, maybe 2G / 3G RAT, Fixed Access, Non-3GPP RATs, Backhaul, EPC Core, 5G Core</w:t>
      </w:r>
    </w:p>
    <w:p w:rsidR="00F30250" w:rsidRPr="00AD12CB" w:rsidRDefault="00F30250" w:rsidP="00F30250">
      <w:pPr>
        <w:rPr>
          <w:rFonts w:cs="Arial"/>
          <w:color w:val="000000"/>
          <w:sz w:val="20"/>
        </w:rPr>
      </w:pPr>
    </w:p>
    <w:p w:rsidR="00F30250" w:rsidRPr="00AD12CB" w:rsidRDefault="00F30250" w:rsidP="00F30250">
      <w:pPr>
        <w:rPr>
          <w:rFonts w:cs="Arial"/>
          <w:b/>
          <w:bCs/>
          <w:sz w:val="20"/>
          <w:szCs w:val="20"/>
        </w:rPr>
      </w:pPr>
      <w:r w:rsidRPr="00AD12CB">
        <w:rPr>
          <w:rFonts w:cs="Arial"/>
          <w:b/>
          <w:bCs/>
          <w:sz w:val="20"/>
          <w:szCs w:val="20"/>
        </w:rPr>
        <w:t>So that I can</w:t>
      </w:r>
    </w:p>
    <w:p w:rsidR="00F30250" w:rsidRPr="00AD12CB" w:rsidRDefault="00F30250" w:rsidP="00F30250">
      <w:pPr>
        <w:rPr>
          <w:rFonts w:cs="Arial"/>
          <w:color w:val="000000"/>
          <w:sz w:val="20"/>
        </w:rPr>
      </w:pPr>
      <w:r w:rsidRPr="00AD12CB">
        <w:rPr>
          <w:rFonts w:cs="Arial"/>
          <w:color w:val="000000"/>
          <w:sz w:val="20"/>
        </w:rPr>
        <w:t>Create, deliver, manage and orchestrate Slices to fulfil various kinds of customers’ needs (end users and enterprises e.g. MVNO) and guarantee autonomic service assurance, autonomic dynamic service delivery and provide proactive CEM dashboard</w:t>
      </w:r>
    </w:p>
    <w:p w:rsidR="00F30250" w:rsidRPr="00AD12CB" w:rsidRDefault="00F30250" w:rsidP="00F30250">
      <w:pPr>
        <w:rPr>
          <w:rFonts w:cs="Arial"/>
          <w:color w:val="000000"/>
          <w:sz w:val="20"/>
        </w:rPr>
      </w:pPr>
    </w:p>
    <w:p w:rsidR="00F30250" w:rsidRPr="00AD12CB" w:rsidRDefault="00F30250" w:rsidP="00F30250">
      <w:pPr>
        <w:rPr>
          <w:rFonts w:cs="Arial"/>
          <w:b/>
          <w:bCs/>
          <w:sz w:val="20"/>
          <w:szCs w:val="20"/>
        </w:rPr>
      </w:pPr>
      <w:r w:rsidRPr="00AD12CB">
        <w:rPr>
          <w:rFonts w:cs="Arial"/>
          <w:b/>
          <w:bCs/>
          <w:sz w:val="20"/>
          <w:szCs w:val="20"/>
        </w:rPr>
        <w:t>To do this I need</w:t>
      </w:r>
    </w:p>
    <w:p w:rsidR="00F30250" w:rsidRPr="00AD12CB" w:rsidRDefault="00F30250" w:rsidP="00826441">
      <w:pPr>
        <w:pStyle w:val="Listenabsatz"/>
        <w:numPr>
          <w:ilvl w:val="0"/>
          <w:numId w:val="12"/>
        </w:numPr>
        <w:rPr>
          <w:rFonts w:cs="Arial"/>
          <w:sz w:val="20"/>
        </w:rPr>
      </w:pPr>
      <w:r w:rsidRPr="00AD12CB">
        <w:rPr>
          <w:rFonts w:cs="Arial"/>
          <w:sz w:val="20"/>
        </w:rPr>
        <w:t>Pre-conditions</w:t>
      </w:r>
    </w:p>
    <w:p w:rsidR="00F30250" w:rsidRPr="00AD12CB" w:rsidRDefault="00F30250" w:rsidP="00826441">
      <w:pPr>
        <w:pStyle w:val="Listenabsatz"/>
        <w:numPr>
          <w:ilvl w:val="0"/>
          <w:numId w:val="8"/>
        </w:numPr>
        <w:rPr>
          <w:rFonts w:cs="Arial"/>
          <w:color w:val="000000"/>
          <w:sz w:val="20"/>
        </w:rPr>
      </w:pPr>
      <w:r w:rsidRPr="00AD12CB">
        <w:rPr>
          <w:rFonts w:cs="Arial"/>
          <w:color w:val="000000"/>
          <w:sz w:val="20"/>
        </w:rPr>
        <w:t xml:space="preserve">Deploy a multi-domain network infrastructure, </w:t>
      </w:r>
    </w:p>
    <w:p w:rsidR="00F30250" w:rsidRPr="00AD12CB" w:rsidRDefault="00F30250" w:rsidP="00826441">
      <w:pPr>
        <w:pStyle w:val="Listenabsatz"/>
        <w:numPr>
          <w:ilvl w:val="0"/>
          <w:numId w:val="8"/>
        </w:numPr>
        <w:rPr>
          <w:rFonts w:cs="Arial"/>
          <w:color w:val="000000"/>
          <w:sz w:val="20"/>
        </w:rPr>
      </w:pPr>
      <w:r w:rsidRPr="00AD12CB">
        <w:rPr>
          <w:rFonts w:cs="Arial"/>
          <w:color w:val="000000"/>
          <w:sz w:val="20"/>
        </w:rPr>
        <w:t>Expose via network APIs the capabilities of this multi-domain network infrastructure</w:t>
      </w:r>
    </w:p>
    <w:p w:rsidR="00F30250" w:rsidRPr="00AD12CB" w:rsidRDefault="00F30250" w:rsidP="00826441">
      <w:pPr>
        <w:pStyle w:val="Listenabsatz"/>
        <w:numPr>
          <w:ilvl w:val="0"/>
          <w:numId w:val="8"/>
        </w:numPr>
        <w:rPr>
          <w:rFonts w:cs="Arial"/>
          <w:color w:val="000000"/>
          <w:sz w:val="20"/>
        </w:rPr>
      </w:pPr>
      <w:r w:rsidRPr="00AD12CB">
        <w:rPr>
          <w:rFonts w:cs="Arial"/>
          <w:color w:val="000000"/>
          <w:sz w:val="20"/>
        </w:rPr>
        <w:t>Deploy Network and Service Management including Orchestration system which includes:</w:t>
      </w:r>
    </w:p>
    <w:p w:rsidR="00F30250" w:rsidRPr="00AD12CB" w:rsidRDefault="00F30250" w:rsidP="00416E82">
      <w:pPr>
        <w:pStyle w:val="Listenabsatz"/>
        <w:numPr>
          <w:ilvl w:val="1"/>
          <w:numId w:val="8"/>
        </w:numPr>
        <w:rPr>
          <w:rFonts w:cs="Arial"/>
          <w:color w:val="000000"/>
          <w:sz w:val="20"/>
        </w:rPr>
      </w:pPr>
      <w:r w:rsidRPr="00AD12CB">
        <w:rPr>
          <w:rFonts w:cs="Arial"/>
          <w:color w:val="000000"/>
          <w:sz w:val="20"/>
        </w:rPr>
        <w:lastRenderedPageBreak/>
        <w:t xml:space="preserve">Editors for various items and definitions, including high-level network objectives/goals, policy generators that generate policies from high-level network objectives/goals and policy validators against conflicts (goals conflict resolution, policy conflict resolution, </w:t>
      </w:r>
      <w:r w:rsidR="00416E82">
        <w:rPr>
          <w:rFonts w:cs="Arial"/>
          <w:color w:val="000000"/>
          <w:sz w:val="20"/>
        </w:rPr>
        <w:t>etc.</w:t>
      </w:r>
      <w:r w:rsidRPr="00AD12CB">
        <w:rPr>
          <w:rFonts w:cs="Arial"/>
          <w:color w:val="000000"/>
          <w:sz w:val="20"/>
        </w:rPr>
        <w:t>),</w:t>
      </w:r>
    </w:p>
    <w:p w:rsidR="00F30250" w:rsidRPr="00AD12CB" w:rsidRDefault="00F30250" w:rsidP="00826441">
      <w:pPr>
        <w:pStyle w:val="Listenabsatz"/>
        <w:numPr>
          <w:ilvl w:val="1"/>
          <w:numId w:val="8"/>
        </w:numPr>
        <w:rPr>
          <w:rFonts w:cs="Arial"/>
          <w:color w:val="000000"/>
          <w:sz w:val="20"/>
        </w:rPr>
      </w:pPr>
      <w:r w:rsidRPr="00AD12CB">
        <w:rPr>
          <w:rFonts w:cs="Arial"/>
          <w:color w:val="000000"/>
          <w:sz w:val="20"/>
        </w:rPr>
        <w:t xml:space="preserve">ETSI MANO components (NFVO, VNF Manager, VIM), </w:t>
      </w:r>
    </w:p>
    <w:p w:rsidR="00F30250" w:rsidRPr="00AD12CB" w:rsidRDefault="00F30250" w:rsidP="00826441">
      <w:pPr>
        <w:pStyle w:val="Listenabsatz"/>
        <w:numPr>
          <w:ilvl w:val="1"/>
          <w:numId w:val="8"/>
        </w:numPr>
        <w:rPr>
          <w:rFonts w:cs="Arial"/>
          <w:color w:val="000000"/>
          <w:sz w:val="20"/>
        </w:rPr>
      </w:pPr>
      <w:r w:rsidRPr="00AD12CB">
        <w:rPr>
          <w:rFonts w:cs="Arial"/>
          <w:color w:val="000000"/>
          <w:sz w:val="20"/>
        </w:rPr>
        <w:t xml:space="preserve">SDN Controllers, </w:t>
      </w:r>
    </w:p>
    <w:p w:rsidR="00F30250" w:rsidRPr="00AD12CB" w:rsidRDefault="00F30250" w:rsidP="00826441">
      <w:pPr>
        <w:pStyle w:val="Listenabsatz"/>
        <w:numPr>
          <w:ilvl w:val="1"/>
          <w:numId w:val="8"/>
        </w:numPr>
        <w:rPr>
          <w:rFonts w:cs="Arial"/>
          <w:color w:val="000000"/>
          <w:sz w:val="20"/>
        </w:rPr>
      </w:pPr>
      <w:r w:rsidRPr="00AD12CB">
        <w:rPr>
          <w:rFonts w:cs="Arial"/>
          <w:color w:val="000000"/>
          <w:sz w:val="20"/>
        </w:rPr>
        <w:t>Legacy OSS (NMS / EMS),</w:t>
      </w:r>
    </w:p>
    <w:p w:rsidR="00F30250" w:rsidRPr="00AD12CB" w:rsidRDefault="00F30250" w:rsidP="00826441">
      <w:pPr>
        <w:pStyle w:val="Listenabsatz"/>
        <w:numPr>
          <w:ilvl w:val="1"/>
          <w:numId w:val="8"/>
        </w:numPr>
        <w:rPr>
          <w:rFonts w:cs="Arial"/>
          <w:color w:val="000000"/>
          <w:sz w:val="20"/>
        </w:rPr>
      </w:pPr>
      <w:r w:rsidRPr="00AD12CB">
        <w:rPr>
          <w:rFonts w:cs="Arial"/>
          <w:color w:val="000000"/>
          <w:sz w:val="20"/>
        </w:rPr>
        <w:t>E2E Service orchestration.</w:t>
      </w:r>
    </w:p>
    <w:p w:rsidR="00F30250" w:rsidRPr="00AD12CB" w:rsidRDefault="00F30250" w:rsidP="00F30250">
      <w:pPr>
        <w:rPr>
          <w:rFonts w:cs="Arial"/>
          <w:color w:val="000000"/>
          <w:sz w:val="20"/>
        </w:rPr>
      </w:pPr>
    </w:p>
    <w:p w:rsidR="00F30250" w:rsidRPr="00AD12CB" w:rsidRDefault="00F30250" w:rsidP="00826441">
      <w:pPr>
        <w:pStyle w:val="Listenabsatz"/>
        <w:numPr>
          <w:ilvl w:val="0"/>
          <w:numId w:val="12"/>
        </w:numPr>
        <w:rPr>
          <w:rFonts w:cs="Arial"/>
          <w:color w:val="000000"/>
          <w:sz w:val="20"/>
        </w:rPr>
      </w:pPr>
      <w:r w:rsidRPr="00AD12CB">
        <w:rPr>
          <w:rFonts w:cs="Arial"/>
          <w:color w:val="000000"/>
          <w:sz w:val="20"/>
        </w:rPr>
        <w:t>To create slice</w:t>
      </w:r>
    </w:p>
    <w:p w:rsidR="00F30250" w:rsidRPr="00AD12CB" w:rsidRDefault="00F30250" w:rsidP="00F30250">
      <w:pPr>
        <w:rPr>
          <w:rFonts w:cs="Arial"/>
          <w:color w:val="000000"/>
          <w:sz w:val="20"/>
        </w:rPr>
      </w:pPr>
      <w:r w:rsidRPr="00AD12CB">
        <w:rPr>
          <w:rFonts w:cs="Arial"/>
          <w:color w:val="000000"/>
          <w:sz w:val="20"/>
        </w:rPr>
        <w:t>E2E Service Orchestration interprets and translates service definition / service design</w:t>
      </w:r>
      <w:r w:rsidRPr="00AD12CB">
        <w:rPr>
          <w:rStyle w:val="Funotenzeichen"/>
          <w:rFonts w:cs="Arial"/>
          <w:color w:val="000000"/>
          <w:sz w:val="20"/>
        </w:rPr>
        <w:footnoteReference w:id="1"/>
      </w:r>
      <w:r w:rsidRPr="00AD12CB">
        <w:rPr>
          <w:rFonts w:cs="Arial"/>
          <w:color w:val="000000"/>
          <w:sz w:val="20"/>
        </w:rPr>
        <w:t xml:space="preserve"> into configuration of resources (virtualized and non-virtualized) needed for service establishment. The configuration of resources may be for actual amount of resources or the policy of their allocation at later time, when the service is activated.</w:t>
      </w:r>
    </w:p>
    <w:p w:rsidR="00F30250" w:rsidRPr="00AD12CB" w:rsidRDefault="00F30250" w:rsidP="00F30250">
      <w:pPr>
        <w:rPr>
          <w:rFonts w:cs="Arial"/>
          <w:color w:val="000000"/>
          <w:sz w:val="20"/>
        </w:rPr>
      </w:pPr>
      <w:r w:rsidRPr="00AD12CB">
        <w:rPr>
          <w:rFonts w:cs="Arial"/>
          <w:color w:val="000000"/>
          <w:sz w:val="20"/>
        </w:rPr>
        <w:t>The E2E Service orchestration further triggers the components of the Network and Service Management including Orchestration system (ETSI NFVO, VNF Manager, VIM, SDN Controller, and legacy OSS) to apply the configuration of the required resources which for some resources may result in their actual allocation.</w:t>
      </w:r>
    </w:p>
    <w:p w:rsidR="00F30250" w:rsidRPr="00AD12CB" w:rsidRDefault="00F30250" w:rsidP="00F30250">
      <w:pPr>
        <w:rPr>
          <w:rFonts w:cs="Arial"/>
          <w:color w:val="000000"/>
          <w:sz w:val="20"/>
        </w:rPr>
      </w:pPr>
      <w:r w:rsidRPr="00AD12CB">
        <w:rPr>
          <w:rFonts w:cs="Arial"/>
          <w:color w:val="000000"/>
          <w:sz w:val="20"/>
        </w:rPr>
        <w:t xml:space="preserve">Note: In case when the needed resources were not allocated at the previous step, they will be actually allocated at the time of service activation, according to the configuration / policies. </w:t>
      </w:r>
    </w:p>
    <w:p w:rsidR="00F30250" w:rsidRPr="00AD12CB" w:rsidRDefault="00F30250" w:rsidP="00F30250">
      <w:pPr>
        <w:rPr>
          <w:rFonts w:cs="Arial"/>
          <w:sz w:val="20"/>
        </w:rPr>
      </w:pPr>
      <w:r w:rsidRPr="00AD12CB">
        <w:rPr>
          <w:rFonts w:cs="Arial"/>
          <w:sz w:val="20"/>
        </w:rPr>
        <w:t>Make available a self-service Portal and self-ordering APIs to my customers (residential and enterprises) to allow them for self-ordering their slices with SLAs and update them dynamically when needed.</w:t>
      </w:r>
    </w:p>
    <w:p w:rsidR="00F30250" w:rsidRPr="00AD12CB" w:rsidRDefault="00F30250" w:rsidP="00F30250">
      <w:pPr>
        <w:pStyle w:val="berschrift2"/>
        <w:rPr>
          <w:lang w:val="en-GB"/>
        </w:rPr>
      </w:pPr>
      <w:bookmarkStart w:id="36" w:name="_Toc471671321"/>
      <w:bookmarkStart w:id="37" w:name="_Toc471671399"/>
      <w:bookmarkStart w:id="38" w:name="_Toc471671660"/>
      <w:bookmarkStart w:id="39" w:name="_Toc471671822"/>
      <w:bookmarkStart w:id="40" w:name="_Toc471672321"/>
      <w:bookmarkStart w:id="41" w:name="_Toc471672401"/>
      <w:bookmarkStart w:id="42" w:name="_Toc471672486"/>
      <w:bookmarkStart w:id="43" w:name="_Toc471673014"/>
      <w:bookmarkStart w:id="44" w:name="_Toc471673444"/>
      <w:bookmarkStart w:id="45" w:name="_Toc471673555"/>
      <w:bookmarkStart w:id="46" w:name="_Toc471898149"/>
      <w:bookmarkStart w:id="47" w:name="_Toc476918686"/>
      <w:bookmarkEnd w:id="36"/>
      <w:bookmarkEnd w:id="37"/>
      <w:bookmarkEnd w:id="38"/>
      <w:bookmarkEnd w:id="39"/>
      <w:bookmarkEnd w:id="40"/>
      <w:bookmarkEnd w:id="41"/>
      <w:bookmarkEnd w:id="42"/>
      <w:bookmarkEnd w:id="43"/>
      <w:bookmarkEnd w:id="44"/>
      <w:bookmarkEnd w:id="45"/>
      <w:r w:rsidRPr="00AD12CB">
        <w:rPr>
          <w:lang w:val="en-GB"/>
        </w:rPr>
        <w:t>Real-time product change / provisioning</w:t>
      </w:r>
      <w:bookmarkEnd w:id="46"/>
      <w:bookmarkEnd w:id="47"/>
    </w:p>
    <w:p w:rsidR="00F30250" w:rsidRPr="00AD12CB" w:rsidRDefault="00F30250" w:rsidP="00F30250">
      <w:pPr>
        <w:rPr>
          <w:rFonts w:cs="Arial"/>
          <w:b/>
          <w:bCs/>
          <w:sz w:val="20"/>
          <w:szCs w:val="20"/>
        </w:rPr>
      </w:pPr>
      <w:r w:rsidRPr="00AD12CB">
        <w:rPr>
          <w:rFonts w:cs="Arial"/>
          <w:b/>
          <w:bCs/>
          <w:sz w:val="20"/>
          <w:szCs w:val="20"/>
        </w:rPr>
        <w:t>As a 5G Customer / Customer Agent</w:t>
      </w:r>
      <w:r w:rsidRPr="00AD12CB">
        <w:rPr>
          <w:rFonts w:cs="Arial"/>
          <w:b/>
          <w:bCs/>
          <w:sz w:val="20"/>
          <w:szCs w:val="20"/>
        </w:rPr>
        <w:tab/>
        <w:t>I want to</w:t>
      </w:r>
    </w:p>
    <w:p w:rsidR="00F30250" w:rsidRPr="00AD12CB" w:rsidRDefault="00F30250" w:rsidP="00F30250">
      <w:pPr>
        <w:rPr>
          <w:rFonts w:cs="Arial"/>
          <w:sz w:val="20"/>
        </w:rPr>
      </w:pPr>
      <w:r w:rsidRPr="00AD12CB">
        <w:rPr>
          <w:rFonts w:cs="Arial"/>
          <w:sz w:val="20"/>
        </w:rPr>
        <w:t>be able to change products in real-time within a multi-domain network infrastructure, which can be, for example, 5G vs non-5G, NFV vs non-NFV composed of 5G RATs, 4G RAT, maybe 2G / 3G RAT, fixed access, Non-3GPP RATs, backhaul, EPC, and 5G core.</w:t>
      </w:r>
    </w:p>
    <w:p w:rsidR="00F30250" w:rsidRPr="00AD12CB" w:rsidRDefault="00F30250" w:rsidP="00F30250">
      <w:pPr>
        <w:rPr>
          <w:rFonts w:cs="Arial"/>
          <w:b/>
          <w:bCs/>
          <w:sz w:val="22"/>
          <w:szCs w:val="20"/>
        </w:rPr>
      </w:pPr>
    </w:p>
    <w:p w:rsidR="00F30250" w:rsidRPr="00AD12CB" w:rsidRDefault="00F30250" w:rsidP="00F30250">
      <w:pPr>
        <w:rPr>
          <w:rFonts w:cs="Arial"/>
          <w:b/>
          <w:bCs/>
          <w:sz w:val="20"/>
          <w:szCs w:val="20"/>
        </w:rPr>
      </w:pPr>
      <w:r w:rsidRPr="00AD12CB">
        <w:rPr>
          <w:rFonts w:cs="Arial"/>
          <w:b/>
          <w:bCs/>
          <w:sz w:val="20"/>
          <w:szCs w:val="20"/>
        </w:rPr>
        <w:t>So that I can</w:t>
      </w:r>
    </w:p>
    <w:p w:rsidR="00F30250" w:rsidRPr="00AD12CB" w:rsidRDefault="00F30250" w:rsidP="00F30250">
      <w:pPr>
        <w:rPr>
          <w:rFonts w:cs="Arial"/>
          <w:sz w:val="20"/>
        </w:rPr>
      </w:pPr>
      <w:proofErr w:type="gramStart"/>
      <w:r w:rsidRPr="00AD12CB">
        <w:rPr>
          <w:rFonts w:cs="Arial"/>
          <w:sz w:val="20"/>
        </w:rPr>
        <w:t>be</w:t>
      </w:r>
      <w:proofErr w:type="gramEnd"/>
      <w:r w:rsidRPr="00AD12CB">
        <w:rPr>
          <w:rFonts w:cs="Arial"/>
          <w:sz w:val="20"/>
        </w:rPr>
        <w:t xml:space="preserve"> able to change products in real-time to benefit from my newly booked products and start using them within seconds.</w:t>
      </w:r>
    </w:p>
    <w:p w:rsidR="00F30250" w:rsidRPr="00AD12CB" w:rsidRDefault="00F30250" w:rsidP="00F30250">
      <w:pPr>
        <w:rPr>
          <w:rFonts w:cs="Arial"/>
          <w:sz w:val="20"/>
        </w:rPr>
      </w:pPr>
    </w:p>
    <w:p w:rsidR="00F30250" w:rsidRPr="00AD12CB" w:rsidRDefault="00F30250" w:rsidP="00F30250">
      <w:pPr>
        <w:rPr>
          <w:rFonts w:cs="Arial"/>
          <w:b/>
          <w:bCs/>
          <w:sz w:val="20"/>
          <w:szCs w:val="20"/>
        </w:rPr>
      </w:pPr>
      <w:r w:rsidRPr="00AD12CB">
        <w:rPr>
          <w:rFonts w:cs="Arial"/>
          <w:b/>
          <w:bCs/>
          <w:sz w:val="20"/>
          <w:szCs w:val="20"/>
        </w:rPr>
        <w:t>To do this I need</w:t>
      </w:r>
    </w:p>
    <w:p w:rsidR="00F30250" w:rsidRPr="00AD12CB" w:rsidRDefault="00F30250" w:rsidP="00826441">
      <w:pPr>
        <w:pStyle w:val="Listenabsatz"/>
        <w:numPr>
          <w:ilvl w:val="0"/>
          <w:numId w:val="9"/>
        </w:numPr>
        <w:spacing w:after="160" w:line="259" w:lineRule="auto"/>
        <w:rPr>
          <w:rFonts w:cs="Arial"/>
          <w:sz w:val="20"/>
        </w:rPr>
      </w:pPr>
      <w:r w:rsidRPr="00AD12CB">
        <w:rPr>
          <w:rFonts w:cs="Arial"/>
          <w:sz w:val="20"/>
        </w:rPr>
        <w:t>Pre-conditions</w:t>
      </w:r>
    </w:p>
    <w:p w:rsidR="00F30250" w:rsidRPr="00AD12CB" w:rsidRDefault="00F30250" w:rsidP="00826441">
      <w:pPr>
        <w:pStyle w:val="Listenabsatz"/>
        <w:numPr>
          <w:ilvl w:val="0"/>
          <w:numId w:val="10"/>
        </w:numPr>
        <w:spacing w:line="240" w:lineRule="auto"/>
        <w:ind w:left="1068"/>
        <w:rPr>
          <w:rFonts w:cs="Arial"/>
          <w:color w:val="000000"/>
          <w:sz w:val="20"/>
        </w:rPr>
      </w:pPr>
      <w:r w:rsidRPr="00AD12CB">
        <w:rPr>
          <w:rFonts w:cs="Arial"/>
          <w:color w:val="000000"/>
          <w:sz w:val="20"/>
        </w:rPr>
        <w:t>Deploy a multi-domain network infrastructure.</w:t>
      </w:r>
    </w:p>
    <w:p w:rsidR="00F30250" w:rsidRPr="00AD12CB" w:rsidRDefault="00F30250" w:rsidP="00826441">
      <w:pPr>
        <w:pStyle w:val="Listenabsatz"/>
        <w:numPr>
          <w:ilvl w:val="0"/>
          <w:numId w:val="10"/>
        </w:numPr>
        <w:spacing w:line="240" w:lineRule="auto"/>
        <w:ind w:left="1068"/>
        <w:rPr>
          <w:rFonts w:cs="Arial"/>
          <w:color w:val="000000"/>
          <w:sz w:val="20"/>
        </w:rPr>
      </w:pPr>
      <w:r w:rsidRPr="00AD12CB">
        <w:rPr>
          <w:rFonts w:cs="Arial"/>
          <w:color w:val="000000"/>
          <w:sz w:val="20"/>
        </w:rPr>
        <w:t>Expose via Network APIs the capabilities of this multi-domain network infrastructure.</w:t>
      </w:r>
    </w:p>
    <w:p w:rsidR="00F30250" w:rsidRPr="00AD12CB" w:rsidRDefault="00F30250" w:rsidP="00826441">
      <w:pPr>
        <w:pStyle w:val="Listenabsatz"/>
        <w:numPr>
          <w:ilvl w:val="0"/>
          <w:numId w:val="10"/>
        </w:numPr>
        <w:spacing w:line="240" w:lineRule="auto"/>
        <w:ind w:left="1068"/>
        <w:rPr>
          <w:rFonts w:cs="Arial"/>
          <w:color w:val="000000"/>
          <w:sz w:val="20"/>
        </w:rPr>
      </w:pPr>
      <w:r w:rsidRPr="00AD12CB">
        <w:rPr>
          <w:rFonts w:cs="Arial"/>
          <w:color w:val="000000"/>
          <w:sz w:val="20"/>
        </w:rPr>
        <w:t xml:space="preserve">Deploy Network and Service Management including Orchestration system which includes: </w:t>
      </w:r>
    </w:p>
    <w:p w:rsidR="00F30250" w:rsidRPr="00AD12CB" w:rsidRDefault="00F30250" w:rsidP="00826441">
      <w:pPr>
        <w:pStyle w:val="Listenabsatz"/>
        <w:numPr>
          <w:ilvl w:val="1"/>
          <w:numId w:val="9"/>
        </w:numPr>
        <w:spacing w:line="240" w:lineRule="auto"/>
        <w:ind w:left="1428"/>
        <w:rPr>
          <w:rFonts w:cs="Arial"/>
          <w:color w:val="000000"/>
          <w:sz w:val="20"/>
        </w:rPr>
      </w:pPr>
      <w:r w:rsidRPr="00AD12CB">
        <w:rPr>
          <w:rFonts w:cs="Arial"/>
          <w:color w:val="000000"/>
          <w:sz w:val="20"/>
        </w:rPr>
        <w:t xml:space="preserve">ETSI MANO components (NFVO, VNFM, VIM), </w:t>
      </w:r>
    </w:p>
    <w:p w:rsidR="00F30250" w:rsidRPr="00AD12CB" w:rsidRDefault="00F30250" w:rsidP="00826441">
      <w:pPr>
        <w:pStyle w:val="Listenabsatz"/>
        <w:numPr>
          <w:ilvl w:val="1"/>
          <w:numId w:val="9"/>
        </w:numPr>
        <w:spacing w:line="240" w:lineRule="auto"/>
        <w:ind w:left="1428"/>
        <w:rPr>
          <w:rFonts w:cs="Arial"/>
          <w:color w:val="000000"/>
          <w:sz w:val="20"/>
        </w:rPr>
      </w:pPr>
      <w:r w:rsidRPr="00AD12CB">
        <w:rPr>
          <w:rFonts w:cs="Arial"/>
          <w:color w:val="000000"/>
          <w:sz w:val="20"/>
        </w:rPr>
        <w:t xml:space="preserve">SDN Controller, </w:t>
      </w:r>
    </w:p>
    <w:p w:rsidR="00F30250" w:rsidRPr="00AD12CB" w:rsidRDefault="00F30250" w:rsidP="00826441">
      <w:pPr>
        <w:pStyle w:val="Listenabsatz"/>
        <w:numPr>
          <w:ilvl w:val="1"/>
          <w:numId w:val="9"/>
        </w:numPr>
        <w:spacing w:line="240" w:lineRule="auto"/>
        <w:ind w:left="1428"/>
        <w:rPr>
          <w:rFonts w:cs="Arial"/>
          <w:color w:val="000000"/>
          <w:sz w:val="20"/>
        </w:rPr>
      </w:pPr>
      <w:r w:rsidRPr="00AD12CB">
        <w:rPr>
          <w:rFonts w:cs="Arial"/>
          <w:color w:val="000000"/>
          <w:sz w:val="20"/>
        </w:rPr>
        <w:t>Legacy OSS (NMS / EMS)</w:t>
      </w:r>
    </w:p>
    <w:p w:rsidR="00F30250" w:rsidRPr="00AD12CB" w:rsidRDefault="00F30250" w:rsidP="00F76C44">
      <w:pPr>
        <w:pStyle w:val="Listenabsatz"/>
        <w:numPr>
          <w:ilvl w:val="1"/>
          <w:numId w:val="9"/>
        </w:numPr>
        <w:spacing w:line="240" w:lineRule="auto"/>
        <w:ind w:left="1428"/>
        <w:rPr>
          <w:rFonts w:cs="Arial"/>
          <w:color w:val="000000"/>
          <w:sz w:val="20"/>
        </w:rPr>
      </w:pPr>
      <w:r w:rsidRPr="00AD12CB">
        <w:rPr>
          <w:rFonts w:cs="Arial"/>
          <w:color w:val="000000"/>
          <w:sz w:val="20"/>
        </w:rPr>
        <w:t>E2E Service orchestration.</w:t>
      </w:r>
    </w:p>
    <w:p w:rsidR="00F30250" w:rsidRPr="00AD12CB" w:rsidRDefault="00F30250" w:rsidP="00826441">
      <w:pPr>
        <w:pStyle w:val="Listenabsatz"/>
        <w:numPr>
          <w:ilvl w:val="0"/>
          <w:numId w:val="10"/>
        </w:numPr>
        <w:spacing w:line="240" w:lineRule="auto"/>
        <w:ind w:left="1068"/>
        <w:rPr>
          <w:rFonts w:cs="Arial"/>
          <w:color w:val="000000"/>
          <w:sz w:val="20"/>
        </w:rPr>
      </w:pPr>
      <w:r w:rsidRPr="00AD12CB">
        <w:rPr>
          <w:rFonts w:cs="Arial"/>
          <w:color w:val="000000"/>
          <w:sz w:val="20"/>
        </w:rPr>
        <w:t xml:space="preserve">Deploy a self-service portal and self-ordering APIs for self-ordering their services with selection of </w:t>
      </w:r>
      <w:proofErr w:type="spellStart"/>
      <w:r w:rsidRPr="00AD12CB">
        <w:rPr>
          <w:rFonts w:cs="Arial"/>
          <w:color w:val="000000"/>
          <w:sz w:val="20"/>
        </w:rPr>
        <w:t>QoS</w:t>
      </w:r>
      <w:proofErr w:type="spellEnd"/>
      <w:r w:rsidRPr="00AD12CB">
        <w:rPr>
          <w:rFonts w:cs="Arial"/>
          <w:color w:val="000000"/>
          <w:sz w:val="20"/>
        </w:rPr>
        <w:t xml:space="preserve"> profiles and updating them dynamically when needed.</w:t>
      </w:r>
    </w:p>
    <w:p w:rsidR="00F30250" w:rsidRPr="00AD12CB" w:rsidRDefault="00F30250" w:rsidP="00F30250">
      <w:pPr>
        <w:spacing w:line="240" w:lineRule="auto"/>
        <w:rPr>
          <w:rFonts w:cs="Arial"/>
          <w:color w:val="000000"/>
          <w:sz w:val="20"/>
        </w:rPr>
      </w:pPr>
    </w:p>
    <w:p w:rsidR="00F30250" w:rsidRPr="00AD12CB" w:rsidRDefault="00F30250" w:rsidP="00826441">
      <w:pPr>
        <w:pStyle w:val="Listenabsatz"/>
        <w:numPr>
          <w:ilvl w:val="0"/>
          <w:numId w:val="9"/>
        </w:numPr>
        <w:spacing w:line="240" w:lineRule="auto"/>
        <w:rPr>
          <w:rFonts w:cs="Arial"/>
          <w:color w:val="000000"/>
          <w:sz w:val="20"/>
        </w:rPr>
      </w:pPr>
      <w:r w:rsidRPr="00AD12CB">
        <w:rPr>
          <w:rFonts w:cs="Arial"/>
          <w:color w:val="000000"/>
          <w:sz w:val="20"/>
        </w:rPr>
        <w:t xml:space="preserve">To change in real-time, the product </w:t>
      </w:r>
    </w:p>
    <w:p w:rsidR="00F30250" w:rsidRPr="00AD12CB" w:rsidRDefault="00F30250" w:rsidP="00F30250">
      <w:pPr>
        <w:spacing w:line="240" w:lineRule="auto"/>
        <w:ind w:left="360"/>
        <w:rPr>
          <w:rFonts w:cs="Arial"/>
          <w:color w:val="000000"/>
          <w:sz w:val="20"/>
        </w:rPr>
      </w:pPr>
    </w:p>
    <w:p w:rsidR="00F30250" w:rsidRPr="00AD12CB" w:rsidRDefault="00F30250" w:rsidP="00826441">
      <w:pPr>
        <w:pStyle w:val="Listenabsatz"/>
        <w:numPr>
          <w:ilvl w:val="0"/>
          <w:numId w:val="10"/>
        </w:numPr>
        <w:spacing w:line="240" w:lineRule="auto"/>
        <w:rPr>
          <w:rFonts w:cs="Arial"/>
          <w:color w:val="000000"/>
          <w:sz w:val="20"/>
        </w:rPr>
      </w:pPr>
      <w:r w:rsidRPr="00AD12CB">
        <w:rPr>
          <w:rFonts w:cs="Arial"/>
          <w:color w:val="000000"/>
          <w:sz w:val="20"/>
        </w:rPr>
        <w:t>Invoke editors for various items and definitions, including high level network objectives/goals, policy generators that generate policies from high-level network objectives/goals and policy validators against conflicts (goals conflict resolution, policy conflict resolution).</w:t>
      </w:r>
    </w:p>
    <w:p w:rsidR="00F30250" w:rsidRPr="00AD12CB" w:rsidRDefault="00F30250" w:rsidP="00826441">
      <w:pPr>
        <w:pStyle w:val="Listenabsatz"/>
        <w:numPr>
          <w:ilvl w:val="0"/>
          <w:numId w:val="10"/>
        </w:numPr>
        <w:spacing w:line="240" w:lineRule="auto"/>
        <w:rPr>
          <w:rFonts w:cs="Arial"/>
          <w:color w:val="000000"/>
          <w:sz w:val="20"/>
        </w:rPr>
      </w:pPr>
      <w:r w:rsidRPr="00AD12CB">
        <w:rPr>
          <w:rFonts w:cs="Arial"/>
          <w:color w:val="000000"/>
          <w:sz w:val="20"/>
        </w:rPr>
        <w:t xml:space="preserve">Invoke E2E Service orchestration to interpret and translate service definitions / service designs into configuration of resources (virtualized and non-virtualized) needed for service </w:t>
      </w:r>
      <w:r w:rsidRPr="00AD12CB">
        <w:rPr>
          <w:rFonts w:cs="Arial"/>
          <w:color w:val="000000"/>
          <w:sz w:val="20"/>
        </w:rPr>
        <w:lastRenderedPageBreak/>
        <w:t>establishment. The configuration of resources may be for actual amount of resources or the policy of their allocation at later time, when the service is activated.</w:t>
      </w:r>
    </w:p>
    <w:p w:rsidR="00F30250" w:rsidRPr="00AD12CB" w:rsidRDefault="00F30250" w:rsidP="00826441">
      <w:pPr>
        <w:pStyle w:val="Listenabsatz"/>
        <w:numPr>
          <w:ilvl w:val="0"/>
          <w:numId w:val="10"/>
        </w:numPr>
        <w:spacing w:line="240" w:lineRule="auto"/>
        <w:rPr>
          <w:rFonts w:cs="Arial"/>
          <w:color w:val="000000"/>
          <w:sz w:val="20"/>
        </w:rPr>
      </w:pPr>
      <w:r w:rsidRPr="00AD12CB">
        <w:rPr>
          <w:rFonts w:cs="Arial"/>
          <w:color w:val="000000"/>
          <w:sz w:val="20"/>
        </w:rPr>
        <w:t>Invoke the orchestration to trigger the components of the Network and Service Management including Orchestration system (ETSI NFVO, VNF Manager, VIM, SDN Controller, and legacy OSS) to apply the configuration of the required resources which for some resources may result in their actual allocation.</w:t>
      </w:r>
    </w:p>
    <w:p w:rsidR="00F30250" w:rsidRPr="00AD12CB" w:rsidRDefault="00F30250" w:rsidP="00F30250">
      <w:pPr>
        <w:spacing w:line="240" w:lineRule="auto"/>
        <w:rPr>
          <w:rFonts w:cs="Arial"/>
          <w:color w:val="000000"/>
          <w:sz w:val="20"/>
        </w:rPr>
      </w:pPr>
    </w:p>
    <w:p w:rsidR="00F30250" w:rsidRPr="00AD12CB" w:rsidRDefault="00F30250" w:rsidP="00F30250">
      <w:pPr>
        <w:spacing w:line="240" w:lineRule="auto"/>
        <w:rPr>
          <w:rFonts w:cs="Arial"/>
          <w:color w:val="000000"/>
          <w:sz w:val="20"/>
        </w:rPr>
      </w:pPr>
      <w:r w:rsidRPr="00AD12CB">
        <w:rPr>
          <w:rFonts w:cs="Arial"/>
          <w:color w:val="000000"/>
          <w:sz w:val="20"/>
        </w:rPr>
        <w:t>Note: In case when the needed resources were not allocated at the previous step, they will be actually allocated at the time of service activation, according to the configuration / policies.</w:t>
      </w:r>
    </w:p>
    <w:p w:rsidR="00F30250" w:rsidRPr="00AD12CB" w:rsidRDefault="00F30250" w:rsidP="00F30250">
      <w:pPr>
        <w:spacing w:line="240" w:lineRule="auto"/>
        <w:rPr>
          <w:rFonts w:cs="Arial"/>
          <w:color w:val="000000"/>
          <w:sz w:val="20"/>
        </w:rPr>
      </w:pPr>
    </w:p>
    <w:p w:rsidR="00F30250" w:rsidRPr="00AD12CB" w:rsidRDefault="00F30250" w:rsidP="00826441">
      <w:pPr>
        <w:pStyle w:val="Listenabsatz"/>
        <w:numPr>
          <w:ilvl w:val="0"/>
          <w:numId w:val="10"/>
        </w:numPr>
        <w:spacing w:line="240" w:lineRule="auto"/>
        <w:rPr>
          <w:rFonts w:cs="Arial"/>
          <w:color w:val="000000"/>
          <w:sz w:val="20"/>
        </w:rPr>
      </w:pPr>
      <w:r w:rsidRPr="00AD12CB">
        <w:rPr>
          <w:rFonts w:cs="Arial"/>
          <w:color w:val="000000"/>
          <w:sz w:val="20"/>
        </w:rPr>
        <w:t xml:space="preserve">Individual customers may use a self-service portal and self-ordering APIs for self-ordering their services with selection of </w:t>
      </w:r>
      <w:proofErr w:type="spellStart"/>
      <w:r w:rsidRPr="00AD12CB">
        <w:rPr>
          <w:rFonts w:cs="Arial"/>
          <w:color w:val="000000"/>
          <w:sz w:val="20"/>
        </w:rPr>
        <w:t>QoS</w:t>
      </w:r>
      <w:proofErr w:type="spellEnd"/>
      <w:r w:rsidRPr="00AD12CB">
        <w:rPr>
          <w:rFonts w:cs="Arial"/>
          <w:color w:val="000000"/>
          <w:sz w:val="20"/>
        </w:rPr>
        <w:t xml:space="preserve"> profiles and updating them dynamically when needed.</w:t>
      </w:r>
    </w:p>
    <w:p w:rsidR="00F30250" w:rsidRPr="00AD12CB" w:rsidRDefault="00F30250" w:rsidP="00F30250">
      <w:pPr>
        <w:rPr>
          <w:rFonts w:cs="Arial"/>
          <w:sz w:val="20"/>
        </w:rPr>
      </w:pPr>
    </w:p>
    <w:p w:rsidR="00F30250" w:rsidRPr="00AD12CB" w:rsidRDefault="00AD12CB" w:rsidP="00F30250">
      <w:pPr>
        <w:pStyle w:val="berschrift2"/>
        <w:rPr>
          <w:lang w:val="en-GB"/>
        </w:rPr>
      </w:pPr>
      <w:bookmarkStart w:id="48" w:name="_Toc471898150"/>
      <w:bookmarkStart w:id="49" w:name="_Toc476918687"/>
      <w:r w:rsidRPr="00AD12CB">
        <w:rPr>
          <w:lang w:val="en-GB"/>
        </w:rPr>
        <w:t>Catalogue</w:t>
      </w:r>
      <w:r w:rsidR="00F30250" w:rsidRPr="00AD12CB">
        <w:rPr>
          <w:lang w:val="en-GB"/>
        </w:rPr>
        <w:t xml:space="preserve"> driven product introduction / modification</w:t>
      </w:r>
      <w:bookmarkEnd w:id="48"/>
      <w:bookmarkEnd w:id="49"/>
    </w:p>
    <w:p w:rsidR="00F30250" w:rsidRPr="00AD12CB" w:rsidRDefault="00F30250" w:rsidP="00F30250">
      <w:pPr>
        <w:rPr>
          <w:rFonts w:cs="Arial"/>
          <w:b/>
          <w:bCs/>
          <w:sz w:val="20"/>
          <w:szCs w:val="20"/>
        </w:rPr>
      </w:pPr>
    </w:p>
    <w:p w:rsidR="00F30250" w:rsidRPr="00AD12CB" w:rsidRDefault="00F30250" w:rsidP="00F30250">
      <w:pPr>
        <w:rPr>
          <w:rFonts w:cs="Arial"/>
          <w:b/>
          <w:bCs/>
          <w:sz w:val="20"/>
          <w:szCs w:val="20"/>
        </w:rPr>
      </w:pPr>
      <w:r w:rsidRPr="00AD12CB">
        <w:rPr>
          <w:rFonts w:cs="Arial"/>
          <w:b/>
          <w:bCs/>
          <w:sz w:val="20"/>
          <w:szCs w:val="20"/>
        </w:rPr>
        <w:t>As a 5G Operator I want to</w:t>
      </w:r>
    </w:p>
    <w:p w:rsidR="00F30250" w:rsidRPr="00AD12CB" w:rsidRDefault="00F30250" w:rsidP="00F30250">
      <w:pPr>
        <w:rPr>
          <w:rFonts w:cs="Arial"/>
          <w:sz w:val="20"/>
          <w:szCs w:val="20"/>
        </w:rPr>
      </w:pPr>
      <w:proofErr w:type="gramStart"/>
      <w:r w:rsidRPr="00AD12CB">
        <w:rPr>
          <w:rFonts w:cs="Arial"/>
          <w:sz w:val="20"/>
          <w:szCs w:val="20"/>
        </w:rPr>
        <w:t>be</w:t>
      </w:r>
      <w:proofErr w:type="gramEnd"/>
      <w:r w:rsidRPr="00AD12CB">
        <w:rPr>
          <w:rFonts w:cs="Arial"/>
          <w:sz w:val="20"/>
          <w:szCs w:val="20"/>
        </w:rPr>
        <w:t xml:space="preserve"> able to simply put new / modify product/service models into the service </w:t>
      </w:r>
      <w:r w:rsidR="00AD12CB" w:rsidRPr="00AD12CB">
        <w:rPr>
          <w:rFonts w:cs="Arial"/>
          <w:sz w:val="20"/>
          <w:szCs w:val="20"/>
        </w:rPr>
        <w:t>catalogue</w:t>
      </w:r>
      <w:r w:rsidRPr="00AD12CB">
        <w:rPr>
          <w:rFonts w:cs="Arial"/>
          <w:sz w:val="20"/>
          <w:szCs w:val="20"/>
        </w:rPr>
        <w:t>.</w:t>
      </w:r>
    </w:p>
    <w:p w:rsidR="00F30250" w:rsidRPr="00AD12CB" w:rsidRDefault="00F30250" w:rsidP="00F30250">
      <w:pPr>
        <w:rPr>
          <w:rFonts w:cs="Arial"/>
          <w:sz w:val="20"/>
          <w:szCs w:val="20"/>
        </w:rPr>
      </w:pPr>
    </w:p>
    <w:p w:rsidR="00F30250" w:rsidRPr="00AD12CB" w:rsidRDefault="00F30250" w:rsidP="00F30250">
      <w:pPr>
        <w:rPr>
          <w:rFonts w:cs="Arial"/>
          <w:b/>
          <w:bCs/>
          <w:sz w:val="20"/>
          <w:szCs w:val="20"/>
        </w:rPr>
      </w:pPr>
      <w:r w:rsidRPr="00AD12CB">
        <w:rPr>
          <w:rFonts w:cs="Arial"/>
          <w:b/>
          <w:bCs/>
          <w:sz w:val="20"/>
          <w:szCs w:val="20"/>
        </w:rPr>
        <w:t>So that I can</w:t>
      </w:r>
    </w:p>
    <w:p w:rsidR="00F30250" w:rsidRPr="00AD12CB" w:rsidRDefault="00F30250" w:rsidP="00F30250">
      <w:pPr>
        <w:rPr>
          <w:rFonts w:cs="Arial"/>
          <w:sz w:val="20"/>
          <w:szCs w:val="20"/>
        </w:rPr>
      </w:pPr>
      <w:proofErr w:type="gramStart"/>
      <w:r w:rsidRPr="00AD12CB">
        <w:rPr>
          <w:rFonts w:cs="Arial"/>
          <w:sz w:val="20"/>
          <w:szCs w:val="20"/>
        </w:rPr>
        <w:t>quickly</w:t>
      </w:r>
      <w:proofErr w:type="gramEnd"/>
      <w:r w:rsidRPr="00AD12CB">
        <w:rPr>
          <w:rFonts w:cs="Arial"/>
          <w:sz w:val="20"/>
          <w:szCs w:val="20"/>
        </w:rPr>
        <w:t xml:space="preserve"> introduce new products. There should be no/minimal programming necessary. The service lifecycle shall potentially be days from idea to production.</w:t>
      </w:r>
    </w:p>
    <w:p w:rsidR="00F30250" w:rsidRPr="00AD12CB" w:rsidRDefault="00F30250" w:rsidP="00F30250">
      <w:pPr>
        <w:rPr>
          <w:rFonts w:cs="Arial"/>
          <w:sz w:val="20"/>
          <w:szCs w:val="20"/>
        </w:rPr>
      </w:pPr>
    </w:p>
    <w:p w:rsidR="00F30250" w:rsidRPr="00AD12CB" w:rsidRDefault="00F30250" w:rsidP="00F30250">
      <w:pPr>
        <w:rPr>
          <w:rFonts w:cs="Arial"/>
          <w:b/>
          <w:bCs/>
          <w:sz w:val="20"/>
          <w:szCs w:val="20"/>
        </w:rPr>
      </w:pPr>
      <w:r w:rsidRPr="00AD12CB">
        <w:rPr>
          <w:rFonts w:cs="Arial"/>
          <w:b/>
          <w:bCs/>
          <w:sz w:val="20"/>
          <w:szCs w:val="20"/>
        </w:rPr>
        <w:t>To do this I need</w:t>
      </w:r>
    </w:p>
    <w:p w:rsidR="00F30250" w:rsidRPr="00AD12CB" w:rsidRDefault="00F30250" w:rsidP="00826441">
      <w:pPr>
        <w:pStyle w:val="Listenabsatz"/>
        <w:numPr>
          <w:ilvl w:val="0"/>
          <w:numId w:val="11"/>
        </w:numPr>
        <w:spacing w:after="160" w:line="259" w:lineRule="auto"/>
        <w:rPr>
          <w:rFonts w:cs="Arial"/>
          <w:sz w:val="20"/>
          <w:szCs w:val="20"/>
        </w:rPr>
      </w:pPr>
      <w:r w:rsidRPr="00AD12CB">
        <w:rPr>
          <w:rFonts w:cs="Arial"/>
          <w:sz w:val="20"/>
          <w:szCs w:val="20"/>
        </w:rPr>
        <w:t>Pre-conditions</w:t>
      </w:r>
    </w:p>
    <w:p w:rsidR="00F30250" w:rsidRPr="00AD12CB" w:rsidRDefault="00F30250" w:rsidP="00826441">
      <w:pPr>
        <w:pStyle w:val="Listenabsatz"/>
        <w:numPr>
          <w:ilvl w:val="0"/>
          <w:numId w:val="10"/>
        </w:numPr>
        <w:spacing w:line="240" w:lineRule="auto"/>
        <w:rPr>
          <w:rFonts w:cs="Arial"/>
          <w:color w:val="000000"/>
          <w:sz w:val="20"/>
          <w:szCs w:val="20"/>
        </w:rPr>
      </w:pPr>
      <w:r w:rsidRPr="00AD12CB">
        <w:rPr>
          <w:rFonts w:cs="Arial"/>
          <w:color w:val="000000"/>
          <w:sz w:val="20"/>
          <w:szCs w:val="20"/>
        </w:rPr>
        <w:t>Deploy a multi-domain infrastructure.</w:t>
      </w:r>
    </w:p>
    <w:p w:rsidR="00F30250" w:rsidRPr="00AD12CB" w:rsidRDefault="00F30250" w:rsidP="00826441">
      <w:pPr>
        <w:pStyle w:val="Listenabsatz"/>
        <w:numPr>
          <w:ilvl w:val="0"/>
          <w:numId w:val="10"/>
        </w:numPr>
        <w:spacing w:line="240" w:lineRule="auto"/>
        <w:rPr>
          <w:rFonts w:cs="Arial"/>
          <w:color w:val="000000"/>
          <w:sz w:val="20"/>
          <w:szCs w:val="20"/>
        </w:rPr>
      </w:pPr>
      <w:r w:rsidRPr="00AD12CB">
        <w:rPr>
          <w:rFonts w:cs="Arial"/>
          <w:color w:val="000000"/>
          <w:sz w:val="20"/>
          <w:szCs w:val="20"/>
        </w:rPr>
        <w:t>Expose via network APIs the capabilities of this infrastructure.</w:t>
      </w:r>
    </w:p>
    <w:p w:rsidR="00F30250" w:rsidRPr="00AD12CB" w:rsidRDefault="00F30250" w:rsidP="006F4B3C">
      <w:pPr>
        <w:pStyle w:val="Listenabsatz"/>
        <w:numPr>
          <w:ilvl w:val="0"/>
          <w:numId w:val="10"/>
        </w:numPr>
        <w:spacing w:line="240" w:lineRule="auto"/>
        <w:rPr>
          <w:rFonts w:cs="Arial"/>
          <w:color w:val="000000"/>
          <w:sz w:val="20"/>
          <w:szCs w:val="20"/>
        </w:rPr>
      </w:pPr>
      <w:r w:rsidRPr="00AD12CB">
        <w:rPr>
          <w:rFonts w:cs="Arial"/>
          <w:color w:val="000000"/>
          <w:sz w:val="20"/>
          <w:szCs w:val="20"/>
        </w:rPr>
        <w:t xml:space="preserve">Deploy Network and Service Management including Orchestration system which includes: </w:t>
      </w:r>
    </w:p>
    <w:p w:rsidR="00F30250" w:rsidRPr="00AD12CB" w:rsidRDefault="00F30250" w:rsidP="00826441">
      <w:pPr>
        <w:pStyle w:val="Listenabsatz"/>
        <w:numPr>
          <w:ilvl w:val="1"/>
          <w:numId w:val="10"/>
        </w:numPr>
        <w:spacing w:line="240" w:lineRule="auto"/>
        <w:rPr>
          <w:rFonts w:cs="Arial"/>
          <w:color w:val="000000"/>
          <w:sz w:val="20"/>
          <w:szCs w:val="20"/>
        </w:rPr>
      </w:pPr>
      <w:r w:rsidRPr="00AD12CB">
        <w:rPr>
          <w:rFonts w:cs="Arial"/>
          <w:color w:val="000000"/>
          <w:sz w:val="20"/>
          <w:szCs w:val="20"/>
        </w:rPr>
        <w:t xml:space="preserve">ETSI MANO components (NFVO, VNF Manager, VIM), </w:t>
      </w:r>
    </w:p>
    <w:p w:rsidR="00F30250" w:rsidRPr="00AD12CB" w:rsidRDefault="00F30250" w:rsidP="00826441">
      <w:pPr>
        <w:pStyle w:val="Listenabsatz"/>
        <w:numPr>
          <w:ilvl w:val="1"/>
          <w:numId w:val="10"/>
        </w:numPr>
        <w:spacing w:line="240" w:lineRule="auto"/>
        <w:rPr>
          <w:rFonts w:cs="Arial"/>
          <w:color w:val="000000"/>
          <w:sz w:val="20"/>
          <w:szCs w:val="20"/>
        </w:rPr>
      </w:pPr>
      <w:r w:rsidRPr="00AD12CB">
        <w:rPr>
          <w:rFonts w:cs="Arial"/>
          <w:color w:val="000000"/>
          <w:sz w:val="20"/>
          <w:szCs w:val="20"/>
        </w:rPr>
        <w:t xml:space="preserve">SDN Controller, </w:t>
      </w:r>
    </w:p>
    <w:p w:rsidR="00F30250" w:rsidRPr="00AD12CB" w:rsidRDefault="00F30250" w:rsidP="00826441">
      <w:pPr>
        <w:pStyle w:val="Listenabsatz"/>
        <w:numPr>
          <w:ilvl w:val="1"/>
          <w:numId w:val="10"/>
        </w:numPr>
        <w:spacing w:line="240" w:lineRule="auto"/>
        <w:rPr>
          <w:rFonts w:cs="Arial"/>
          <w:color w:val="000000"/>
          <w:sz w:val="20"/>
          <w:szCs w:val="20"/>
        </w:rPr>
      </w:pPr>
      <w:r w:rsidRPr="00AD12CB">
        <w:rPr>
          <w:rFonts w:cs="Arial"/>
          <w:color w:val="000000"/>
          <w:sz w:val="20"/>
          <w:szCs w:val="20"/>
        </w:rPr>
        <w:t xml:space="preserve">E2E Service orchestration. </w:t>
      </w:r>
    </w:p>
    <w:p w:rsidR="00F30250" w:rsidRPr="00AD12CB" w:rsidRDefault="00F30250" w:rsidP="00826441">
      <w:pPr>
        <w:pStyle w:val="Listenabsatz"/>
        <w:numPr>
          <w:ilvl w:val="0"/>
          <w:numId w:val="10"/>
        </w:numPr>
        <w:spacing w:line="240" w:lineRule="auto"/>
        <w:rPr>
          <w:rFonts w:cs="Arial"/>
          <w:color w:val="000000"/>
          <w:sz w:val="20"/>
          <w:szCs w:val="20"/>
        </w:rPr>
      </w:pPr>
      <w:r w:rsidRPr="00AD12CB">
        <w:rPr>
          <w:rFonts w:cs="Arial"/>
          <w:color w:val="000000"/>
          <w:sz w:val="20"/>
          <w:szCs w:val="20"/>
        </w:rPr>
        <w:t>Deploy a self-service portal and self-ordering APIs for self-ordering their services with selection of profiles providing for certain service quality and experience and updating them dynamically when needed.</w:t>
      </w:r>
    </w:p>
    <w:p w:rsidR="00F30250" w:rsidRPr="00AD12CB" w:rsidRDefault="00F30250" w:rsidP="00F30250">
      <w:pPr>
        <w:spacing w:line="240" w:lineRule="auto"/>
        <w:rPr>
          <w:rFonts w:cs="Arial"/>
          <w:color w:val="000000"/>
          <w:sz w:val="20"/>
          <w:szCs w:val="20"/>
        </w:rPr>
      </w:pPr>
    </w:p>
    <w:p w:rsidR="00F30250" w:rsidRPr="00AD12CB" w:rsidRDefault="00F30250" w:rsidP="00826441">
      <w:pPr>
        <w:pStyle w:val="Listenabsatz"/>
        <w:numPr>
          <w:ilvl w:val="0"/>
          <w:numId w:val="11"/>
        </w:numPr>
        <w:spacing w:line="240" w:lineRule="auto"/>
        <w:rPr>
          <w:rFonts w:cs="Arial"/>
          <w:color w:val="000000"/>
          <w:sz w:val="20"/>
          <w:szCs w:val="20"/>
        </w:rPr>
      </w:pPr>
      <w:r w:rsidRPr="00AD12CB">
        <w:rPr>
          <w:rFonts w:cs="Arial"/>
          <w:color w:val="000000"/>
          <w:sz w:val="20"/>
          <w:szCs w:val="20"/>
        </w:rPr>
        <w:t xml:space="preserve">To introduce new product, </w:t>
      </w:r>
    </w:p>
    <w:p w:rsidR="00F30250" w:rsidRPr="00AD12CB" w:rsidRDefault="00F30250" w:rsidP="00826441">
      <w:pPr>
        <w:pStyle w:val="Listenabsatz"/>
        <w:numPr>
          <w:ilvl w:val="0"/>
          <w:numId w:val="10"/>
        </w:numPr>
        <w:spacing w:line="240" w:lineRule="auto"/>
        <w:rPr>
          <w:rFonts w:cs="Arial"/>
          <w:color w:val="000000"/>
          <w:sz w:val="20"/>
          <w:szCs w:val="20"/>
        </w:rPr>
      </w:pPr>
      <w:r w:rsidRPr="00AD12CB">
        <w:rPr>
          <w:rFonts w:cs="Arial"/>
          <w:color w:val="000000"/>
          <w:sz w:val="20"/>
          <w:szCs w:val="20"/>
        </w:rPr>
        <w:t>Invoke editors for various items and definitions, including high-level network objectives/goals, policy generators that generate policies from high-level network objectives/goals and policy validators against conflicts (goals conflict resolution, policy conflict resolution</w:t>
      </w:r>
    </w:p>
    <w:p w:rsidR="00F30250" w:rsidRPr="00AD12CB" w:rsidRDefault="00F30250" w:rsidP="00826441">
      <w:pPr>
        <w:pStyle w:val="Listenabsatz"/>
        <w:numPr>
          <w:ilvl w:val="0"/>
          <w:numId w:val="10"/>
        </w:numPr>
        <w:spacing w:line="240" w:lineRule="auto"/>
        <w:rPr>
          <w:rFonts w:cs="Arial"/>
          <w:color w:val="000000"/>
          <w:sz w:val="20"/>
          <w:szCs w:val="20"/>
        </w:rPr>
      </w:pPr>
      <w:r w:rsidRPr="00AD12CB">
        <w:rPr>
          <w:rFonts w:cs="Arial"/>
          <w:color w:val="000000"/>
          <w:sz w:val="20"/>
          <w:szCs w:val="20"/>
        </w:rPr>
        <w:t>Invoke E2E Service orchestration to interpret and translate service definitions / service designs into configuration of resources (virtualized and non-virtualized) needed for service establishment. The configuration of resources may be for actual amount of resources or the policy of their allocation at later time, when the service is activated.</w:t>
      </w:r>
    </w:p>
    <w:p w:rsidR="00F30250" w:rsidRPr="00AD12CB" w:rsidRDefault="00F30250" w:rsidP="00F30250">
      <w:pPr>
        <w:spacing w:line="240" w:lineRule="auto"/>
        <w:rPr>
          <w:rFonts w:cs="Arial"/>
          <w:color w:val="000000"/>
          <w:sz w:val="20"/>
          <w:szCs w:val="20"/>
        </w:rPr>
      </w:pPr>
      <w:r w:rsidRPr="00AD12CB">
        <w:rPr>
          <w:rFonts w:cs="Arial"/>
          <w:color w:val="000000"/>
          <w:sz w:val="20"/>
          <w:szCs w:val="20"/>
        </w:rPr>
        <w:t xml:space="preserve">Note: Actual activation of the service will be triggered by network events like user attaches to the network or explicit request by the user. </w:t>
      </w:r>
    </w:p>
    <w:p w:rsidR="00F30250" w:rsidRPr="00AD12CB" w:rsidRDefault="00F30250" w:rsidP="00F30250">
      <w:pPr>
        <w:pStyle w:val="berschrift2"/>
        <w:rPr>
          <w:lang w:val="en-GB"/>
        </w:rPr>
      </w:pPr>
      <w:bookmarkStart w:id="50" w:name="_Toc450486793"/>
      <w:bookmarkStart w:id="51" w:name="_Toc471898151"/>
      <w:bookmarkStart w:id="52" w:name="_Toc476918688"/>
      <w:r w:rsidRPr="00AD12CB">
        <w:rPr>
          <w:lang w:val="en-GB"/>
        </w:rPr>
        <w:t>Progressive Deployment of 5G Network</w:t>
      </w:r>
      <w:bookmarkEnd w:id="50"/>
      <w:bookmarkEnd w:id="51"/>
      <w:bookmarkEnd w:id="52"/>
    </w:p>
    <w:p w:rsidR="00F30250" w:rsidRPr="00AD12CB" w:rsidRDefault="00F30250" w:rsidP="00F30250">
      <w:pPr>
        <w:rPr>
          <w:rFonts w:cs="Arial"/>
          <w:b/>
          <w:bCs/>
          <w:sz w:val="20"/>
          <w:szCs w:val="20"/>
        </w:rPr>
      </w:pPr>
      <w:r w:rsidRPr="00AD12CB">
        <w:rPr>
          <w:rFonts w:cs="Arial"/>
          <w:b/>
          <w:bCs/>
          <w:sz w:val="20"/>
          <w:szCs w:val="20"/>
        </w:rPr>
        <w:t>As a 5G Operator, I want to</w:t>
      </w:r>
    </w:p>
    <w:p w:rsidR="00F30250" w:rsidRPr="00AD12CB" w:rsidRDefault="00F30250" w:rsidP="00F30250">
      <w:pPr>
        <w:rPr>
          <w:rFonts w:eastAsia="Calibri" w:cs="Arial"/>
          <w:sz w:val="20"/>
          <w:szCs w:val="22"/>
          <w:lang w:eastAsia="zh-CN"/>
        </w:rPr>
      </w:pPr>
      <w:proofErr w:type="gramStart"/>
      <w:r w:rsidRPr="00AD12CB">
        <w:rPr>
          <w:rFonts w:cs="Arial"/>
          <w:sz w:val="20"/>
          <w:szCs w:val="22"/>
          <w:lang w:eastAsia="zh-CN"/>
        </w:rPr>
        <w:t>m</w:t>
      </w:r>
      <w:r w:rsidRPr="00AD12CB">
        <w:rPr>
          <w:rFonts w:eastAsia="Calibri" w:cs="Arial"/>
          <w:sz w:val="20"/>
          <w:szCs w:val="22"/>
          <w:lang w:eastAsia="zh-CN"/>
        </w:rPr>
        <w:t>anage</w:t>
      </w:r>
      <w:proofErr w:type="gramEnd"/>
      <w:r w:rsidRPr="00AD12CB">
        <w:rPr>
          <w:rFonts w:eastAsia="Calibri" w:cs="Arial"/>
          <w:sz w:val="20"/>
          <w:szCs w:val="22"/>
          <w:lang w:eastAsia="zh-CN"/>
        </w:rPr>
        <w:t xml:space="preserve"> and orchestrate highly dynamic network infrastructures so that service can be offered progressively and seamlessly. In specific, operators want to adapt and/or align introduction of E2E Network and Service Management including Orchestration to the business need of gradually expanding roll-out and deployment of 5G network, avoiding transition failures in the architecture and impact on legacy service and ensuring healing and scalability of the network and service management system.</w:t>
      </w:r>
    </w:p>
    <w:p w:rsidR="00F30250" w:rsidRPr="00AD12CB" w:rsidRDefault="00F30250" w:rsidP="00F30250">
      <w:pPr>
        <w:rPr>
          <w:rFonts w:eastAsia="Calibri" w:cs="Arial"/>
          <w:sz w:val="20"/>
          <w:szCs w:val="22"/>
          <w:lang w:eastAsia="zh-CN"/>
        </w:rPr>
      </w:pPr>
      <w:r w:rsidRPr="00AD12CB">
        <w:rPr>
          <w:rFonts w:eastAsia="Calibri" w:cs="Arial"/>
          <w:sz w:val="20"/>
          <w:szCs w:val="22"/>
          <w:lang w:eastAsia="zh-CN"/>
        </w:rPr>
        <w:lastRenderedPageBreak/>
        <w:t xml:space="preserve">The operation may involve </w:t>
      </w:r>
      <w:r w:rsidRPr="00AD12CB">
        <w:rPr>
          <w:rFonts w:cs="Arial"/>
          <w:color w:val="000000"/>
          <w:sz w:val="20"/>
          <w:szCs w:val="22"/>
        </w:rPr>
        <w:t>fully virtualized (NFV) networks</w:t>
      </w:r>
      <w:r w:rsidRPr="00AD12CB">
        <w:rPr>
          <w:rFonts w:eastAsia="Calibri" w:cs="Arial"/>
          <w:sz w:val="20"/>
          <w:szCs w:val="22"/>
          <w:lang w:eastAsia="zh-CN"/>
        </w:rPr>
        <w:t xml:space="preserve">, hybrid (PNFs and VNFs) networks, and </w:t>
      </w:r>
      <w:r w:rsidRPr="00AD12CB">
        <w:rPr>
          <w:rFonts w:cs="Arial"/>
          <w:color w:val="000000"/>
          <w:sz w:val="20"/>
          <w:szCs w:val="22"/>
        </w:rPr>
        <w:t>fully converged network, which can have different types of access, backhaul and core nodes.</w:t>
      </w:r>
    </w:p>
    <w:p w:rsidR="00F30250" w:rsidRPr="00AD12CB" w:rsidRDefault="00F30250" w:rsidP="00F30250">
      <w:pPr>
        <w:rPr>
          <w:rFonts w:cs="Arial"/>
          <w:b/>
          <w:bCs/>
          <w:sz w:val="18"/>
          <w:szCs w:val="20"/>
        </w:rPr>
      </w:pPr>
    </w:p>
    <w:p w:rsidR="00F30250" w:rsidRPr="00AD12CB" w:rsidRDefault="00F30250" w:rsidP="00F30250">
      <w:pPr>
        <w:rPr>
          <w:rFonts w:cs="Arial"/>
          <w:b/>
          <w:bCs/>
          <w:sz w:val="20"/>
          <w:szCs w:val="20"/>
        </w:rPr>
      </w:pPr>
      <w:r w:rsidRPr="00AD12CB">
        <w:rPr>
          <w:rFonts w:cs="Arial"/>
          <w:b/>
          <w:bCs/>
          <w:sz w:val="20"/>
          <w:szCs w:val="20"/>
        </w:rPr>
        <w:t>So that I can</w:t>
      </w:r>
    </w:p>
    <w:p w:rsidR="00F30250" w:rsidRPr="00AD12CB" w:rsidRDefault="00F30250" w:rsidP="00F30250">
      <w:pPr>
        <w:rPr>
          <w:rFonts w:cs="Arial"/>
          <w:color w:val="000000"/>
          <w:sz w:val="20"/>
          <w:szCs w:val="22"/>
        </w:rPr>
      </w:pPr>
      <w:r w:rsidRPr="00AD12CB">
        <w:rPr>
          <w:rFonts w:cs="Arial"/>
          <w:color w:val="000000"/>
          <w:sz w:val="20"/>
          <w:szCs w:val="22"/>
          <w:lang w:eastAsia="zh-CN"/>
        </w:rPr>
        <w:t>P</w:t>
      </w:r>
      <w:r w:rsidRPr="00AD12CB">
        <w:rPr>
          <w:rFonts w:cs="Arial"/>
          <w:color w:val="000000"/>
          <w:sz w:val="20"/>
          <w:szCs w:val="22"/>
        </w:rPr>
        <w:t>rogressively create, deploy, grow (with customers’ needs) and orchestrate E2E Network and Service Management of 5G networks and services smoothly within architecture that allows such business strategy at minimum cost.</w:t>
      </w:r>
    </w:p>
    <w:p w:rsidR="00F30250" w:rsidRPr="00AD12CB" w:rsidRDefault="00F30250" w:rsidP="00F30250">
      <w:pPr>
        <w:rPr>
          <w:rFonts w:cs="Arial"/>
          <w:sz w:val="20"/>
          <w:szCs w:val="22"/>
        </w:rPr>
      </w:pPr>
      <w:r w:rsidRPr="00AD12CB">
        <w:rPr>
          <w:rFonts w:cs="Arial"/>
          <w:sz w:val="20"/>
          <w:szCs w:val="22"/>
        </w:rPr>
        <w:t xml:space="preserve">The ultimate objective is to save on Network Management efforts which may include rapid (a) introduction, (b) scaling, (c) healing, and (d) migrations of network slices, services and functions without significantly impacting performance and customer expectations and service experience. </w:t>
      </w:r>
    </w:p>
    <w:p w:rsidR="00F30250" w:rsidRPr="00AD12CB" w:rsidRDefault="00F30250" w:rsidP="00F30250">
      <w:pPr>
        <w:rPr>
          <w:rFonts w:cs="Arial"/>
          <w:sz w:val="20"/>
          <w:szCs w:val="22"/>
        </w:rPr>
      </w:pPr>
    </w:p>
    <w:p w:rsidR="00F30250" w:rsidRPr="00AD12CB" w:rsidRDefault="00F30250" w:rsidP="00F30250">
      <w:pPr>
        <w:rPr>
          <w:rFonts w:eastAsia="Calibri" w:cs="Arial"/>
          <w:sz w:val="20"/>
          <w:szCs w:val="22"/>
          <w:lang w:eastAsia="zh-CN"/>
        </w:rPr>
      </w:pPr>
      <w:r w:rsidRPr="00AD12CB">
        <w:rPr>
          <w:rFonts w:eastAsia="Calibri" w:cs="Arial"/>
          <w:sz w:val="20"/>
          <w:szCs w:val="22"/>
          <w:lang w:eastAsia="zh-CN"/>
        </w:rPr>
        <w:t>A migration may include both the transport network and the core network.  For migration to SDN controlled transport networks, a number of pre-migration, migration, and post-migration best practices have been developed</w:t>
      </w:r>
      <w:r w:rsidRPr="00AD12CB">
        <w:rPr>
          <w:rStyle w:val="Funotenzeichen"/>
          <w:rFonts w:eastAsia="Calibri" w:cs="Arial"/>
          <w:sz w:val="20"/>
          <w:szCs w:val="22"/>
          <w:lang w:eastAsia="zh-CN"/>
        </w:rPr>
        <w:footnoteReference w:id="2"/>
      </w:r>
      <w:r w:rsidRPr="00AD12CB">
        <w:rPr>
          <w:rFonts w:eastAsia="Calibri" w:cs="Arial"/>
          <w:sz w:val="20"/>
          <w:szCs w:val="22"/>
          <w:lang w:eastAsia="zh-CN"/>
        </w:rPr>
        <w:t xml:space="preserve">. For instance, a likely scenario is to start with a geographical segment market, where 5G (NFV) is implemented in a small part of the network first, that is often standalone. After successful trial and operation, the necessary best practices can be developed, and the same 5G (NFV) NWMO function can be integrated with and/or extended to cover another part of the network. </w:t>
      </w:r>
    </w:p>
    <w:p w:rsidR="00F30250" w:rsidRPr="00AD12CB" w:rsidRDefault="00F30250" w:rsidP="00F30250">
      <w:pPr>
        <w:rPr>
          <w:rFonts w:eastAsia="Calibri" w:cs="Arial"/>
          <w:sz w:val="20"/>
          <w:szCs w:val="22"/>
          <w:lang w:eastAsia="zh-CN"/>
        </w:rPr>
      </w:pPr>
    </w:p>
    <w:p w:rsidR="00F30250" w:rsidRPr="00AD12CB" w:rsidRDefault="00F30250" w:rsidP="00F30250">
      <w:pPr>
        <w:rPr>
          <w:rFonts w:cs="Arial"/>
          <w:sz w:val="24"/>
          <w:szCs w:val="28"/>
        </w:rPr>
      </w:pPr>
      <w:r w:rsidRPr="00AD12CB">
        <w:rPr>
          <w:rFonts w:eastAsia="Calibri" w:cs="Arial"/>
          <w:sz w:val="20"/>
          <w:szCs w:val="22"/>
          <w:lang w:eastAsia="zh-CN"/>
        </w:rPr>
        <w:t>Thus, progressive deployment of 5G (NFV) NWMO could be advanced to the entire network. The partitions of the network that are upgraded to 5G (NFV</w:t>
      </w:r>
      <w:proofErr w:type="gramStart"/>
      <w:r w:rsidRPr="00AD12CB">
        <w:rPr>
          <w:rFonts w:eastAsia="Calibri" w:cs="Arial"/>
          <w:sz w:val="20"/>
          <w:szCs w:val="22"/>
          <w:lang w:eastAsia="zh-CN"/>
        </w:rPr>
        <w:t>),</w:t>
      </w:r>
      <w:proofErr w:type="gramEnd"/>
      <w:r w:rsidRPr="00AD12CB">
        <w:rPr>
          <w:rFonts w:eastAsia="Calibri" w:cs="Arial"/>
          <w:sz w:val="20"/>
          <w:szCs w:val="22"/>
          <w:lang w:eastAsia="zh-CN"/>
        </w:rPr>
        <w:t xml:space="preserve"> could be organized by geography, technology, business, administration, or strategy.</w:t>
      </w:r>
    </w:p>
    <w:p w:rsidR="00F30250" w:rsidRPr="00AD12CB" w:rsidRDefault="00F30250" w:rsidP="00F30250">
      <w:pPr>
        <w:rPr>
          <w:rFonts w:cs="Arial"/>
          <w:b/>
          <w:bCs/>
          <w:sz w:val="18"/>
          <w:szCs w:val="20"/>
        </w:rPr>
      </w:pPr>
    </w:p>
    <w:p w:rsidR="00F30250" w:rsidRPr="00AD12CB" w:rsidRDefault="00F30250" w:rsidP="00F30250">
      <w:pPr>
        <w:rPr>
          <w:rFonts w:cs="Arial"/>
          <w:b/>
          <w:bCs/>
          <w:sz w:val="20"/>
          <w:szCs w:val="20"/>
        </w:rPr>
      </w:pPr>
      <w:r w:rsidRPr="00AD12CB">
        <w:rPr>
          <w:rFonts w:cs="Arial"/>
          <w:b/>
          <w:bCs/>
          <w:sz w:val="20"/>
          <w:szCs w:val="20"/>
        </w:rPr>
        <w:t>To do this I need</w:t>
      </w:r>
    </w:p>
    <w:p w:rsidR="00F30250" w:rsidRPr="00AD12CB" w:rsidRDefault="00F30250" w:rsidP="00F30250">
      <w:pPr>
        <w:rPr>
          <w:rFonts w:cs="Arial"/>
          <w:sz w:val="20"/>
          <w:szCs w:val="22"/>
          <w:lang w:eastAsia="zh-CN"/>
        </w:rPr>
      </w:pPr>
      <w:r w:rsidRPr="00AD12CB">
        <w:rPr>
          <w:rFonts w:cs="Arial"/>
          <w:sz w:val="20"/>
          <w:szCs w:val="22"/>
          <w:lang w:eastAsia="zh-CN"/>
        </w:rPr>
        <w:t xml:space="preserve">In order to support gradual deployment of 5G E2E NWMO, open and flexible orchestration capabilities are required. </w:t>
      </w:r>
    </w:p>
    <w:p w:rsidR="00F30250" w:rsidRPr="00AD12CB" w:rsidRDefault="00F30250" w:rsidP="00F30250">
      <w:pPr>
        <w:rPr>
          <w:rFonts w:cs="Arial"/>
          <w:sz w:val="20"/>
          <w:szCs w:val="22"/>
          <w:lang w:eastAsia="zh-CN"/>
        </w:rPr>
      </w:pPr>
    </w:p>
    <w:p w:rsidR="00F30250" w:rsidRPr="00AD12CB" w:rsidRDefault="00F30250" w:rsidP="00F30250">
      <w:pPr>
        <w:rPr>
          <w:rFonts w:cs="Arial"/>
          <w:sz w:val="20"/>
          <w:szCs w:val="22"/>
          <w:lang w:eastAsia="zh-CN"/>
        </w:rPr>
      </w:pPr>
      <w:r w:rsidRPr="00AD12CB">
        <w:rPr>
          <w:rFonts w:eastAsia="Calibri" w:cs="Arial"/>
          <w:sz w:val="20"/>
          <w:szCs w:val="22"/>
          <w:lang w:eastAsia="zh-CN"/>
        </w:rPr>
        <w:t xml:space="preserve">One of such capabilities is the agile multi-domain E2E Network and Service Management including Orchestration, that allows for a progressive transition from legacy technologies to 5G supporting technologies including SDN-based control/management, legacy and emerging MANO (NFVO, VNFM, and VIM) for virtualization.   For example, </w:t>
      </w:r>
      <w:r w:rsidRPr="00AD12CB">
        <w:rPr>
          <w:rFonts w:cs="Arial"/>
          <w:sz w:val="20"/>
          <w:szCs w:val="22"/>
          <w:lang w:eastAsia="zh-CN"/>
        </w:rPr>
        <w:t xml:space="preserve">MANO architecture uses descriptor/template mechanisms to enable orchestration. When the number of the independent domains increases, the orchestrator needs to support increased flexibility and scalability in order to facilitate a growing number of descriptors and information management modules regarding the added number of network services and VNFs.  </w:t>
      </w:r>
      <w:bookmarkStart w:id="53" w:name="OLE_LINK1"/>
      <w:bookmarkStart w:id="54" w:name="OLE_LINK2"/>
    </w:p>
    <w:p w:rsidR="00F30250" w:rsidRPr="00AD12CB" w:rsidRDefault="00F30250" w:rsidP="00F30250">
      <w:pPr>
        <w:rPr>
          <w:rFonts w:eastAsia="Calibri" w:cs="Arial"/>
          <w:sz w:val="20"/>
          <w:szCs w:val="22"/>
          <w:lang w:eastAsia="zh-CN"/>
        </w:rPr>
      </w:pPr>
    </w:p>
    <w:bookmarkEnd w:id="53"/>
    <w:bookmarkEnd w:id="54"/>
    <w:p w:rsidR="00F30250" w:rsidRPr="00AD12CB" w:rsidRDefault="00F30250" w:rsidP="00F30250">
      <w:pPr>
        <w:rPr>
          <w:rFonts w:cs="Arial"/>
          <w:sz w:val="24"/>
          <w:szCs w:val="28"/>
          <w:lang w:eastAsia="zh-CN"/>
        </w:rPr>
      </w:pPr>
      <w:r w:rsidRPr="00AD12CB">
        <w:rPr>
          <w:rFonts w:cs="Arial"/>
          <w:sz w:val="20"/>
          <w:szCs w:val="22"/>
          <w:lang w:eastAsia="zh-CN"/>
        </w:rPr>
        <w:t>In specifics, a gradual network migration can be achieved through centralized and/or federated orchestration. To this end, an utmost aligned and coordinated information management of descriptors and their information elements between different levels of orchestrators is needed.</w:t>
      </w:r>
    </w:p>
    <w:p w:rsidR="00F30250" w:rsidRPr="00AD12CB" w:rsidRDefault="00F30250" w:rsidP="00F30250">
      <w:pPr>
        <w:rPr>
          <w:rFonts w:cs="Arial"/>
          <w:sz w:val="18"/>
        </w:rPr>
      </w:pPr>
    </w:p>
    <w:p w:rsidR="00F30250" w:rsidRPr="00AD12CB" w:rsidRDefault="00F30250" w:rsidP="00F30250">
      <w:pPr>
        <w:pStyle w:val="berschrift2"/>
        <w:rPr>
          <w:lang w:val="en-GB"/>
        </w:rPr>
      </w:pPr>
      <w:bookmarkStart w:id="55" w:name="_Toc471898152"/>
      <w:bookmarkStart w:id="56" w:name="_Toc476918689"/>
      <w:r w:rsidRPr="00AD12CB">
        <w:rPr>
          <w:lang w:val="en-GB"/>
        </w:rPr>
        <w:t>5G end-to-end Service Management</w:t>
      </w:r>
      <w:bookmarkEnd w:id="55"/>
      <w:bookmarkEnd w:id="56"/>
      <w:r w:rsidRPr="00AD12CB">
        <w:rPr>
          <w:lang w:val="en-GB"/>
        </w:rPr>
        <w:t xml:space="preserve"> </w:t>
      </w:r>
    </w:p>
    <w:p w:rsidR="00F30250" w:rsidRPr="00AD12CB" w:rsidRDefault="00F30250" w:rsidP="00F30250">
      <w:pPr>
        <w:rPr>
          <w:rFonts w:cs="Arial"/>
          <w:b/>
          <w:bCs/>
          <w:sz w:val="20"/>
          <w:szCs w:val="20"/>
        </w:rPr>
      </w:pPr>
      <w:r w:rsidRPr="00AD12CB">
        <w:rPr>
          <w:rFonts w:cs="Arial"/>
          <w:b/>
          <w:bCs/>
          <w:sz w:val="20"/>
          <w:szCs w:val="20"/>
        </w:rPr>
        <w:t>As a 5G operator and service provider, I want to</w:t>
      </w:r>
    </w:p>
    <w:p w:rsidR="00F30250" w:rsidRPr="00AD12CB" w:rsidRDefault="00F30250" w:rsidP="00F30250">
      <w:pPr>
        <w:rPr>
          <w:rFonts w:cs="Arial"/>
          <w:sz w:val="20"/>
          <w:szCs w:val="22"/>
          <w:lang w:eastAsia="zh-CN"/>
        </w:rPr>
      </w:pPr>
      <w:r w:rsidRPr="00AD12CB">
        <w:rPr>
          <w:rFonts w:cs="Arial"/>
          <w:sz w:val="20"/>
          <w:szCs w:val="22"/>
          <w:lang w:eastAsia="zh-CN"/>
        </w:rPr>
        <w:t>Design and develop an end-to-end (E2E) Service Management (SM) to be able to manage the whole chain of a service also to support the customer point of view amongst other things, e. g. regarding a Customer Facing Service (CFS).</w:t>
      </w:r>
    </w:p>
    <w:p w:rsidR="00F30250" w:rsidRPr="00AD12CB" w:rsidRDefault="00F30250" w:rsidP="00F30250">
      <w:pPr>
        <w:rPr>
          <w:rFonts w:cs="Arial"/>
          <w:sz w:val="20"/>
          <w:szCs w:val="22"/>
          <w:lang w:eastAsia="zh-CN"/>
        </w:rPr>
      </w:pPr>
      <w:r w:rsidRPr="00AD12CB">
        <w:rPr>
          <w:rFonts w:cs="Arial"/>
          <w:sz w:val="20"/>
          <w:szCs w:val="22"/>
          <w:lang w:eastAsia="zh-CN"/>
        </w:rPr>
        <w:t>Several areas should be considered and covered on demand as e. g.:</w:t>
      </w:r>
    </w:p>
    <w:p w:rsidR="00F30250" w:rsidRPr="00AD12CB" w:rsidRDefault="00F30250" w:rsidP="00F30250">
      <w:pPr>
        <w:rPr>
          <w:rFonts w:cs="Arial"/>
          <w:sz w:val="20"/>
          <w:szCs w:val="22"/>
          <w:lang w:eastAsia="zh-CN"/>
        </w:rPr>
      </w:pPr>
    </w:p>
    <w:p w:rsidR="00F30250" w:rsidRPr="00AD12CB" w:rsidRDefault="00F30250" w:rsidP="00F30250">
      <w:pPr>
        <w:ind w:left="708"/>
        <w:rPr>
          <w:rFonts w:cs="Arial"/>
          <w:sz w:val="20"/>
          <w:szCs w:val="22"/>
          <w:lang w:eastAsia="zh-CN"/>
        </w:rPr>
      </w:pPr>
      <w:r w:rsidRPr="00AD12CB">
        <w:rPr>
          <w:rFonts w:cs="Arial"/>
          <w:sz w:val="20"/>
          <w:szCs w:val="22"/>
          <w:lang w:eastAsia="zh-CN"/>
        </w:rPr>
        <w:t>- Converged networks (fixed and mobile, hybrid networks)</w:t>
      </w:r>
    </w:p>
    <w:p w:rsidR="00F30250" w:rsidRPr="00AD12CB" w:rsidRDefault="00F30250" w:rsidP="00F30250">
      <w:pPr>
        <w:ind w:left="708"/>
        <w:rPr>
          <w:rFonts w:cs="Arial"/>
          <w:sz w:val="20"/>
          <w:szCs w:val="22"/>
          <w:lang w:eastAsia="zh-CN"/>
        </w:rPr>
      </w:pPr>
      <w:r w:rsidRPr="00AD12CB">
        <w:rPr>
          <w:rFonts w:cs="Arial"/>
          <w:sz w:val="20"/>
          <w:szCs w:val="22"/>
          <w:lang w:eastAsia="zh-CN"/>
        </w:rPr>
        <w:t>- RAN and Core</w:t>
      </w:r>
    </w:p>
    <w:p w:rsidR="00F30250" w:rsidRPr="00AD12CB" w:rsidRDefault="00F30250" w:rsidP="00F30250">
      <w:pPr>
        <w:ind w:left="708"/>
        <w:rPr>
          <w:rFonts w:cs="Arial"/>
          <w:sz w:val="20"/>
          <w:szCs w:val="22"/>
          <w:lang w:eastAsia="zh-CN"/>
        </w:rPr>
      </w:pPr>
      <w:r w:rsidRPr="00AD12CB">
        <w:rPr>
          <w:rFonts w:cs="Arial"/>
          <w:sz w:val="20"/>
          <w:szCs w:val="22"/>
          <w:lang w:eastAsia="zh-CN"/>
        </w:rPr>
        <w:t>- Virtualized and non-virtualized networks as well as applications/services and/or parts of them</w:t>
      </w:r>
    </w:p>
    <w:p w:rsidR="00F30250" w:rsidRPr="00AD12CB" w:rsidRDefault="00F30250" w:rsidP="00F30250">
      <w:pPr>
        <w:ind w:left="708"/>
        <w:rPr>
          <w:rFonts w:cs="Arial"/>
          <w:sz w:val="20"/>
          <w:szCs w:val="22"/>
          <w:lang w:eastAsia="zh-CN"/>
        </w:rPr>
      </w:pPr>
      <w:r w:rsidRPr="00AD12CB">
        <w:rPr>
          <w:rFonts w:cs="Arial"/>
          <w:sz w:val="20"/>
          <w:szCs w:val="22"/>
          <w:lang w:eastAsia="zh-CN"/>
        </w:rPr>
        <w:lastRenderedPageBreak/>
        <w:t xml:space="preserve">- Cloud based services/applications and infrastructure </w:t>
      </w:r>
    </w:p>
    <w:p w:rsidR="00F30250" w:rsidRPr="00AD12CB" w:rsidRDefault="00F30250" w:rsidP="00F30250">
      <w:pPr>
        <w:ind w:left="708"/>
        <w:rPr>
          <w:rFonts w:cs="Arial"/>
          <w:sz w:val="20"/>
          <w:szCs w:val="22"/>
          <w:lang w:eastAsia="zh-CN"/>
        </w:rPr>
      </w:pPr>
      <w:r w:rsidRPr="00AD12CB">
        <w:rPr>
          <w:rFonts w:cs="Arial"/>
          <w:sz w:val="20"/>
          <w:szCs w:val="22"/>
          <w:lang w:eastAsia="zh-CN"/>
        </w:rPr>
        <w:t xml:space="preserve">- One and/or several administrative domains within the entire service chain. </w:t>
      </w:r>
    </w:p>
    <w:p w:rsidR="00F30250" w:rsidRPr="00AD12CB" w:rsidRDefault="00F30250" w:rsidP="00F30250">
      <w:pPr>
        <w:ind w:left="708"/>
        <w:rPr>
          <w:rFonts w:cs="Arial"/>
          <w:sz w:val="20"/>
          <w:szCs w:val="22"/>
          <w:lang w:eastAsia="zh-CN"/>
        </w:rPr>
      </w:pPr>
      <w:r w:rsidRPr="00AD12CB">
        <w:rPr>
          <w:rFonts w:cs="Arial"/>
          <w:sz w:val="20"/>
          <w:szCs w:val="22"/>
          <w:lang w:eastAsia="zh-CN"/>
        </w:rPr>
        <w:t xml:space="preserve">- Legacy and non-legacy parts </w:t>
      </w:r>
    </w:p>
    <w:p w:rsidR="00F30250" w:rsidRPr="00AD12CB" w:rsidRDefault="00F30250" w:rsidP="00F30250">
      <w:pPr>
        <w:rPr>
          <w:rFonts w:cs="Arial"/>
          <w:sz w:val="20"/>
          <w:szCs w:val="22"/>
          <w:lang w:eastAsia="zh-CN"/>
        </w:rPr>
      </w:pPr>
    </w:p>
    <w:p w:rsidR="00F30250" w:rsidRPr="00AD12CB" w:rsidRDefault="00F30250" w:rsidP="00F30250">
      <w:pPr>
        <w:rPr>
          <w:rFonts w:cs="Arial"/>
          <w:sz w:val="20"/>
          <w:szCs w:val="22"/>
          <w:lang w:eastAsia="zh-CN"/>
        </w:rPr>
      </w:pPr>
      <w:r w:rsidRPr="00AD12CB">
        <w:rPr>
          <w:rFonts w:cs="Arial"/>
          <w:sz w:val="20"/>
          <w:szCs w:val="22"/>
          <w:lang w:eastAsia="zh-CN"/>
        </w:rPr>
        <w:t>The E2E SM should be able to cooperate with the Network Management in an efficient and effective manner.</w:t>
      </w:r>
    </w:p>
    <w:p w:rsidR="00F30250" w:rsidRPr="00AD12CB" w:rsidRDefault="00F30250" w:rsidP="002F15AE">
      <w:pPr>
        <w:rPr>
          <w:rFonts w:cs="Arial"/>
          <w:sz w:val="20"/>
          <w:szCs w:val="22"/>
          <w:lang w:eastAsia="zh-CN"/>
        </w:rPr>
      </w:pPr>
      <w:r w:rsidRPr="00AD12CB">
        <w:rPr>
          <w:rFonts w:cs="Arial"/>
          <w:sz w:val="20"/>
          <w:szCs w:val="22"/>
          <w:lang w:eastAsia="zh-CN"/>
        </w:rPr>
        <w:t xml:space="preserve">Furthermore, it should be flexible, robust, automated as </w:t>
      </w:r>
      <w:r w:rsidR="002F15AE">
        <w:rPr>
          <w:rFonts w:cs="Arial"/>
          <w:sz w:val="20"/>
          <w:szCs w:val="22"/>
          <w:lang w:eastAsia="zh-CN"/>
        </w:rPr>
        <w:t xml:space="preserve">much </w:t>
      </w:r>
      <w:r w:rsidRPr="00AD12CB">
        <w:rPr>
          <w:rFonts w:cs="Arial"/>
          <w:sz w:val="20"/>
          <w:szCs w:val="22"/>
          <w:lang w:eastAsia="zh-CN"/>
        </w:rPr>
        <w:t>as possible, etc.</w:t>
      </w:r>
    </w:p>
    <w:p w:rsidR="00F30250" w:rsidRPr="00AD12CB" w:rsidRDefault="00F30250" w:rsidP="00F30250">
      <w:pPr>
        <w:rPr>
          <w:rFonts w:cs="Arial"/>
          <w:sz w:val="20"/>
          <w:szCs w:val="22"/>
          <w:lang w:eastAsia="zh-CN"/>
        </w:rPr>
      </w:pPr>
      <w:r w:rsidRPr="00AD12CB">
        <w:rPr>
          <w:rFonts w:cs="Arial"/>
          <w:sz w:val="20"/>
          <w:szCs w:val="22"/>
          <w:lang w:eastAsia="zh-CN"/>
        </w:rPr>
        <w:t>In addition, it shall support e. g.:</w:t>
      </w:r>
    </w:p>
    <w:p w:rsidR="00F30250" w:rsidRPr="00AD12CB" w:rsidRDefault="00F30250" w:rsidP="00F30250">
      <w:pPr>
        <w:ind w:left="708"/>
        <w:rPr>
          <w:rFonts w:cs="Arial"/>
          <w:sz w:val="20"/>
          <w:szCs w:val="22"/>
          <w:lang w:eastAsia="zh-CN"/>
        </w:rPr>
      </w:pPr>
    </w:p>
    <w:p w:rsidR="00F30250" w:rsidRPr="00AD12CB" w:rsidRDefault="00F30250" w:rsidP="00F30250">
      <w:pPr>
        <w:ind w:left="708"/>
        <w:rPr>
          <w:rFonts w:cs="Arial"/>
          <w:sz w:val="20"/>
          <w:szCs w:val="22"/>
          <w:lang w:eastAsia="zh-CN"/>
        </w:rPr>
      </w:pPr>
      <w:r w:rsidRPr="00AD12CB">
        <w:rPr>
          <w:rFonts w:cs="Arial"/>
          <w:sz w:val="20"/>
          <w:szCs w:val="22"/>
          <w:lang w:eastAsia="zh-CN"/>
        </w:rPr>
        <w:t>- Proactive monitoring and Service Management</w:t>
      </w:r>
    </w:p>
    <w:p w:rsidR="00F30250" w:rsidRPr="00AD12CB" w:rsidRDefault="00F30250" w:rsidP="00F30250">
      <w:pPr>
        <w:ind w:left="708"/>
        <w:rPr>
          <w:rFonts w:cs="Arial"/>
          <w:sz w:val="20"/>
          <w:szCs w:val="22"/>
          <w:lang w:eastAsia="zh-CN"/>
        </w:rPr>
      </w:pPr>
      <w:r w:rsidRPr="00AD12CB">
        <w:rPr>
          <w:rFonts w:cs="Arial"/>
          <w:sz w:val="20"/>
          <w:szCs w:val="22"/>
          <w:lang w:eastAsia="zh-CN"/>
        </w:rPr>
        <w:t>- Self-healing of services</w:t>
      </w:r>
    </w:p>
    <w:p w:rsidR="00F30250" w:rsidRPr="00AD12CB" w:rsidRDefault="00F30250" w:rsidP="00F30250">
      <w:pPr>
        <w:ind w:left="708"/>
        <w:rPr>
          <w:rFonts w:cs="Arial"/>
          <w:sz w:val="20"/>
          <w:szCs w:val="22"/>
          <w:lang w:eastAsia="zh-CN"/>
        </w:rPr>
      </w:pPr>
      <w:r w:rsidRPr="00AD12CB">
        <w:rPr>
          <w:rFonts w:cs="Arial"/>
          <w:sz w:val="20"/>
          <w:szCs w:val="22"/>
          <w:lang w:eastAsia="zh-CN"/>
        </w:rPr>
        <w:t xml:space="preserve">- Self-configuration of services from users as e. g. MVNOs and end customers  </w:t>
      </w:r>
    </w:p>
    <w:p w:rsidR="00F30250" w:rsidRPr="00AD12CB" w:rsidRDefault="00F30250" w:rsidP="00F30250">
      <w:pPr>
        <w:ind w:left="708"/>
        <w:rPr>
          <w:rFonts w:cs="Arial"/>
          <w:sz w:val="20"/>
          <w:szCs w:val="22"/>
          <w:lang w:eastAsia="zh-CN"/>
        </w:rPr>
      </w:pPr>
      <w:r w:rsidRPr="00AD12CB">
        <w:rPr>
          <w:rFonts w:cs="Arial"/>
          <w:sz w:val="20"/>
          <w:szCs w:val="22"/>
          <w:lang w:eastAsia="zh-CN"/>
        </w:rPr>
        <w:t xml:space="preserve">- Self-optimization </w:t>
      </w:r>
    </w:p>
    <w:p w:rsidR="00F30250" w:rsidRPr="00AD12CB" w:rsidRDefault="00F30250" w:rsidP="00F30250">
      <w:pPr>
        <w:ind w:left="708"/>
        <w:rPr>
          <w:rFonts w:cs="Arial"/>
          <w:sz w:val="20"/>
          <w:szCs w:val="22"/>
          <w:lang w:eastAsia="zh-CN"/>
        </w:rPr>
      </w:pPr>
      <w:r w:rsidRPr="00AD12CB">
        <w:rPr>
          <w:rFonts w:cs="Arial"/>
          <w:sz w:val="20"/>
          <w:szCs w:val="22"/>
          <w:lang w:eastAsia="zh-CN"/>
        </w:rPr>
        <w:t>- Self-Service Management</w:t>
      </w:r>
    </w:p>
    <w:p w:rsidR="00F30250" w:rsidRPr="00AD12CB" w:rsidRDefault="00F30250" w:rsidP="00F30250">
      <w:pPr>
        <w:ind w:left="708"/>
        <w:rPr>
          <w:rFonts w:cs="Arial"/>
          <w:sz w:val="20"/>
          <w:szCs w:val="22"/>
          <w:lang w:eastAsia="zh-CN"/>
        </w:rPr>
      </w:pPr>
      <w:r w:rsidRPr="00AD12CB">
        <w:rPr>
          <w:rFonts w:cs="Arial"/>
          <w:sz w:val="20"/>
          <w:szCs w:val="22"/>
          <w:lang w:eastAsia="zh-CN"/>
        </w:rPr>
        <w:t>- Big data approaches</w:t>
      </w:r>
    </w:p>
    <w:p w:rsidR="00F30250" w:rsidRPr="00AD12CB" w:rsidRDefault="00F30250" w:rsidP="00F30250">
      <w:pPr>
        <w:ind w:left="708"/>
        <w:rPr>
          <w:rFonts w:cs="Arial"/>
          <w:sz w:val="20"/>
          <w:szCs w:val="22"/>
          <w:lang w:eastAsia="zh-CN"/>
        </w:rPr>
      </w:pPr>
      <w:r w:rsidRPr="00AD12CB">
        <w:rPr>
          <w:rFonts w:cs="Arial"/>
          <w:sz w:val="20"/>
          <w:szCs w:val="22"/>
          <w:lang w:eastAsia="zh-CN"/>
        </w:rPr>
        <w:t>- Artificial intelligence (AI) methods/mechanisms and solutions</w:t>
      </w:r>
    </w:p>
    <w:p w:rsidR="00F30250" w:rsidRPr="00AD12CB" w:rsidRDefault="00F30250" w:rsidP="00F30250">
      <w:pPr>
        <w:ind w:left="708"/>
        <w:rPr>
          <w:rFonts w:cs="Arial"/>
          <w:sz w:val="20"/>
          <w:szCs w:val="22"/>
          <w:lang w:eastAsia="zh-CN"/>
        </w:rPr>
      </w:pPr>
      <w:r w:rsidRPr="00AD12CB">
        <w:rPr>
          <w:rFonts w:cs="Arial"/>
          <w:sz w:val="20"/>
          <w:szCs w:val="22"/>
          <w:lang w:eastAsia="zh-CN"/>
        </w:rPr>
        <w:t>- Model driven approach</w:t>
      </w:r>
    </w:p>
    <w:p w:rsidR="00F30250" w:rsidRPr="00AD12CB" w:rsidRDefault="00F30250" w:rsidP="00F30250">
      <w:pPr>
        <w:ind w:left="708"/>
        <w:rPr>
          <w:rFonts w:cs="Arial"/>
          <w:sz w:val="20"/>
          <w:szCs w:val="22"/>
          <w:lang w:eastAsia="zh-CN"/>
        </w:rPr>
      </w:pPr>
      <w:r w:rsidRPr="00AD12CB">
        <w:rPr>
          <w:rFonts w:cs="Arial"/>
          <w:sz w:val="20"/>
          <w:szCs w:val="22"/>
          <w:lang w:eastAsia="zh-CN"/>
        </w:rPr>
        <w:t>- DevOps approach</w:t>
      </w:r>
    </w:p>
    <w:p w:rsidR="00F30250" w:rsidRPr="00AD12CB" w:rsidRDefault="00F30250" w:rsidP="00F30250">
      <w:pPr>
        <w:ind w:left="708"/>
        <w:rPr>
          <w:rFonts w:cs="Arial"/>
          <w:sz w:val="20"/>
          <w:szCs w:val="22"/>
          <w:lang w:eastAsia="zh-CN"/>
        </w:rPr>
      </w:pPr>
      <w:r w:rsidRPr="00AD12CB">
        <w:rPr>
          <w:rFonts w:cs="Arial"/>
          <w:sz w:val="20"/>
          <w:szCs w:val="22"/>
          <w:lang w:eastAsia="zh-CN"/>
        </w:rPr>
        <w:t>- Modular approach of the SM</w:t>
      </w:r>
    </w:p>
    <w:p w:rsidR="00F30250" w:rsidRPr="00AD12CB" w:rsidRDefault="00F30250" w:rsidP="00F30250">
      <w:pPr>
        <w:ind w:left="708"/>
        <w:rPr>
          <w:rFonts w:cs="Arial"/>
          <w:sz w:val="20"/>
          <w:szCs w:val="22"/>
          <w:lang w:eastAsia="zh-CN"/>
        </w:rPr>
      </w:pPr>
      <w:r w:rsidRPr="00AD12CB">
        <w:rPr>
          <w:rFonts w:cs="Arial"/>
          <w:sz w:val="20"/>
          <w:szCs w:val="22"/>
          <w:lang w:eastAsia="zh-CN"/>
        </w:rPr>
        <w:t>- Easy extensibility and reduction of functionalities on demand</w:t>
      </w:r>
    </w:p>
    <w:p w:rsidR="00F30250" w:rsidRPr="00AD12CB" w:rsidRDefault="00F30250" w:rsidP="00F30250">
      <w:pPr>
        <w:ind w:left="708"/>
        <w:rPr>
          <w:rFonts w:cs="Arial"/>
          <w:sz w:val="20"/>
          <w:szCs w:val="22"/>
          <w:lang w:eastAsia="zh-CN"/>
        </w:rPr>
      </w:pPr>
      <w:r w:rsidRPr="00AD12CB">
        <w:rPr>
          <w:rFonts w:cs="Arial"/>
          <w:sz w:val="20"/>
          <w:szCs w:val="22"/>
          <w:lang w:eastAsia="zh-CN"/>
        </w:rPr>
        <w:t>- No single point of failure</w:t>
      </w:r>
    </w:p>
    <w:p w:rsidR="00F30250" w:rsidRPr="00AD12CB" w:rsidRDefault="00F30250" w:rsidP="00F30250">
      <w:pPr>
        <w:ind w:left="708"/>
        <w:rPr>
          <w:rFonts w:cs="Arial"/>
          <w:sz w:val="20"/>
          <w:szCs w:val="22"/>
          <w:lang w:eastAsia="zh-CN"/>
        </w:rPr>
      </w:pPr>
      <w:r w:rsidRPr="00AD12CB">
        <w:rPr>
          <w:rFonts w:cs="Arial"/>
          <w:sz w:val="20"/>
          <w:szCs w:val="22"/>
          <w:lang w:eastAsia="zh-CN"/>
        </w:rPr>
        <w:t>- Multi tenancy</w:t>
      </w:r>
    </w:p>
    <w:p w:rsidR="00F30250" w:rsidRPr="00AD12CB" w:rsidRDefault="00F30250" w:rsidP="00F30250">
      <w:pPr>
        <w:ind w:left="708"/>
        <w:rPr>
          <w:rFonts w:cs="Arial"/>
          <w:sz w:val="20"/>
          <w:szCs w:val="22"/>
          <w:lang w:eastAsia="zh-CN"/>
        </w:rPr>
      </w:pPr>
      <w:r w:rsidRPr="00AD12CB">
        <w:rPr>
          <w:rFonts w:cs="Arial"/>
          <w:sz w:val="20"/>
          <w:szCs w:val="22"/>
          <w:lang w:eastAsia="zh-CN"/>
        </w:rPr>
        <w:t>- Cooperation with other SMs and relevant components as e. g. BSS</w:t>
      </w:r>
    </w:p>
    <w:p w:rsidR="00F30250" w:rsidRPr="00AD12CB" w:rsidRDefault="00F30250" w:rsidP="00F30250">
      <w:pPr>
        <w:ind w:left="708"/>
        <w:rPr>
          <w:rFonts w:cs="Arial"/>
          <w:sz w:val="20"/>
          <w:szCs w:val="22"/>
          <w:lang w:eastAsia="zh-CN"/>
        </w:rPr>
      </w:pPr>
      <w:r w:rsidRPr="00AD12CB">
        <w:rPr>
          <w:rFonts w:cs="Arial"/>
          <w:sz w:val="20"/>
          <w:szCs w:val="22"/>
          <w:lang w:eastAsia="zh-CN"/>
        </w:rPr>
        <w:t xml:space="preserve">- Slicing </w:t>
      </w:r>
    </w:p>
    <w:p w:rsidR="00F30250" w:rsidRPr="00AD12CB" w:rsidRDefault="00F30250" w:rsidP="00F30250">
      <w:pPr>
        <w:ind w:left="708"/>
        <w:rPr>
          <w:rFonts w:cs="Arial"/>
          <w:sz w:val="20"/>
          <w:szCs w:val="22"/>
          <w:lang w:eastAsia="zh-CN"/>
        </w:rPr>
      </w:pPr>
      <w:r w:rsidRPr="00AD12CB">
        <w:rPr>
          <w:rFonts w:cs="Arial"/>
          <w:sz w:val="20"/>
          <w:szCs w:val="22"/>
          <w:lang w:eastAsia="zh-CN"/>
        </w:rPr>
        <w:t>- Combination of service design and execution framework</w:t>
      </w:r>
    </w:p>
    <w:p w:rsidR="00F30250" w:rsidRPr="00AD12CB" w:rsidRDefault="00F30250" w:rsidP="00F30250">
      <w:pPr>
        <w:ind w:left="708"/>
        <w:rPr>
          <w:rFonts w:cs="Arial"/>
          <w:sz w:val="20"/>
          <w:szCs w:val="22"/>
          <w:lang w:eastAsia="zh-CN"/>
        </w:rPr>
      </w:pPr>
      <w:r w:rsidRPr="00AD12CB">
        <w:rPr>
          <w:rFonts w:cs="Arial"/>
          <w:sz w:val="20"/>
          <w:szCs w:val="22"/>
          <w:lang w:eastAsia="zh-CN"/>
        </w:rPr>
        <w:t xml:space="preserve">- Support of real-time handling. </w:t>
      </w:r>
    </w:p>
    <w:p w:rsidR="00F30250" w:rsidRPr="00AD12CB" w:rsidRDefault="00F30250" w:rsidP="00F30250">
      <w:pPr>
        <w:rPr>
          <w:rFonts w:eastAsia="Calibri" w:cs="Arial"/>
          <w:sz w:val="20"/>
          <w:szCs w:val="22"/>
          <w:lang w:eastAsia="zh-CN"/>
        </w:rPr>
      </w:pPr>
    </w:p>
    <w:p w:rsidR="00F30250" w:rsidRPr="00AD12CB" w:rsidRDefault="00F30250" w:rsidP="00F30250">
      <w:pPr>
        <w:rPr>
          <w:rFonts w:cs="Arial"/>
          <w:b/>
          <w:bCs/>
          <w:sz w:val="20"/>
          <w:szCs w:val="20"/>
        </w:rPr>
      </w:pPr>
      <w:r w:rsidRPr="00AD12CB">
        <w:rPr>
          <w:rFonts w:cs="Arial"/>
          <w:b/>
          <w:bCs/>
          <w:sz w:val="20"/>
          <w:szCs w:val="20"/>
        </w:rPr>
        <w:t>So that I can</w:t>
      </w:r>
    </w:p>
    <w:p w:rsidR="00F30250" w:rsidRPr="00AD12CB" w:rsidRDefault="00F30250" w:rsidP="00F30250">
      <w:pPr>
        <w:rPr>
          <w:rFonts w:cs="Arial"/>
          <w:sz w:val="20"/>
          <w:szCs w:val="22"/>
          <w:lang w:eastAsia="zh-CN"/>
        </w:rPr>
      </w:pPr>
      <w:r w:rsidRPr="00AD12CB">
        <w:rPr>
          <w:rFonts w:cs="Arial"/>
          <w:sz w:val="20"/>
          <w:szCs w:val="22"/>
          <w:lang w:eastAsia="zh-CN"/>
        </w:rPr>
        <w:t>To flexible manage and orchestrate including optimize etc. the E2E services based on several technologies and demands.</w:t>
      </w:r>
    </w:p>
    <w:p w:rsidR="00F30250" w:rsidRPr="00AD12CB" w:rsidRDefault="00F30250" w:rsidP="00F30250">
      <w:pPr>
        <w:rPr>
          <w:rFonts w:cs="Arial"/>
          <w:sz w:val="20"/>
          <w:szCs w:val="20"/>
          <w:lang w:eastAsia="zh-CN"/>
        </w:rPr>
      </w:pPr>
      <w:r w:rsidRPr="00AD12CB">
        <w:rPr>
          <w:rFonts w:cs="Arial"/>
          <w:sz w:val="20"/>
          <w:szCs w:val="20"/>
          <w:lang w:eastAsia="zh-CN"/>
        </w:rPr>
        <w:t xml:space="preserve">Furthermore, to support the common handling together with the BSS, and other user and customer owned SM components and systems, if requested. </w:t>
      </w:r>
    </w:p>
    <w:p w:rsidR="00F30250" w:rsidRPr="00AD12CB" w:rsidRDefault="00F30250" w:rsidP="00F30250">
      <w:pPr>
        <w:rPr>
          <w:rFonts w:cs="Arial"/>
          <w:sz w:val="20"/>
          <w:szCs w:val="20"/>
          <w:lang w:eastAsia="zh-CN"/>
        </w:rPr>
      </w:pPr>
      <w:r w:rsidRPr="00AD12CB">
        <w:rPr>
          <w:rFonts w:cs="Arial"/>
          <w:sz w:val="20"/>
          <w:szCs w:val="20"/>
          <w:lang w:eastAsia="zh-CN"/>
        </w:rPr>
        <w:t>It should be possible to build flexibly an SM on demand based on a "core SM" and additional SM modules to cover several needs.</w:t>
      </w:r>
    </w:p>
    <w:p w:rsidR="00F30250" w:rsidRPr="00AD12CB" w:rsidRDefault="00F30250" w:rsidP="00F30250">
      <w:pPr>
        <w:rPr>
          <w:rFonts w:cs="Arial"/>
          <w:sz w:val="20"/>
          <w:szCs w:val="20"/>
          <w:lang w:eastAsia="zh-CN"/>
        </w:rPr>
      </w:pPr>
      <w:r w:rsidRPr="00AD12CB">
        <w:rPr>
          <w:rFonts w:cs="Arial"/>
          <w:sz w:val="20"/>
          <w:szCs w:val="20"/>
          <w:lang w:eastAsia="zh-CN"/>
        </w:rPr>
        <w:t xml:space="preserve">To improve the customer experience, to increase the degree of automation and </w:t>
      </w:r>
      <w:proofErr w:type="spellStart"/>
      <w:r w:rsidRPr="00AD12CB">
        <w:rPr>
          <w:rFonts w:cs="Arial"/>
          <w:sz w:val="20"/>
          <w:szCs w:val="20"/>
          <w:lang w:eastAsia="zh-CN"/>
        </w:rPr>
        <w:t>QoS</w:t>
      </w:r>
      <w:proofErr w:type="spellEnd"/>
      <w:r w:rsidRPr="00AD12CB">
        <w:rPr>
          <w:rFonts w:cs="Arial"/>
          <w:sz w:val="20"/>
          <w:szCs w:val="20"/>
          <w:lang w:eastAsia="zh-CN"/>
        </w:rPr>
        <w:t xml:space="preserve"> (Quality of Service) with reduced costs.</w:t>
      </w:r>
    </w:p>
    <w:p w:rsidR="00F30250" w:rsidRPr="00AD12CB" w:rsidRDefault="00F30250" w:rsidP="00F30250">
      <w:pPr>
        <w:rPr>
          <w:rFonts w:cs="Arial"/>
          <w:sz w:val="20"/>
          <w:szCs w:val="20"/>
          <w:lang w:eastAsia="zh-CN"/>
        </w:rPr>
      </w:pPr>
      <w:proofErr w:type="gramStart"/>
      <w:r w:rsidRPr="00AD12CB">
        <w:rPr>
          <w:rFonts w:cs="Arial"/>
          <w:sz w:val="20"/>
          <w:szCs w:val="20"/>
          <w:lang w:eastAsia="zh-CN"/>
        </w:rPr>
        <w:t>To easily integrate and/or remove services or service extensions on demand.</w:t>
      </w:r>
      <w:proofErr w:type="gramEnd"/>
      <w:r w:rsidRPr="00AD12CB">
        <w:rPr>
          <w:rFonts w:cs="Arial"/>
          <w:sz w:val="20"/>
          <w:szCs w:val="20"/>
          <w:lang w:eastAsia="zh-CN"/>
        </w:rPr>
        <w:t xml:space="preserve"> </w:t>
      </w:r>
    </w:p>
    <w:p w:rsidR="00F30250" w:rsidRPr="00AD12CB" w:rsidRDefault="00F30250" w:rsidP="00F30250">
      <w:pPr>
        <w:rPr>
          <w:rFonts w:cs="Arial"/>
          <w:sz w:val="20"/>
          <w:szCs w:val="20"/>
          <w:lang w:eastAsia="zh-CN"/>
        </w:rPr>
      </w:pPr>
      <w:r w:rsidRPr="00AD12CB">
        <w:rPr>
          <w:rFonts w:cs="Arial"/>
          <w:sz w:val="20"/>
          <w:szCs w:val="20"/>
          <w:lang w:eastAsia="zh-CN"/>
        </w:rPr>
        <w:t>To provide a high degree of a self-service management at the user and end costumer sides.</w:t>
      </w:r>
    </w:p>
    <w:p w:rsidR="00F30250" w:rsidRPr="00AD12CB" w:rsidRDefault="00F30250" w:rsidP="00F30250">
      <w:pPr>
        <w:rPr>
          <w:rFonts w:cs="Arial"/>
          <w:sz w:val="20"/>
          <w:szCs w:val="20"/>
          <w:lang w:eastAsia="zh-CN"/>
        </w:rPr>
      </w:pPr>
      <w:r w:rsidRPr="00AD12CB">
        <w:rPr>
          <w:rFonts w:cs="Arial"/>
          <w:sz w:val="20"/>
          <w:szCs w:val="20"/>
          <w:lang w:eastAsia="zh-CN"/>
        </w:rPr>
        <w:t>To deliver an SM that acts proactive.</w:t>
      </w:r>
    </w:p>
    <w:p w:rsidR="00F30250" w:rsidRPr="00AD12CB" w:rsidRDefault="00F30250" w:rsidP="00F30250">
      <w:pPr>
        <w:rPr>
          <w:rFonts w:cs="Arial"/>
          <w:b/>
          <w:bCs/>
          <w:sz w:val="20"/>
          <w:szCs w:val="20"/>
        </w:rPr>
      </w:pPr>
    </w:p>
    <w:p w:rsidR="00F30250" w:rsidRPr="00AD12CB" w:rsidRDefault="00F30250" w:rsidP="00F30250">
      <w:pPr>
        <w:rPr>
          <w:rFonts w:cs="Arial"/>
          <w:b/>
          <w:bCs/>
          <w:sz w:val="20"/>
          <w:szCs w:val="20"/>
        </w:rPr>
      </w:pPr>
      <w:r w:rsidRPr="00AD12CB">
        <w:rPr>
          <w:rFonts w:cs="Arial"/>
          <w:b/>
          <w:bCs/>
          <w:sz w:val="20"/>
          <w:szCs w:val="20"/>
        </w:rPr>
        <w:t>To do this I need</w:t>
      </w:r>
    </w:p>
    <w:p w:rsidR="00F30250" w:rsidRPr="00AD12CB" w:rsidRDefault="00F30250" w:rsidP="00F30250">
      <w:pPr>
        <w:rPr>
          <w:rFonts w:cs="Arial"/>
          <w:sz w:val="20"/>
          <w:szCs w:val="20"/>
          <w:lang w:eastAsia="zh-CN"/>
        </w:rPr>
      </w:pPr>
      <w:proofErr w:type="gramStart"/>
      <w:r w:rsidRPr="00AD12CB">
        <w:rPr>
          <w:rFonts w:cs="Arial"/>
          <w:sz w:val="20"/>
          <w:szCs w:val="20"/>
          <w:lang w:eastAsia="zh-CN"/>
        </w:rPr>
        <w:t>Standardized, at least open</w:t>
      </w:r>
      <w:r w:rsidRPr="00AD12CB">
        <w:rPr>
          <w:rStyle w:val="Funotenzeichen"/>
          <w:rFonts w:cs="Arial"/>
          <w:sz w:val="20"/>
          <w:szCs w:val="20"/>
          <w:lang w:eastAsia="zh-CN"/>
        </w:rPr>
        <w:footnoteReference w:id="3"/>
      </w:r>
      <w:r w:rsidRPr="00AD12CB">
        <w:rPr>
          <w:rFonts w:cs="Arial"/>
          <w:sz w:val="20"/>
          <w:szCs w:val="20"/>
          <w:lang w:eastAsia="zh-CN"/>
        </w:rPr>
        <w:t xml:space="preserve"> and extensible interfaces and APIs that allow the E2E service handling in a multivendor management environment and in an efficient and effective way.</w:t>
      </w:r>
      <w:proofErr w:type="gramEnd"/>
    </w:p>
    <w:p w:rsidR="00F30250" w:rsidRPr="00AD12CB" w:rsidRDefault="00F30250" w:rsidP="00F30250">
      <w:pPr>
        <w:rPr>
          <w:rFonts w:cs="Arial"/>
          <w:sz w:val="20"/>
          <w:szCs w:val="20"/>
          <w:lang w:eastAsia="zh-CN"/>
        </w:rPr>
      </w:pPr>
      <w:r w:rsidRPr="00AD12CB">
        <w:rPr>
          <w:rFonts w:cs="Arial"/>
          <w:sz w:val="20"/>
          <w:szCs w:val="20"/>
          <w:lang w:eastAsia="zh-CN"/>
        </w:rPr>
        <w:t xml:space="preserve">In addition, the architectural framework(s), necessary functionalities, mechanisms etc. should be standardized widely as well.  </w:t>
      </w:r>
    </w:p>
    <w:p w:rsidR="00F30250" w:rsidRPr="00AD12CB" w:rsidRDefault="00F30250" w:rsidP="00F30250">
      <w:pPr>
        <w:rPr>
          <w:rFonts w:cs="Arial"/>
          <w:sz w:val="20"/>
          <w:szCs w:val="20"/>
          <w:lang w:eastAsia="zh-CN"/>
        </w:rPr>
      </w:pPr>
      <w:r w:rsidRPr="00AD12CB">
        <w:rPr>
          <w:rFonts w:cs="Arial"/>
          <w:sz w:val="20"/>
          <w:szCs w:val="20"/>
          <w:lang w:eastAsia="zh-CN"/>
        </w:rPr>
        <w:t xml:space="preserve">It is needed a timely provision of the necessary prerequisites (standards, appropriate solutions, etc.) and the quick coverage of the handling of new challenges as e. g. new technologies and functionalities/capabilities. </w:t>
      </w:r>
    </w:p>
    <w:p w:rsidR="00F30250" w:rsidRPr="00AD12CB" w:rsidRDefault="00F30250" w:rsidP="00F30250">
      <w:pPr>
        <w:rPr>
          <w:rFonts w:cs="Arial"/>
          <w:sz w:val="20"/>
          <w:szCs w:val="20"/>
          <w:lang w:eastAsia="zh-CN"/>
        </w:rPr>
      </w:pPr>
      <w:r w:rsidRPr="00AD12CB">
        <w:rPr>
          <w:rFonts w:cs="Arial"/>
          <w:sz w:val="20"/>
          <w:szCs w:val="20"/>
          <w:lang w:eastAsia="zh-CN"/>
        </w:rPr>
        <w:t xml:space="preserve">This requires a close cooperation of the SDOs and open source communities (e. g. ETSI NFV, 3GPP SA5 and SA2, ONF, TMF, BBF, MEF, and NGMN) as well as the key players on the market in order to avoid a lot </w:t>
      </w:r>
      <w:proofErr w:type="gramStart"/>
      <w:r w:rsidRPr="00AD12CB">
        <w:rPr>
          <w:rFonts w:cs="Arial"/>
          <w:sz w:val="20"/>
          <w:szCs w:val="20"/>
          <w:lang w:eastAsia="zh-CN"/>
        </w:rPr>
        <w:t>of</w:t>
      </w:r>
      <w:proofErr w:type="gramEnd"/>
      <w:r w:rsidRPr="00AD12CB">
        <w:rPr>
          <w:rFonts w:cs="Arial"/>
          <w:sz w:val="20"/>
          <w:szCs w:val="20"/>
          <w:lang w:eastAsia="zh-CN"/>
        </w:rPr>
        <w:t xml:space="preserve"> silos and proprietary solutions amongst other things.  </w:t>
      </w:r>
    </w:p>
    <w:p w:rsidR="00F30250" w:rsidRPr="00AD12CB" w:rsidRDefault="00F30250" w:rsidP="00F30250">
      <w:pPr>
        <w:rPr>
          <w:rFonts w:cs="Arial"/>
          <w:sz w:val="20"/>
          <w:szCs w:val="20"/>
          <w:lang w:eastAsia="zh-CN"/>
        </w:rPr>
      </w:pPr>
      <w:r w:rsidRPr="00AD12CB">
        <w:rPr>
          <w:rFonts w:cs="Arial"/>
          <w:sz w:val="20"/>
          <w:szCs w:val="20"/>
          <w:lang w:eastAsia="zh-CN"/>
        </w:rPr>
        <w:lastRenderedPageBreak/>
        <w:t>The entire E2E chain has to be improved with all the SW/HW components, realization methods and mechanisms as well as processes applied, etc.</w:t>
      </w:r>
    </w:p>
    <w:p w:rsidR="00F30250" w:rsidRPr="00AD12CB" w:rsidRDefault="00F30250" w:rsidP="00F30250">
      <w:pPr>
        <w:pStyle w:val="berschrift2"/>
        <w:rPr>
          <w:lang w:val="en-GB"/>
        </w:rPr>
      </w:pPr>
      <w:r w:rsidRPr="00AD12CB">
        <w:rPr>
          <w:lang w:val="en-GB"/>
        </w:rPr>
        <w:t xml:space="preserve"> </w:t>
      </w:r>
      <w:bookmarkStart w:id="57" w:name="_Toc471898153"/>
      <w:bookmarkStart w:id="58" w:name="_Toc476918690"/>
      <w:r w:rsidRPr="00AD12CB">
        <w:rPr>
          <w:lang w:val="en-GB"/>
        </w:rPr>
        <w:t>5G ultra low latency and real-time challenges concerning the end-to-end Service Management</w:t>
      </w:r>
      <w:bookmarkEnd w:id="57"/>
      <w:bookmarkEnd w:id="58"/>
      <w:r w:rsidRPr="00AD12CB">
        <w:rPr>
          <w:lang w:val="en-GB"/>
        </w:rPr>
        <w:t xml:space="preserve"> </w:t>
      </w:r>
    </w:p>
    <w:p w:rsidR="00F30250" w:rsidRPr="00AD12CB" w:rsidRDefault="00F30250" w:rsidP="00F30250">
      <w:pPr>
        <w:rPr>
          <w:rFonts w:cs="Arial"/>
          <w:b/>
          <w:bCs/>
          <w:sz w:val="20"/>
          <w:szCs w:val="22"/>
        </w:rPr>
      </w:pPr>
      <w:r w:rsidRPr="00AD12CB">
        <w:rPr>
          <w:rFonts w:cs="Arial"/>
          <w:b/>
          <w:bCs/>
          <w:sz w:val="20"/>
          <w:szCs w:val="22"/>
        </w:rPr>
        <w:t>As a 5G operator and service provider, I want to</w:t>
      </w:r>
    </w:p>
    <w:p w:rsidR="00F30250" w:rsidRPr="00AD12CB" w:rsidRDefault="00F30250" w:rsidP="00F30250">
      <w:pPr>
        <w:rPr>
          <w:rFonts w:cs="Arial"/>
          <w:sz w:val="20"/>
          <w:szCs w:val="22"/>
          <w:lang w:eastAsia="zh-CN"/>
        </w:rPr>
      </w:pPr>
      <w:r w:rsidRPr="00AD12CB">
        <w:rPr>
          <w:rFonts w:cs="Arial"/>
          <w:sz w:val="20"/>
          <w:szCs w:val="22"/>
          <w:lang w:eastAsia="zh-CN"/>
        </w:rPr>
        <w:t>Design and develop a flexible end-to-end (E2E) Service Management (SM) that can handle application and services based on millisecond latency requirements on demand (</w:t>
      </w:r>
      <w:r w:rsidR="00AD12CB" w:rsidRPr="00AD12CB">
        <w:rPr>
          <w:rFonts w:cs="Arial"/>
          <w:sz w:val="20"/>
          <w:szCs w:val="22"/>
          <w:lang w:eastAsia="zh-CN"/>
        </w:rPr>
        <w:t>ultra-low</w:t>
      </w:r>
      <w:r w:rsidRPr="00AD12CB">
        <w:rPr>
          <w:rFonts w:cs="Arial"/>
          <w:sz w:val="20"/>
          <w:szCs w:val="22"/>
          <w:lang w:eastAsia="zh-CN"/>
        </w:rPr>
        <w:t xml:space="preserve"> latency/real-time requirements).</w:t>
      </w:r>
    </w:p>
    <w:p w:rsidR="00F30250" w:rsidRPr="00AD12CB" w:rsidRDefault="00F30250" w:rsidP="00F30250">
      <w:pPr>
        <w:rPr>
          <w:rFonts w:cs="Arial"/>
          <w:sz w:val="20"/>
          <w:szCs w:val="22"/>
          <w:lang w:eastAsia="zh-CN"/>
        </w:rPr>
      </w:pPr>
      <w:r w:rsidRPr="00AD12CB">
        <w:rPr>
          <w:rFonts w:cs="Arial"/>
          <w:sz w:val="20"/>
          <w:szCs w:val="22"/>
          <w:lang w:eastAsia="zh-CN"/>
        </w:rPr>
        <w:t xml:space="preserve">It should be able to cover several areas and technologies e. g. in the telecommunication area, automotive industry, healthcare sector, energy sector, for augmented reality applications/services as well as within the gaming industry. </w:t>
      </w:r>
    </w:p>
    <w:p w:rsidR="00F30250" w:rsidRPr="00AD12CB" w:rsidRDefault="00F30250" w:rsidP="00F30250">
      <w:pPr>
        <w:rPr>
          <w:rFonts w:cs="Arial"/>
          <w:sz w:val="20"/>
          <w:szCs w:val="22"/>
          <w:lang w:eastAsia="zh-CN"/>
        </w:rPr>
      </w:pPr>
      <w:r w:rsidRPr="00AD12CB">
        <w:rPr>
          <w:rFonts w:cs="Arial"/>
          <w:sz w:val="20"/>
          <w:szCs w:val="22"/>
          <w:lang w:eastAsia="zh-CN"/>
        </w:rPr>
        <w:t xml:space="preserve">The use cases for these scenarios have to be </w:t>
      </w:r>
      <w:proofErr w:type="gramStart"/>
      <w:r w:rsidRPr="00AD12CB">
        <w:rPr>
          <w:rFonts w:cs="Arial"/>
          <w:sz w:val="20"/>
          <w:szCs w:val="22"/>
          <w:lang w:eastAsia="zh-CN"/>
        </w:rPr>
        <w:t>identified/detailed</w:t>
      </w:r>
      <w:proofErr w:type="gramEnd"/>
      <w:r w:rsidRPr="00AD12CB">
        <w:rPr>
          <w:rFonts w:cs="Arial"/>
          <w:sz w:val="20"/>
          <w:szCs w:val="22"/>
          <w:lang w:eastAsia="zh-CN"/>
        </w:rPr>
        <w:t xml:space="preserve">. </w:t>
      </w:r>
    </w:p>
    <w:p w:rsidR="00F30250" w:rsidRPr="00AD12CB" w:rsidRDefault="00F30250" w:rsidP="00F30250">
      <w:pPr>
        <w:rPr>
          <w:rFonts w:eastAsia="Calibri" w:cs="Arial"/>
          <w:sz w:val="20"/>
          <w:szCs w:val="22"/>
          <w:lang w:eastAsia="zh-CN"/>
        </w:rPr>
      </w:pPr>
    </w:p>
    <w:p w:rsidR="00F30250" w:rsidRPr="00AD12CB" w:rsidRDefault="00F30250" w:rsidP="00F30250">
      <w:pPr>
        <w:rPr>
          <w:rFonts w:cs="Arial"/>
          <w:b/>
          <w:bCs/>
          <w:sz w:val="20"/>
          <w:szCs w:val="22"/>
        </w:rPr>
      </w:pPr>
      <w:r w:rsidRPr="00AD12CB">
        <w:rPr>
          <w:rFonts w:cs="Arial"/>
          <w:b/>
          <w:bCs/>
          <w:sz w:val="20"/>
          <w:szCs w:val="22"/>
        </w:rPr>
        <w:t>So that I can</w:t>
      </w:r>
    </w:p>
    <w:p w:rsidR="00F30250" w:rsidRPr="00AD12CB" w:rsidRDefault="00F30250" w:rsidP="00F30250">
      <w:pPr>
        <w:rPr>
          <w:rFonts w:cs="Arial"/>
          <w:color w:val="000000"/>
          <w:sz w:val="20"/>
          <w:szCs w:val="22"/>
          <w:lang w:eastAsia="zh-CN"/>
        </w:rPr>
      </w:pPr>
      <w:r w:rsidRPr="00AD12CB">
        <w:rPr>
          <w:rFonts w:cs="Arial"/>
          <w:color w:val="000000"/>
          <w:sz w:val="20"/>
          <w:szCs w:val="22"/>
          <w:lang w:eastAsia="zh-CN"/>
        </w:rPr>
        <w:t xml:space="preserve">To handle applications/services </w:t>
      </w:r>
      <w:proofErr w:type="gramStart"/>
      <w:r w:rsidRPr="00AD12CB">
        <w:rPr>
          <w:rFonts w:cs="Arial"/>
          <w:color w:val="000000"/>
          <w:sz w:val="20"/>
          <w:szCs w:val="22"/>
          <w:lang w:eastAsia="zh-CN"/>
        </w:rPr>
        <w:t>that require</w:t>
      </w:r>
      <w:proofErr w:type="gramEnd"/>
      <w:r w:rsidRPr="00AD12CB">
        <w:rPr>
          <w:rFonts w:cs="Arial"/>
          <w:color w:val="000000"/>
          <w:sz w:val="20"/>
          <w:szCs w:val="22"/>
          <w:lang w:eastAsia="zh-CN"/>
        </w:rPr>
        <w:t xml:space="preserve"> </w:t>
      </w:r>
      <w:r w:rsidR="00AD12CB" w:rsidRPr="00AD12CB">
        <w:rPr>
          <w:rFonts w:cs="Arial"/>
          <w:color w:val="000000"/>
          <w:sz w:val="20"/>
          <w:szCs w:val="22"/>
          <w:lang w:eastAsia="zh-CN"/>
        </w:rPr>
        <w:t>ultra-low</w:t>
      </w:r>
      <w:r w:rsidRPr="00AD12CB">
        <w:rPr>
          <w:rFonts w:cs="Arial"/>
          <w:color w:val="000000"/>
          <w:sz w:val="20"/>
          <w:szCs w:val="22"/>
          <w:lang w:eastAsia="zh-CN"/>
        </w:rPr>
        <w:t xml:space="preserve"> latency/real-time management in an E2E view with a flexible appropriate ultra-low latency/real-time E2E SM on demand at reasonable costs.</w:t>
      </w:r>
    </w:p>
    <w:p w:rsidR="00F30250" w:rsidRPr="00AD12CB" w:rsidRDefault="00F30250" w:rsidP="00F30250">
      <w:pPr>
        <w:rPr>
          <w:rFonts w:cs="Arial"/>
          <w:color w:val="000000"/>
          <w:sz w:val="20"/>
          <w:szCs w:val="22"/>
          <w:lang w:eastAsia="zh-CN"/>
        </w:rPr>
      </w:pPr>
    </w:p>
    <w:p w:rsidR="00F30250" w:rsidRPr="00AD12CB" w:rsidRDefault="00F30250" w:rsidP="00F30250">
      <w:pPr>
        <w:rPr>
          <w:rFonts w:cs="Arial"/>
          <w:b/>
          <w:bCs/>
          <w:sz w:val="20"/>
          <w:szCs w:val="22"/>
        </w:rPr>
      </w:pPr>
      <w:r w:rsidRPr="00AD12CB">
        <w:rPr>
          <w:rFonts w:cs="Arial"/>
          <w:b/>
          <w:bCs/>
          <w:sz w:val="20"/>
          <w:szCs w:val="22"/>
        </w:rPr>
        <w:t>To do this I need</w:t>
      </w:r>
    </w:p>
    <w:p w:rsidR="00F30250" w:rsidRPr="00AD12CB" w:rsidRDefault="00F30250" w:rsidP="00F30250">
      <w:pPr>
        <w:rPr>
          <w:rFonts w:cs="Arial"/>
          <w:color w:val="000000"/>
          <w:sz w:val="20"/>
          <w:szCs w:val="22"/>
          <w:lang w:eastAsia="zh-CN"/>
        </w:rPr>
      </w:pPr>
      <w:r w:rsidRPr="00AD12CB">
        <w:rPr>
          <w:rFonts w:cs="Arial"/>
          <w:color w:val="000000"/>
          <w:sz w:val="20"/>
          <w:szCs w:val="22"/>
          <w:lang w:eastAsia="zh-CN"/>
        </w:rPr>
        <w:t xml:space="preserve">To know whether and which </w:t>
      </w:r>
      <w:r w:rsidR="00AD12CB" w:rsidRPr="00AD12CB">
        <w:rPr>
          <w:rFonts w:cs="Arial"/>
          <w:color w:val="000000"/>
          <w:sz w:val="20"/>
          <w:szCs w:val="22"/>
          <w:lang w:eastAsia="zh-CN"/>
        </w:rPr>
        <w:t>ultra-low</w:t>
      </w:r>
      <w:r w:rsidRPr="00AD12CB">
        <w:rPr>
          <w:rFonts w:cs="Arial"/>
          <w:color w:val="000000"/>
          <w:sz w:val="20"/>
          <w:szCs w:val="22"/>
          <w:lang w:eastAsia="zh-CN"/>
        </w:rPr>
        <w:t xml:space="preserve"> latency/real-time requirements are needed concerning the corresponding E2E SM.</w:t>
      </w:r>
    </w:p>
    <w:p w:rsidR="00F30250" w:rsidRPr="00AD12CB" w:rsidRDefault="00F30250" w:rsidP="00F30250">
      <w:pPr>
        <w:rPr>
          <w:rFonts w:cs="Arial"/>
          <w:color w:val="000000"/>
          <w:sz w:val="20"/>
          <w:szCs w:val="22"/>
          <w:lang w:eastAsia="zh-CN"/>
        </w:rPr>
      </w:pPr>
    </w:p>
    <w:p w:rsidR="00F30250" w:rsidRPr="00AD12CB" w:rsidRDefault="00F30250" w:rsidP="00F30250">
      <w:pPr>
        <w:rPr>
          <w:rFonts w:cs="Arial"/>
          <w:color w:val="000000"/>
          <w:sz w:val="20"/>
          <w:szCs w:val="22"/>
          <w:lang w:eastAsia="zh-CN"/>
        </w:rPr>
      </w:pPr>
      <w:proofErr w:type="gramStart"/>
      <w:r w:rsidRPr="00AD12CB">
        <w:rPr>
          <w:rFonts w:cs="Arial"/>
          <w:color w:val="000000"/>
          <w:sz w:val="20"/>
          <w:szCs w:val="22"/>
          <w:lang w:eastAsia="zh-CN"/>
        </w:rPr>
        <w:t>To keep 5G architecture simple and to reduce the heterogeneity.</w:t>
      </w:r>
      <w:proofErr w:type="gramEnd"/>
    </w:p>
    <w:p w:rsidR="00F30250" w:rsidRPr="00AD12CB" w:rsidRDefault="00F30250" w:rsidP="00F30250">
      <w:pPr>
        <w:rPr>
          <w:rFonts w:cs="Arial"/>
          <w:color w:val="000000"/>
          <w:sz w:val="20"/>
          <w:szCs w:val="22"/>
          <w:lang w:eastAsia="zh-CN"/>
        </w:rPr>
      </w:pPr>
      <w:proofErr w:type="gramStart"/>
      <w:r w:rsidRPr="00AD12CB">
        <w:rPr>
          <w:rFonts w:cs="Arial"/>
          <w:color w:val="000000"/>
          <w:sz w:val="20"/>
          <w:szCs w:val="22"/>
          <w:lang w:eastAsia="zh-CN"/>
        </w:rPr>
        <w:t>Flat architectures with reduced amount of reference points and interfaces.</w:t>
      </w:r>
      <w:proofErr w:type="gramEnd"/>
    </w:p>
    <w:p w:rsidR="00F30250" w:rsidRPr="00AD12CB" w:rsidRDefault="00F30250" w:rsidP="00F30250">
      <w:pPr>
        <w:rPr>
          <w:rFonts w:cs="Arial"/>
          <w:color w:val="000000"/>
          <w:sz w:val="20"/>
          <w:szCs w:val="22"/>
          <w:lang w:eastAsia="zh-CN"/>
        </w:rPr>
      </w:pPr>
      <w:proofErr w:type="gramStart"/>
      <w:r w:rsidRPr="00AD12CB">
        <w:rPr>
          <w:rFonts w:cs="Arial"/>
          <w:color w:val="000000"/>
          <w:sz w:val="20"/>
          <w:szCs w:val="22"/>
          <w:lang w:eastAsia="zh-CN"/>
        </w:rPr>
        <w:t>Less</w:t>
      </w:r>
      <w:proofErr w:type="gramEnd"/>
      <w:r w:rsidRPr="00AD12CB">
        <w:rPr>
          <w:rFonts w:cs="Arial"/>
          <w:color w:val="000000"/>
          <w:sz w:val="20"/>
          <w:szCs w:val="22"/>
          <w:lang w:eastAsia="zh-CN"/>
        </w:rPr>
        <w:t xml:space="preserve"> components, reduction of layers and functionalities. Only functionalities which are really needed shall be provided.</w:t>
      </w:r>
    </w:p>
    <w:p w:rsidR="00F30250" w:rsidRPr="00AD12CB" w:rsidRDefault="00F30250" w:rsidP="00F30250">
      <w:pPr>
        <w:rPr>
          <w:rFonts w:cs="Arial"/>
          <w:color w:val="000000"/>
          <w:sz w:val="20"/>
          <w:szCs w:val="22"/>
          <w:lang w:eastAsia="zh-CN"/>
        </w:rPr>
      </w:pPr>
    </w:p>
    <w:p w:rsidR="00F30250" w:rsidRPr="00AD12CB" w:rsidRDefault="00F30250" w:rsidP="00F30250">
      <w:pPr>
        <w:rPr>
          <w:rFonts w:cs="Arial"/>
          <w:color w:val="000000"/>
          <w:sz w:val="20"/>
          <w:szCs w:val="22"/>
          <w:lang w:eastAsia="zh-CN"/>
        </w:rPr>
      </w:pPr>
      <w:proofErr w:type="gramStart"/>
      <w:r w:rsidRPr="00AD12CB">
        <w:rPr>
          <w:rFonts w:cs="Arial"/>
          <w:color w:val="000000"/>
          <w:sz w:val="20"/>
          <w:szCs w:val="22"/>
          <w:lang w:eastAsia="zh-CN"/>
        </w:rPr>
        <w:t>Usage of lightweight protocols and functionalities.</w:t>
      </w:r>
      <w:proofErr w:type="gramEnd"/>
    </w:p>
    <w:p w:rsidR="00F30250" w:rsidRPr="00AD12CB" w:rsidRDefault="00F30250" w:rsidP="00F30250">
      <w:pPr>
        <w:rPr>
          <w:rFonts w:cs="Arial"/>
          <w:color w:val="000000"/>
          <w:sz w:val="22"/>
          <w:szCs w:val="22"/>
          <w:lang w:eastAsia="zh-CN"/>
        </w:rPr>
      </w:pPr>
    </w:p>
    <w:p w:rsidR="00F30250" w:rsidRPr="00AD12CB" w:rsidRDefault="00F30250" w:rsidP="00F30250">
      <w:pPr>
        <w:rPr>
          <w:rFonts w:cs="Arial"/>
          <w:color w:val="000000"/>
          <w:sz w:val="20"/>
          <w:szCs w:val="20"/>
          <w:lang w:eastAsia="zh-CN"/>
        </w:rPr>
      </w:pPr>
      <w:proofErr w:type="gramStart"/>
      <w:r w:rsidRPr="00AD12CB">
        <w:rPr>
          <w:rFonts w:cs="Arial"/>
          <w:color w:val="000000"/>
          <w:sz w:val="20"/>
          <w:szCs w:val="20"/>
          <w:lang w:eastAsia="zh-CN"/>
        </w:rPr>
        <w:t>Standardization as far as possible to support the automation of the SM handling and the corresponding actions.</w:t>
      </w:r>
      <w:proofErr w:type="gramEnd"/>
    </w:p>
    <w:p w:rsidR="00F30250" w:rsidRPr="00AD12CB" w:rsidRDefault="00F30250" w:rsidP="00F30250">
      <w:pPr>
        <w:rPr>
          <w:rFonts w:cs="Arial"/>
          <w:sz w:val="20"/>
          <w:szCs w:val="20"/>
          <w:lang w:eastAsia="zh-CN"/>
        </w:rPr>
      </w:pPr>
      <w:r w:rsidRPr="00AD12CB">
        <w:rPr>
          <w:rFonts w:cs="Arial"/>
          <w:color w:val="000000"/>
          <w:sz w:val="20"/>
          <w:szCs w:val="20"/>
          <w:lang w:eastAsia="zh-CN"/>
        </w:rPr>
        <w:t xml:space="preserve">This requires a </w:t>
      </w:r>
      <w:r w:rsidRPr="00AD12CB">
        <w:rPr>
          <w:rFonts w:cs="Arial"/>
          <w:sz w:val="20"/>
          <w:szCs w:val="20"/>
          <w:lang w:eastAsia="zh-CN"/>
        </w:rPr>
        <w:t xml:space="preserve">close cooperation of the SDOs as well as the key players on the market. </w:t>
      </w:r>
    </w:p>
    <w:p w:rsidR="00F30250" w:rsidRPr="00AD12CB" w:rsidRDefault="00F30250" w:rsidP="00F30250">
      <w:pPr>
        <w:rPr>
          <w:rFonts w:cs="Arial"/>
          <w:sz w:val="20"/>
          <w:szCs w:val="20"/>
          <w:lang w:eastAsia="zh-CN"/>
        </w:rPr>
      </w:pPr>
      <w:r w:rsidRPr="00AD12CB">
        <w:rPr>
          <w:rFonts w:cs="Arial"/>
          <w:sz w:val="20"/>
          <w:szCs w:val="20"/>
          <w:lang w:eastAsia="zh-CN"/>
        </w:rPr>
        <w:t>The entire E2E chain has to be improved with all the SW/HW components, realization methods and mechanisms as well as processes applied, etc.</w:t>
      </w:r>
    </w:p>
    <w:p w:rsidR="00F30250" w:rsidRPr="00AD12CB" w:rsidRDefault="00F30250" w:rsidP="00F30250">
      <w:pPr>
        <w:rPr>
          <w:rFonts w:cs="Arial"/>
          <w:b/>
          <w:bCs/>
          <w:sz w:val="20"/>
          <w:szCs w:val="20"/>
        </w:rPr>
      </w:pPr>
    </w:p>
    <w:p w:rsidR="00F30250" w:rsidRPr="00AD12CB" w:rsidRDefault="00F30250" w:rsidP="00F30250">
      <w:pPr>
        <w:rPr>
          <w:rFonts w:cs="Arial"/>
          <w:b/>
          <w:bCs/>
          <w:sz w:val="20"/>
          <w:szCs w:val="20"/>
        </w:rPr>
      </w:pPr>
      <w:r w:rsidRPr="00AD12CB">
        <w:rPr>
          <w:rFonts w:cs="Arial"/>
          <w:b/>
          <w:bCs/>
          <w:sz w:val="20"/>
          <w:szCs w:val="20"/>
        </w:rPr>
        <w:t>Use case</w:t>
      </w:r>
    </w:p>
    <w:p w:rsidR="00F30250" w:rsidRPr="00AD12CB" w:rsidRDefault="00F30250" w:rsidP="00F30250">
      <w:pPr>
        <w:rPr>
          <w:rFonts w:cs="Arial"/>
          <w:sz w:val="20"/>
          <w:szCs w:val="20"/>
          <w:lang w:eastAsia="zh-CN"/>
        </w:rPr>
      </w:pPr>
      <w:r w:rsidRPr="00AD12CB">
        <w:rPr>
          <w:rFonts w:cs="Arial"/>
          <w:sz w:val="20"/>
          <w:szCs w:val="20"/>
          <w:lang w:eastAsia="zh-CN"/>
        </w:rPr>
        <w:t>The use case describes a scenario where several objects/persons will hand over equipment in a drone environment. In this case the following assumptions and activities have to be considered and realized amongst other things:</w:t>
      </w:r>
    </w:p>
    <w:p w:rsidR="00F30250" w:rsidRPr="00AD12CB" w:rsidRDefault="00F30250" w:rsidP="00F30250">
      <w:pPr>
        <w:rPr>
          <w:rFonts w:cs="Arial"/>
          <w:sz w:val="20"/>
          <w:szCs w:val="20"/>
          <w:lang w:eastAsia="zh-CN"/>
        </w:rPr>
      </w:pPr>
    </w:p>
    <w:p w:rsidR="00F30250" w:rsidRPr="00AD12CB" w:rsidRDefault="00F30250" w:rsidP="00826441">
      <w:pPr>
        <w:numPr>
          <w:ilvl w:val="1"/>
          <w:numId w:val="13"/>
        </w:numPr>
        <w:rPr>
          <w:rFonts w:cs="Arial"/>
          <w:sz w:val="20"/>
          <w:szCs w:val="20"/>
          <w:lang w:eastAsia="zh-CN"/>
        </w:rPr>
      </w:pPr>
      <w:r w:rsidRPr="00AD12CB">
        <w:rPr>
          <w:rFonts w:cs="Arial"/>
          <w:sz w:val="20"/>
          <w:szCs w:val="20"/>
          <w:lang w:eastAsia="zh-CN"/>
        </w:rPr>
        <w:t xml:space="preserve">It is assumed that no direct communication between the objects/persons is possible, that means there is no point to point communication between the drone and the lorry. </w:t>
      </w:r>
    </w:p>
    <w:p w:rsidR="00F30250" w:rsidRPr="00AD12CB" w:rsidRDefault="00F30250" w:rsidP="00826441">
      <w:pPr>
        <w:numPr>
          <w:ilvl w:val="1"/>
          <w:numId w:val="13"/>
        </w:numPr>
        <w:rPr>
          <w:rFonts w:cs="Arial"/>
          <w:sz w:val="20"/>
          <w:szCs w:val="20"/>
          <w:lang w:eastAsia="zh-CN"/>
        </w:rPr>
      </w:pPr>
      <w:r w:rsidRPr="00AD12CB">
        <w:rPr>
          <w:rFonts w:cs="Arial"/>
          <w:sz w:val="20"/>
          <w:szCs w:val="20"/>
          <w:lang w:eastAsia="zh-CN"/>
        </w:rPr>
        <w:t>For that reason, data will be exchanged to getting closer and to make some optimization between the drone and the lorry e. g. in the performance field. There will be sent sensor information concerning e. g. speed, acceleration behaviour of the objects and the distance between them to the network/service and orchestration component(s).</w:t>
      </w:r>
      <w:r w:rsidRPr="00AD12CB">
        <w:rPr>
          <w:rFonts w:cs="Arial"/>
          <w:sz w:val="20"/>
          <w:szCs w:val="20"/>
          <w:lang w:eastAsia="zh-CN"/>
        </w:rPr>
        <w:br/>
        <w:t>The Network and Service Management including Orchestration components manage/control the behaviour of the objects in such a way that the equipment will be handed over in a correct manner.</w:t>
      </w:r>
      <w:r w:rsidRPr="00AD12CB">
        <w:rPr>
          <w:rFonts w:cs="Arial"/>
          <w:sz w:val="20"/>
          <w:szCs w:val="20"/>
          <w:lang w:eastAsia="zh-CN"/>
        </w:rPr>
        <w:br/>
        <w:t xml:space="preserve">Therefore it will be realized an analysis of the data by the corresponding Network and Service Management including Orchestration component(s). </w:t>
      </w:r>
    </w:p>
    <w:p w:rsidR="00F30250" w:rsidRPr="00AD12CB" w:rsidRDefault="00F30250" w:rsidP="00F30250">
      <w:pPr>
        <w:ind w:left="1440"/>
        <w:rPr>
          <w:rFonts w:cs="Arial"/>
          <w:sz w:val="20"/>
          <w:szCs w:val="20"/>
          <w:lang w:eastAsia="zh-CN"/>
        </w:rPr>
      </w:pPr>
      <w:r w:rsidRPr="00AD12CB">
        <w:rPr>
          <w:rFonts w:cs="Arial"/>
          <w:sz w:val="20"/>
          <w:szCs w:val="20"/>
          <w:lang w:eastAsia="zh-CN"/>
        </w:rPr>
        <w:lastRenderedPageBreak/>
        <w:t>Based on this analysis, the Network and Service Management including Orchestration component(s) send the necessary information to the objects to manage/control them and to configure as well as orchestrate the objects respectively on demand.</w:t>
      </w:r>
    </w:p>
    <w:p w:rsidR="00F30250" w:rsidRPr="00AD12CB" w:rsidRDefault="00AD12CB" w:rsidP="00826441">
      <w:pPr>
        <w:numPr>
          <w:ilvl w:val="1"/>
          <w:numId w:val="13"/>
        </w:numPr>
        <w:rPr>
          <w:rFonts w:cs="Arial"/>
          <w:sz w:val="20"/>
          <w:szCs w:val="20"/>
          <w:lang w:eastAsia="zh-CN"/>
        </w:rPr>
      </w:pPr>
      <w:r w:rsidRPr="00AD12CB">
        <w:rPr>
          <w:rFonts w:cs="Arial"/>
          <w:sz w:val="20"/>
          <w:szCs w:val="20"/>
          <w:lang w:eastAsia="zh-CN"/>
        </w:rPr>
        <w:t>Ultra-low</w:t>
      </w:r>
      <w:r w:rsidR="00F30250" w:rsidRPr="00AD12CB">
        <w:rPr>
          <w:rFonts w:cs="Arial"/>
          <w:sz w:val="20"/>
          <w:szCs w:val="20"/>
          <w:lang w:eastAsia="zh-CN"/>
        </w:rPr>
        <w:t xml:space="preserve"> latency requirements have to be fulfilled to realize the activities within the requested time</w:t>
      </w:r>
    </w:p>
    <w:p w:rsidR="00F30250" w:rsidRPr="00AD12CB" w:rsidRDefault="00F30250" w:rsidP="00826441">
      <w:pPr>
        <w:numPr>
          <w:ilvl w:val="1"/>
          <w:numId w:val="13"/>
        </w:numPr>
        <w:rPr>
          <w:rFonts w:cs="Arial"/>
          <w:sz w:val="20"/>
          <w:szCs w:val="20"/>
          <w:lang w:eastAsia="zh-CN"/>
        </w:rPr>
      </w:pPr>
      <w:r w:rsidRPr="00AD12CB">
        <w:rPr>
          <w:rFonts w:cs="Arial"/>
          <w:sz w:val="20"/>
          <w:szCs w:val="20"/>
          <w:lang w:eastAsia="zh-CN"/>
        </w:rPr>
        <w:t>Network and Service Management including Orchestration tasks have to be realized for the management of corresponding virtualized resources and services on demand.</w:t>
      </w:r>
    </w:p>
    <w:p w:rsidR="00F30250" w:rsidRPr="00AD12CB" w:rsidRDefault="00F30250" w:rsidP="00F30250">
      <w:pPr>
        <w:rPr>
          <w:rFonts w:cs="Arial"/>
          <w:color w:val="FF0000"/>
          <w:sz w:val="20"/>
          <w:szCs w:val="20"/>
        </w:rPr>
      </w:pPr>
    </w:p>
    <w:p w:rsidR="00F30250" w:rsidRPr="00AD12CB" w:rsidRDefault="00F30250" w:rsidP="00F30250">
      <w:pPr>
        <w:rPr>
          <w:rFonts w:cs="Arial"/>
          <w:color w:val="FF0000"/>
          <w:sz w:val="20"/>
          <w:szCs w:val="20"/>
        </w:rPr>
      </w:pPr>
    </w:p>
    <w:p w:rsidR="00F30250" w:rsidRPr="00AD12CB" w:rsidRDefault="00430BBC" w:rsidP="00F30250">
      <w:pPr>
        <w:rPr>
          <w:rFonts w:cs="Arial"/>
          <w:color w:val="FF0000"/>
        </w:rPr>
      </w:pPr>
      <w:r>
        <w:rPr>
          <w:rFonts w:cs="Arial"/>
          <w:noProof/>
          <w:lang w:val="de-DE"/>
        </w:rPr>
        <mc:AlternateContent>
          <mc:Choice Requires="wps">
            <w:drawing>
              <wp:anchor distT="0" distB="0" distL="114300" distR="114300" simplePos="0" relativeHeight="251660288" behindDoc="0" locked="0" layoutInCell="1" allowOverlap="1">
                <wp:simplePos x="0" y="0"/>
                <wp:positionH relativeFrom="column">
                  <wp:posOffset>5528945</wp:posOffset>
                </wp:positionH>
                <wp:positionV relativeFrom="paragraph">
                  <wp:posOffset>644525</wp:posOffset>
                </wp:positionV>
                <wp:extent cx="1090930" cy="701675"/>
                <wp:effectExtent l="0" t="0" r="0" b="3175"/>
                <wp:wrapNone/>
                <wp:docPr id="36"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930" cy="701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51161" w:rsidRPr="00922ABC" w:rsidRDefault="00E51161" w:rsidP="00F30250">
                            <w:r w:rsidRPr="00922ABC">
                              <w:t>Network/Service management</w:t>
                            </w:r>
                          </w:p>
                          <w:p w:rsidR="00E51161" w:rsidRPr="00922ABC" w:rsidRDefault="00E51161" w:rsidP="00F30250">
                            <w:proofErr w:type="gramStart"/>
                            <w:r w:rsidRPr="00922ABC">
                              <w:t>and</w:t>
                            </w:r>
                            <w:proofErr w:type="gramEnd"/>
                          </w:p>
                          <w:p w:rsidR="00E51161" w:rsidRPr="00922ABC" w:rsidRDefault="00E51161" w:rsidP="00F30250">
                            <w:proofErr w:type="gramStart"/>
                            <w:r w:rsidRPr="00922ABC">
                              <w:t>orchestration</w:t>
                            </w:r>
                            <w:proofErr w:type="gramEnd"/>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id="Text Box 9" o:spid="_x0000_s1028" type="#_x0000_t202" style="position:absolute;margin-left:435.35pt;margin-top:50.75pt;width:85.9pt;height:5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V5KhgIAABkFAAAOAAAAZHJzL2Uyb0RvYy54bWysVFmP2yAQfq/U/4B4z/pY57C1zmqPpqq0&#10;PaTd/gACOEbFQIHE3q763zvgJJvtIVVV/YAZZvjm+oaLy6GTaMetE1rVODtLMeKKaibUpsafH1aT&#10;BUbOE8WI1IrX+JE7fLl8/eqiNxXPdasl4xYBiHJVb2rcem+qJHG05R1xZ9pwBcpG2454EO0mYZb0&#10;gN7JJE/TWdJry4zVlDsHp7ejEi8jftNw6j82jeMeyRpDbD6uNq7rsCbLC1JtLDGtoPswyD9E0RGh&#10;wOkR6pZ4grZW/ALVCWq1040/o7pLdNMIymMOkE2W/pTNfUsMj7lAcZw5lsn9P1j6YffJIsFqfD7D&#10;SJEOevTAB4+u9YDKUJ7euAqs7g3Y+QGOoc0xVWfuNP3ikNI3LVEbfmWt7ltOGISXhZvJydURxwWQ&#10;df9eM3BDtl5HoKGxXagdVAMBOrTp8diaEAoNLtMyLc9BRUE3T7PZfBpdkOpw21jn33LdobCpsYXW&#10;R3Syu3M+REOqg0lw5rQUbCWkjILdrG+kRTsCNFnFb4/+wkyqYKx0uDYijicQJPgIuhBubPtTmeVF&#10;ep2Xk9VsMZ8Uq2I6KefpYpJm5XU5S4uyuF19DwFmRdUKxri6E4ofKJgVf9fi/TCM5IkkRH2Ny2k+&#10;HVv0xyTT+P0uyU54mEgpuhovjkakCo19oxikTSpPhBz3ycvwY5WhBod/rEqkQej8yAE/rIdIuDx4&#10;DxRZa/YIvLAa2gYdhtcENq223zDqYTJr7L5uieUYyXcKuFVmRRFGOQrFdJ6DYE8161MNURSgaky9&#10;xWgUbvz4AGyNFZsWfI18VvoKGNmISJbnuPY8hvmLWe3fijDgp3K0en7Rlj8AAAD//wMAUEsDBBQA&#10;BgAIAAAAIQDL+bZE4QAAAAwBAAAPAAAAZHJzL2Rvd25yZXYueG1sTI/BSsNAEIbvgu+wjODN7iZo&#10;k8ZsShUqCIJYBT1us9MkmJ0N2W0T397pSW8z/B//fFOuZ9eLE46h86QhWSgQSLW3HTUaPt63NzmI&#10;EA1Z03tCDT8YYF1dXpSmsH6iNzztYiO4hEJhNLQxDoWUoW7RmbDwAxJnBz86E3kdG2lHM3G562Wq&#10;1FI60xFfaM2Ajy3W37uj0zDF1eop2z43X5tl/vBp50OYX161vr6aN/cgIs7xD4azPqtDxU57fyQb&#10;RK8hz1TGKAcquQNxJtRtytNeQ5qkCmRVyv9PVL8AAAD//wMAUEsBAi0AFAAGAAgAAAAhALaDOJL+&#10;AAAA4QEAABMAAAAAAAAAAAAAAAAAAAAAAFtDb250ZW50X1R5cGVzXS54bWxQSwECLQAUAAYACAAA&#10;ACEAOP0h/9YAAACUAQAACwAAAAAAAAAAAAAAAAAvAQAAX3JlbHMvLnJlbHNQSwECLQAUAAYACAAA&#10;ACEAp4VeSoYCAAAZBQAADgAAAAAAAAAAAAAAAAAuAgAAZHJzL2Uyb0RvYy54bWxQSwECLQAUAAYA&#10;CAAAACEAy/m2ROEAAAAMAQAADwAAAAAAAAAAAAAAAADgBAAAZHJzL2Rvd25yZXYueG1sUEsFBgAA&#10;AAAEAAQA8wAAAO4FAAAAAA==&#10;" stroked="f">
                <v:textbox>
                  <w:txbxContent>
                    <w:p w:rsidR="00E51161" w:rsidRPr="00922ABC" w:rsidRDefault="00E51161" w:rsidP="00F30250">
                      <w:r w:rsidRPr="00922ABC">
                        <w:t>Network/Service management</w:t>
                      </w:r>
                    </w:p>
                    <w:p w:rsidR="00E51161" w:rsidRPr="00922ABC" w:rsidRDefault="00E51161" w:rsidP="00F30250">
                      <w:proofErr w:type="gramStart"/>
                      <w:r w:rsidRPr="00922ABC">
                        <w:t>and</w:t>
                      </w:r>
                      <w:proofErr w:type="gramEnd"/>
                    </w:p>
                    <w:p w:rsidR="00E51161" w:rsidRPr="00922ABC" w:rsidRDefault="00E51161" w:rsidP="00F30250">
                      <w:proofErr w:type="gramStart"/>
                      <w:r w:rsidRPr="00922ABC">
                        <w:t>orchestration</w:t>
                      </w:r>
                      <w:proofErr w:type="gramEnd"/>
                    </w:p>
                  </w:txbxContent>
                </v:textbox>
              </v:shape>
            </w:pict>
          </mc:Fallback>
        </mc:AlternateContent>
      </w:r>
      <w:r>
        <w:rPr>
          <w:rFonts w:cs="Arial"/>
          <w:noProof/>
          <w:lang w:val="de-DE"/>
        </w:rPr>
        <mc:AlternateContent>
          <mc:Choice Requires="wps">
            <w:drawing>
              <wp:anchor distT="0" distB="0" distL="114300" distR="114300" simplePos="0" relativeHeight="251661312" behindDoc="0" locked="0" layoutInCell="1" allowOverlap="1">
                <wp:simplePos x="0" y="0"/>
                <wp:positionH relativeFrom="column">
                  <wp:posOffset>5593080</wp:posOffset>
                </wp:positionH>
                <wp:positionV relativeFrom="paragraph">
                  <wp:posOffset>439420</wp:posOffset>
                </wp:positionV>
                <wp:extent cx="907415" cy="1020445"/>
                <wp:effectExtent l="0" t="0" r="26035" b="27305"/>
                <wp:wrapNone/>
                <wp:docPr id="3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7415" cy="1020445"/>
                        </a:xfrm>
                        <a:prstGeom prst="rect">
                          <a:avLst/>
                        </a:prstGeom>
                        <a:solidFill>
                          <a:srgbClr val="FFFFFF"/>
                        </a:solidFill>
                        <a:ln w="19050">
                          <a:solidFill>
                            <a:srgbClr val="000000"/>
                          </a:solidFill>
                          <a:miter lim="800000"/>
                          <a:headEnd/>
                          <a:tailEnd/>
                        </a:ln>
                      </wps:spPr>
                      <wps:txbx>
                        <w:txbxContent>
                          <w:p w:rsidR="00E51161" w:rsidRDefault="00E51161" w:rsidP="00F30250">
                            <w:pPr>
                              <w:jc w:val="center"/>
                              <w:rPr>
                                <w:sz w:val="18"/>
                              </w:rPr>
                            </w:pPr>
                            <w:r w:rsidRPr="00922ABC">
                              <w:rPr>
                                <w:sz w:val="18"/>
                              </w:rPr>
                              <w:t>Network</w:t>
                            </w:r>
                            <w:r>
                              <w:rPr>
                                <w:sz w:val="18"/>
                              </w:rPr>
                              <w:t xml:space="preserve"> </w:t>
                            </w:r>
                            <w:r w:rsidRPr="00922ABC">
                              <w:rPr>
                                <w:sz w:val="18"/>
                              </w:rPr>
                              <w:t>/</w:t>
                            </w:r>
                          </w:p>
                          <w:p w:rsidR="00E51161" w:rsidRPr="00922ABC" w:rsidRDefault="00E51161" w:rsidP="00F30250">
                            <w:pPr>
                              <w:jc w:val="center"/>
                              <w:rPr>
                                <w:sz w:val="18"/>
                              </w:rPr>
                            </w:pPr>
                            <w:r w:rsidRPr="00922ABC">
                              <w:rPr>
                                <w:sz w:val="18"/>
                              </w:rPr>
                              <w:t>Service management and orchestration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id="Rectangle 8" o:spid="_x0000_s1029" style="position:absolute;margin-left:440.4pt;margin-top:34.6pt;width:71.45pt;height:80.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soPKQIAAFAEAAAOAAAAZHJzL2Uyb0RvYy54bWysVFFv0zAQfkfiP1h+p0lKytqo6TR1FCEN&#10;mBj8AMdxEgvHNme3Sfn1Oztd1wFPiDxYPt/5u8/f3WV9PfaKHAQ4aXRJs1lKidDc1FK3Jf3+bfdm&#10;SYnzTNdMGS1KehSOXm9ev1oPthBz0xlVCyAIol0x2JJ23tsiSRzvRM/czFih0dkY6JlHE9qkBjYg&#10;eq+SeZq+SwYDtQXDhXN4ejs56SbiN43g/kvTOOGJKily83GFuFZhTTZrVrTAbCf5iQb7BxY9kxqT&#10;nqFumWdkD/IPqF5yMM40fsZNn5imkVzEN+BrsvS31zx0zIr4FhTH2bNM7v/B8s+HeyCyLunbBSWa&#10;9Vijr6ga060SZBn0GawrMOzB3kN4obN3hv9wRJtth1HiBsAMnWA1sspCfPLiQjAcXiXV8MnUiM72&#10;3kSpxgb6AIgikDFW5HiuiBg94Xi4Sq/yDIlxdGXpPM3zRUzBiqfbFpz/IExPwqakgNwjOjvcOR/Y&#10;sOIpJLI3StY7qVQ0oK22CsiBYXfs4ndCd5dhSpMB06/SRRqhXzjdJUYav79h9NJjnyvZl3R5DmJF&#10;0O29rmMXeibVtEfOSp+EDNpNNfBjNU6VCgmCrpWpj6gsmKmtcQxx0xn4RcmALV1S93PPQFCiPmqs&#10;zirL8zAD0cgXV3M04NJTXXqY5ghVUk/JtN36aW72FmTbYaYsqqHNDVa0kVHsZ1Yn+ti2sQanEQtz&#10;cWnHqOcfweYRAAD//wMAUEsDBBQABgAIAAAAIQC0Xymn4gAAAAsBAAAPAAAAZHJzL2Rvd25yZXYu&#10;eG1sTI8xT8MwFIR3JP6D9ZBYELVxpZKEOBVqYWGo1FIJRjd+JBHxc2Q7bcqvx51gPN3p7rtyOdme&#10;HdGHzpGCh5kAhlQ701GjYP/+ep8BC1GT0b0jVHDGAMvq+qrUhXEn2uJxFxuWSigUWkEb41BwHuoW&#10;rQ4zNyAl78t5q2OSvuHG61Mqtz2XQiy41R2lhVYPuGqx/t6NVsHwsdL2ZcPjmz/Pfz7H/Wa9FndK&#10;3d5Mz0/AIk7xLwwX/IQOVWI6uJFMYL2CLBMJPSpY5BLYJSDk/BHYQYGUeQ68Kvn/D9UvAAAA//8D&#10;AFBLAQItABQABgAIAAAAIQC2gziS/gAAAOEBAAATAAAAAAAAAAAAAAAAAAAAAABbQ29udGVudF9U&#10;eXBlc10ueG1sUEsBAi0AFAAGAAgAAAAhADj9If/WAAAAlAEAAAsAAAAAAAAAAAAAAAAALwEAAF9y&#10;ZWxzLy5yZWxzUEsBAi0AFAAGAAgAAAAhALDGyg8pAgAAUAQAAA4AAAAAAAAAAAAAAAAALgIAAGRy&#10;cy9lMm9Eb2MueG1sUEsBAi0AFAAGAAgAAAAhALRfKafiAAAACwEAAA8AAAAAAAAAAAAAAAAAgwQA&#10;AGRycy9kb3ducmV2LnhtbFBLBQYAAAAABAAEAPMAAACSBQAAAAA=&#10;" strokeweight="1.5pt">
                <v:textbox>
                  <w:txbxContent>
                    <w:p w:rsidR="00E51161" w:rsidRDefault="00E51161" w:rsidP="00F30250">
                      <w:pPr>
                        <w:jc w:val="center"/>
                        <w:rPr>
                          <w:sz w:val="18"/>
                        </w:rPr>
                      </w:pPr>
                      <w:r w:rsidRPr="00922ABC">
                        <w:rPr>
                          <w:sz w:val="18"/>
                        </w:rPr>
                        <w:t>Network</w:t>
                      </w:r>
                      <w:r>
                        <w:rPr>
                          <w:sz w:val="18"/>
                        </w:rPr>
                        <w:t xml:space="preserve"> </w:t>
                      </w:r>
                      <w:r w:rsidRPr="00922ABC">
                        <w:rPr>
                          <w:sz w:val="18"/>
                        </w:rPr>
                        <w:t>/</w:t>
                      </w:r>
                    </w:p>
                    <w:p w:rsidR="00E51161" w:rsidRPr="00922ABC" w:rsidRDefault="00E51161" w:rsidP="00F30250">
                      <w:pPr>
                        <w:jc w:val="center"/>
                        <w:rPr>
                          <w:sz w:val="18"/>
                        </w:rPr>
                      </w:pPr>
                      <w:r w:rsidRPr="00922ABC">
                        <w:rPr>
                          <w:sz w:val="18"/>
                        </w:rPr>
                        <w:t>Service management and orchestration</w:t>
                      </w:r>
                    </w:p>
                  </w:txbxContent>
                </v:textbox>
              </v:rect>
            </w:pict>
          </mc:Fallback>
        </mc:AlternateContent>
      </w:r>
      <w:r>
        <w:rPr>
          <w:rFonts w:cs="Arial"/>
          <w:noProof/>
          <w:lang w:val="de-DE"/>
        </w:rPr>
        <mc:AlternateContent>
          <mc:Choice Requires="wpg">
            <w:drawing>
              <wp:inline distT="0" distB="0" distL="0" distR="0">
                <wp:extent cx="5412105" cy="2200910"/>
                <wp:effectExtent l="0" t="0" r="0" b="8890"/>
                <wp:docPr id="22" name="Gruppieren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200910"/>
                          <a:chOff x="13316" y="38777"/>
                          <a:chExt cx="54120" cy="22006"/>
                        </a:xfrm>
                      </wpg:grpSpPr>
                      <pic:pic xmlns:pic="http://schemas.openxmlformats.org/drawingml/2006/picture">
                        <pic:nvPicPr>
                          <pic:cNvPr id="23"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3316" y="41490"/>
                            <a:ext cx="5731"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43559" y="38777"/>
                            <a:ext cx="5761" cy="19828"/>
                          </a:xfrm>
                          <a:prstGeom prst="rect">
                            <a:avLst/>
                          </a:prstGeom>
                          <a:solidFill>
                            <a:srgbClr val="1F497D">
                              <a:lumMod val="100000"/>
                              <a:lumOff val="0"/>
                            </a:srgbClr>
                          </a:solidFill>
                          <a:ln>
                            <a:noFill/>
                          </a:ln>
                          <a:extLst>
                            <a:ext uri="{91240B29-F687-4F45-9708-019B960494DF}">
                              <a14:hiddenLine xmlns:a14="http://schemas.microsoft.com/office/drawing/2010/main" w="38100">
                                <a:solidFill>
                                  <a:srgbClr val="000000"/>
                                </a:solidFill>
                                <a:miter lim="800000"/>
                                <a:headEnd/>
                                <a:tailEnd/>
                              </a14:hiddenLine>
                            </a:ext>
                          </a:extLst>
                        </pic:spPr>
                      </pic:pic>
                      <pic:pic xmlns:pic="http://schemas.openxmlformats.org/drawingml/2006/picture">
                        <pic:nvPicPr>
                          <pic:cNvPr id="25" name="Picture 14" descr="Post LKW"/>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9882" y="54642"/>
                            <a:ext cx="8412" cy="6141"/>
                          </a:xfrm>
                          <a:prstGeom prst="rect">
                            <a:avLst/>
                          </a:prstGeom>
                          <a:noFill/>
                          <a:extLst>
                            <a:ext uri="{909E8E84-426E-40DD-AFC4-6F175D3DCCD1}">
                              <a14:hiddenFill xmlns:a14="http://schemas.microsoft.com/office/drawing/2010/main">
                                <a:solidFill>
                                  <a:srgbClr val="FFFFFF"/>
                                </a:solidFill>
                              </a14:hiddenFill>
                            </a:ext>
                          </a:extLst>
                        </pic:spPr>
                      </pic:pic>
                      <wps:wsp>
                        <wps:cNvPr id="26" name="Gerade Verbindung mit Pfeil 9"/>
                        <wps:cNvCnPr>
                          <a:cxnSpLocks noChangeShapeType="1"/>
                        </wps:cNvCnPr>
                        <wps:spPr bwMode="auto">
                          <a:xfrm flipV="1">
                            <a:off x="28294" y="50131"/>
                            <a:ext cx="15265" cy="6141"/>
                          </a:xfrm>
                          <a:prstGeom prst="straightConnector1">
                            <a:avLst/>
                          </a:prstGeom>
                          <a:noFill/>
                          <a:ln w="31750">
                            <a:solidFill>
                              <a:srgbClr val="0070C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7" name="Gerade Verbindung mit Pfeil 13"/>
                        <wps:cNvCnPr>
                          <a:cxnSpLocks noChangeShapeType="1"/>
                        </wps:cNvCnPr>
                        <wps:spPr bwMode="auto">
                          <a:xfrm>
                            <a:off x="19882" y="43651"/>
                            <a:ext cx="22237" cy="0"/>
                          </a:xfrm>
                          <a:prstGeom prst="straightConnector1">
                            <a:avLst/>
                          </a:prstGeom>
                          <a:noFill/>
                          <a:ln w="31750">
                            <a:solidFill>
                              <a:srgbClr val="0070C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8" name="Gerade Verbindung mit Pfeil 19"/>
                        <wps:cNvCnPr>
                          <a:cxnSpLocks noChangeShapeType="1"/>
                        </wps:cNvCnPr>
                        <wps:spPr bwMode="auto">
                          <a:xfrm>
                            <a:off x="16902" y="46151"/>
                            <a:ext cx="2980" cy="3980"/>
                          </a:xfrm>
                          <a:prstGeom prst="straightConnector1">
                            <a:avLst/>
                          </a:prstGeom>
                          <a:noFill/>
                          <a:ln w="4445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 name="Gerade Verbindung mit Pfeil 25"/>
                        <wps:cNvCnPr>
                          <a:cxnSpLocks noChangeShapeType="1"/>
                        </wps:cNvCnPr>
                        <wps:spPr bwMode="auto">
                          <a:xfrm>
                            <a:off x="21406" y="52291"/>
                            <a:ext cx="2979" cy="3981"/>
                          </a:xfrm>
                          <a:prstGeom prst="straightConnector1">
                            <a:avLst/>
                          </a:prstGeom>
                          <a:noFill/>
                          <a:ln w="4445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0" name="Ellipse 27"/>
                        <wps:cNvSpPr>
                          <a:spLocks noChangeArrowheads="1"/>
                        </wps:cNvSpPr>
                        <wps:spPr bwMode="auto">
                          <a:xfrm>
                            <a:off x="19047" y="50131"/>
                            <a:ext cx="3516" cy="2160"/>
                          </a:xfrm>
                          <a:prstGeom prst="ellipse">
                            <a:avLst/>
                          </a:prstGeom>
                          <a:solidFill>
                            <a:srgbClr val="FFC000"/>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s:wsp>
                        <wps:cNvPr id="31" name="Gerade Verbindung mit Pfeil 29"/>
                        <wps:cNvCnPr>
                          <a:cxnSpLocks noChangeShapeType="1"/>
                        </wps:cNvCnPr>
                        <wps:spPr bwMode="auto">
                          <a:xfrm>
                            <a:off x="49320" y="48691"/>
                            <a:ext cx="7099" cy="0"/>
                          </a:xfrm>
                          <a:prstGeom prst="straightConnector1">
                            <a:avLst/>
                          </a:prstGeom>
                          <a:noFill/>
                          <a:ln w="69850">
                            <a:solidFill>
                              <a:srgbClr val="FF0066"/>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 name="Ellipse 31"/>
                        <wps:cNvSpPr>
                          <a:spLocks noChangeArrowheads="1"/>
                        </wps:cNvSpPr>
                        <wps:spPr bwMode="auto">
                          <a:xfrm>
                            <a:off x="58681" y="47971"/>
                            <a:ext cx="2274" cy="720"/>
                          </a:xfrm>
                          <a:prstGeom prst="ellipse">
                            <a:avLst/>
                          </a:prstGeom>
                          <a:solidFill>
                            <a:srgbClr val="FF6600"/>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s:wsp>
                        <wps:cNvPr id="33" name="Ellipse 32"/>
                        <wps:cNvSpPr>
                          <a:spLocks noChangeArrowheads="1"/>
                        </wps:cNvSpPr>
                        <wps:spPr bwMode="auto">
                          <a:xfrm>
                            <a:off x="61729" y="47971"/>
                            <a:ext cx="2274" cy="720"/>
                          </a:xfrm>
                          <a:prstGeom prst="ellipse">
                            <a:avLst/>
                          </a:prstGeom>
                          <a:solidFill>
                            <a:srgbClr val="FF6600"/>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s:wsp>
                        <wps:cNvPr id="34" name="Ellipse 33"/>
                        <wps:cNvSpPr>
                          <a:spLocks noChangeArrowheads="1"/>
                        </wps:cNvSpPr>
                        <wps:spPr bwMode="auto">
                          <a:xfrm>
                            <a:off x="65162" y="47971"/>
                            <a:ext cx="2274" cy="720"/>
                          </a:xfrm>
                          <a:prstGeom prst="ellipse">
                            <a:avLst/>
                          </a:prstGeom>
                          <a:solidFill>
                            <a:srgbClr val="FF6600"/>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xmlns:cx="http://schemas.microsoft.com/office/drawing/2014/chartex" xmlns:cx1="http://schemas.microsoft.com/office/drawing/2015/9/8/chartex" xmlns:w15="http://schemas.microsoft.com/office/word/2012/wordml" xmlns:w16se="http://schemas.microsoft.com/office/word/2015/wordml/symex">
            <w:pict>
              <v:group w14:anchorId="0191444B" id="Gruppieren 22" o:spid="_x0000_s1026" style="width:426.15pt;height:173.3pt;mso-position-horizontal-relative:char;mso-position-vertical-relative:line" coordorigin="13316,38777" coordsize="54120,22006" o:gfxdata="UEsDBBQABgAIAAAAIQA/2wbZEwEAAEUCAAATAAAAW0NvbnRlbnRfVHlwZXNdLnhtbJSSzUrEMBDH&#10;74LvEHKVNnUPIrLtHux6VJH1AUI6bYPNJGRi3X17k9YFLVbwmMn8/h8h293RDGwET9piya/zgjNA&#10;ZRuNXclfDw/ZLWcUJDZysAglPwHxXXV5sT2cHBCLNFLJ+xDcnRCkejCScusA401rvZEhHn0nnFRv&#10;sgOxKYoboSwGwJCFpMGrbQ2tfB8C2x/jeE7isOPsft5LViXXJvFpLn4lPAy0QKRzg1YyxG5ixGaR&#10;K/vKlEdy2qFeO7qKwVcc0s3PTN8N1rlOtwtu7pLmsctTfH6vG2DP0odHaWJX0XgSsLG1VfnfrqmW&#10;ocy2rVaQ1572E3Vusabd2A/0MP5XvI7YC4xndTF9guoT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tNyXSwcAAAMtAAAOAAAAZHJzL2Uyb0RvYy54bWzsWm1v&#10;2zYQ/j5g/4HQd9d6oV4Rp0j8EgzLtmDtus+0RNtCJVKj5DjZsP++IynZku1UabOkTeEASURRpMi7&#10;e+6eO+rs7V2eoVsqypSzkWG9MQ1EWcyTlC1Hxh/vZ4PAQGVFWEIyzujIuKel8fb8xx/ONkVEbb7i&#10;WUIFgklYGW2KkbGqqiIaDst4RXNSvuEFZdC54CInFTTFcpgIsoHZ82xom6Y33HCRFILHtCzh7kR3&#10;Gudq/sWCxtVvi0VJK5SNDFhbpf4K9Xcu/w7Pz0i0FKRYpXG9DPIFq8hJyuCl26kmpCJoLdKDqfI0&#10;Frzki+pNzPMhXyzSmKo9wG4sc283V4KvC7WXZbRZFlsxgWj35PTF08a/3t4IlCYjw7YNxEgOOroS&#10;66JIqaAMwU2Q0KZYRvDglSjeFTdCbxMur3n8sYTu4X6/bC/1w2i++YUnMClZV1xJ6G4hcjkF7B3d&#10;KUXcbxVB7yoUw00XW7ZlugaKoc8GPYdWrap4BfqU4yzHsTwDQb8T+L6vFRmvpq0ZQN/NeE/2D0mk&#10;X64WXC/w/KxI4wh+a+nC1YF0+60QRlVrQY16kvxRc+REfFwXAzCEglTpPM3S6l4ZNchJLord3qSx&#10;lLdstBTlNIqCbvlWZCktNU/pMUTuSWkIMT5eEbakF2UBeADRwfjmlhB8s6IkKeVtKaPuLKrZWcc8&#10;S4tZmmVShfK63jFAas8kjwhNm/uEx+ucskrjV9AMNs9ZuUqL0kAiovmcgjmKnxJL2QvYxHVZyddJ&#10;61CY+scOLsAm7MvB2DXHA2z608FFiP2Bb059bOLAGlvjf+VoC0frkoIYSDYp0nqtcPdgtUcBVLsa&#10;DU0FcXRLlCPR1gQLUlbVLBEMTIpErrUU8e8gbHgOritBq3glLxcgufo+PLztUGLeSVbqoASk9YJn&#10;BwJs4bCGiBSTApHvgKYlApwQa+U2AADjEGV1RXmO5AVIG9aqpE1uQdh6d80jct2MS52r3TSbbesj&#10;NMNpMA3wANveFPQxmQwuZmM88GaW706cyXg8sRp9rNIkoUxO93R1KOnyLE0aiyzFcj7OhFbTTP3U&#10;yC93jw2lWeyW0aiw+a+sTWlE6qCGBKjkFXoKfOApHCmOLsa/A09hnzxFT5jFjuuG++Fy5ym82lNY&#10;YWAHnVj52a6iBTTpBlt4tGY49CdKVdk6B1qgYWqZ8ke+lERwX8b3jpet51Dw7EyesY5rAoeq7xz1&#10;UJaNzUs7HMy8wB/gGXYHoW8GA9MKL0PPxCGezLoe6jpl9OkeCm0kQYEtqm13lt+RjZKBEoKMCztf&#10;RaI8rYAhZ2k+MoKWpGTQnrJESa0iaaavW65Nrr9xac3/78i1ATnUbPWmIUHg7BJaxsBEbnhZoeuf&#10;//wufR2wvxgyqgo4dSFSpsP2MZM/kaQ6UwiDAHIb4EEu9rCiypq7SJIUQKahSZJnnUhSy/G0PIkm&#10;V+CXwMr6PcmmgEy+bPICaD2Oa8s8/lgO/G5FCgrOU07byoEg9auTVSpIQtEHKuYpS9ZsicBhopsF&#10;TTMUSgdQDxwznbnGd6zOXLdJkHrF+/sCEKVpcmeIbDxMxtECCP8HOVDGojqntQM7BG8kLc60gIQr&#10;J90EW8u1vTqz7Tc5yBBIulxVY84YUHQu9Hv6WXrGVOQB+t0feXxzfDTyQPWhDjB1sEGVEhKRSaMh&#10;589pYqCMQuVHXrVjUf+jnw7XXzGh2OY6j4JAYx7a0OY8ub8RIAgoMSgY6NvPjwf/MXiwFPvvWDeJ&#10;/mdAtGAAZLJ2vNjx3D0Y2LbtwKJletoYX1MZahLPOjc9YeDlk+pXiQEoNffHBOsFgkIbA15oavKB&#10;PesAA2FQ1ygdeSXdxoMVmieiAGP8iEhwacJDehktKkCiUyR4RMXoG4kEkOX3o8B2pZpfLBLYFjZ1&#10;sd617XA/EoQ+rFnXKQNNwE4o2Ct4f80C62uMBQ74VY2CaQYEvaTIVkdEtcU3x1ilPsPaZgIXB8ch&#10;nQENwvvr8qGJgdwcTwAcVx5cqZMpy2vc7QPch+rVq+TiAdLfcdSdmtJsNq4La/s1pddSObNd/ITK&#10;2UHUApdHos8sljU6b/N7JDicmYCJwcE3XKy4+BvSIThEHhnlX2sizwGznxgkvqGFMTxWqQZ2fRsa&#10;ot0zb/cQFsNUIyOuhIF0Y1xBGwatodQDaWCTZzJ+Acepi1Sd1MgV6rzjxdMOecD0iGDzspQLh46U&#10;M4APB95+sPHNsA42Pch7It/ywqCXb81m8AFDczLdgfGB5fan01vD7n/0lHk3n5ccPfX9vEqUA+y+&#10;G2l0wacTOKCk/0yRxg084EzK2P3Q32dWtg9lKBlppOf5ZHrxxEDjefoE5xRovvhU5hRo1Bdcx+u9&#10;zvabl4bPAe52Gcxz8znP8m19eopPKNv7zueoDz3y5QyUi0907huncxAt9mJZu2L87CiDxKiulZ1Q&#10;dkJZOzV6oaRJfRgKX9qqQmz9VbD8lLfdVknW7tvl8/8AAAD//wMAUEsDBBQABgAIAAAAIQChzHTP&#10;zwAAACkCAAAZAAAAZHJzL19yZWxzL2Uyb0RvYy54bWwucmVsc7yRwWoCMRCG70LfIcy9m90ViohZ&#10;LyJ4FfsAQzKbDW4mIYmlvr2BUqhg8eZxZvi//4PZbL/9LL4oZRdYQde0IIh1MI6tgs/T/n0FIhdk&#10;g3NgUnClDNvhbbE50oylhvLkYhaVwlnBVEpcS5n1RB5zEyJxvYwheSx1TFZG1Ge0JPu2/ZDpLwOG&#10;O6Y4GAXpYJYgTtdYm5+zwzg6TbugL564PKiQztfuCsRkqSjwZBz+LJeNdSPIxw79axz6JrL9z6F7&#10;jUP36yDvHjzcAAAA//8DAFBLAwQKAAAAAAAAACEAFH82+Z8TAACfEwAAFAAAAGRycy9tZWRpYS9p&#10;bWFnZTMuZ2lmR0lGODlhLAHbAPf1AAAAAAEBAQICAgMDAwQEBAUFBQYGBgcHBwgICAkJCQoKCgsL&#10;CwwMDA0NDQ4ODg8PDxAQEBERERISEhMTExQUFBUVFRYWFhcXFxgYGBkZGRoaGhsbGxwcHB0dHR4e&#10;Hh8fHyAgICEhISIiIiMjIyQkJCUlJSYmJicnJygoKCkpKSoqKisrKywsLC0tLS4uLi8vLzAwMDEx&#10;MTIyMjMzMzQ0NDU1NTY2Njc3Nzg4ODk5OTo6Ojs7Ozw8PD09PT4+Pj8/P0BAQEFBQUJCQkNDQ0RE&#10;REVFRUZGRkdHR0hISElJSUpKSktLS0xMTE1NTU5OTk9PT1BQUFFRUVJSUlNTU1RUVFVVVVZWVldX&#10;V1hYWFlZWVpaWltbW1xcXF1dXV5eXl9fX2BgYGFhYWJiYmNjY2RkZGVlZWZmZmdnZ2hoaGlpaWpq&#10;amtra2xsbG1tbW5ubm9vb3BwcHJycnNzc3R0dHV1dXd3d3h4eHl5eXt7e3x8fH19fX9/f4CAgIGB&#10;gYKCgoODg4SEhIWFhYaGhoeHh4mJiYqKiouLi4yMjI2NjY6Ojo+Pj5CQkJGRkZKSkpOTk5SUlJWV&#10;lZaWlpeXl5iYmJmZmZqampubm5ycnJ2dnZ6enp+fn6GhoaKioqOjo6SkpKenp6mpqaqqqqurq6ys&#10;rK2tra6urq+vr7CwsLGxsbKysrOzs7S0tLW1tba2tre3t7i4uLm5ubq6ury8vL29vb6+vr+/v8DA&#10;wMHBwcLCwsPDw8TExMXFxcbGxsfHx8jIyMnJycrKysvLy8zMzM3Nzc7Ozs/Pz9DQ0NHR0dLS0tPT&#10;09TU1NXV1dbW1tfX19jY2NnZ2dra2tvb29zc3N3d3d7e3t/f3+Dg4OHh4eLi4uPj4+Tk5OXl5ebm&#10;5ufn5+jo6Onp6erq6uvr6+zs7O3t7e7u7u/v7/Dw8PHx8fLy8vPz8/T09PX19fb29vf39/j4+Pn5&#10;+fr6+vv7+/z8/P39/f7+/v///wAAAAAAAAAAAAAAAAAAAAAAAAAAAAAAAAAAAAAAACH5BAAAAAAA&#10;LAAAAAAsAdsAAAj+AOsJHEiwoMGDCBMqXMiwocOHECNKnEixosWLGDNq3Mixo8ePIEOKHEmypMmT&#10;KFOqXMmypcuXMGPKnEmzps2bOHPq3Mmzp8+fQIMKHUq0qNGjSJMqXcq0qdOnUKNKnUq1qtWrWLNq&#10;3cq1q9evYMOKHUu2rNmzaNOqXcu2rdu3cOPKnUu3rt27ePPq3cu3r9+/gAMLHky4sOHDiBMrXsy4&#10;sePHkCNLnky5suXLmDNr3sy5s+fPoEOLHk26tOnTqFOrXs26tevXsGPLnk27tu3buHPr3s27t+/f&#10;wIMLH068uPHjyJMrX868OcUVKUiQiJ6CunTq1qdPz45du/bq3rv+R/8+3nv47dfRh7HFnj2v9u/h&#10;y49vi7779vjpv9ePv37/+/fx1x46kBkQwIEIJqjgggw26OCDEEYo4YQUVmhhALxAtsCFHHbo4Ycg&#10;hshgho8ZKOKJKKao4oUkOmbiijDGKOOJLTa2IYJytKPjjjz26OOPP66CBRZdEDlkF0UOeeSRSSa5&#10;ZJNOLklkk1IiqSSUSk4pJQYzLlgjYy8GMAdbyMhippm2oClLmmequWaba7LZpi1BJPjlYmHaAVkV&#10;dhaYoJ6P8YngnYrdeCCgjgl6IKGJhTlmoH2W+OeekTpmaACINqYohn4imCljmzKKWJ6UDqrhpJCa&#10;KqmnpS7a6aH+rXK66oGPJlppY6Sm6upjl366WKivYhqrqIflaquqlqJ67K4uKqvprWA6Cyq0eCZY&#10;67PI2ijtr9QqZiy2zOK6rWLA8jpuYuU2y6qusqoLK7vEGtbrsMH6Sm63ic0Lb730zirsvuYieO20&#10;2Ua77rLtqoVNGgw37PDDEDcMTULfEhwuVN8EYcDGHHfs8ccchygLxecilm5UpHQ54cgIVcxtwU7Z&#10;EoHKErJ8kMv3wszUOJfG+IMTUAQdNNBOJGizQfoiHK9R7szR4AIYXBC11FE7kcrVq1ydStZZb821&#10;1gQe5I7RJB8MbsJNpeHgHyWNjeDRBeGMLr5ISTMzgn+sgHf+22QjlPTZSw/1jd4ILlBPDXuT5PaB&#10;q5T9rtJPXZIgBr4cnvhIiwdAguP/Qt4UJAz0jfiBbCueYAicDzwSIyu07vrrsMcu++y01+46IjWs&#10;dLJSlx4xjkAzXC5S5qj7XfJHTtPsoeEq7X7UOHUiGAFBowdQOuanc25vSMkrzyHzKTlvFBYJMjAJ&#10;9cKHRDxC28gNUvcKVif//PTXb//999+d4AIz6E63ULzgEoKUUJDqXW942TuI2o7nETs0yA3SQIkh&#10;CJeg8/lPZ0QJ0wq2UcD0gWR9ClTQ9t43wA7sLwyh4GBIvuGJ0DEIGywRn1DasQcFMcIgBmyb/opn&#10;EDeUb2L+J+meNJAxhwsoaAaM+EZH2oENSASvcDWAAoIieMEAMKBySIFfANxwkOoFIWwjgQSCeFiQ&#10;BR7oAikRokC2UUMFheCAF3nFpg6khFTUo3swrGIYkiINAR7ICe3oYoKUSBIxHoiMBDFjAKaHEjUO&#10;ZBtuCIGCMDCJPFLkFUFw4QB9Ech6yGGKMUTQHo8yuP3ZAiHVC4AKwzhGhCgSjY0EZUGQsQdNHmgG&#10;iACjQ9pRDCkmyAA7IEVBPnkgS4ZPlEjxJYJuiMoErVIkhgwAIgfiQ+mlUZYGQcccbBmACxiikwxZ&#10;RdEUBIVXHMSRzUOQGY5yCVsq4XfNRNAzQxLNaQrkldf+PBAVESINOUgyQSSogS3AWRB32OIHtlzA&#10;DjiJEDyG8kCjJAopeobFeB5oniCppysTxMiTOFCfDGHGH8J0ICjwwh0F8cUcA/ADYSqEmAEwJkoU&#10;FVGhoEMJCvLEQp540ZJoNIQIgmUQscmQNKw0CC4lxREWBIVTMgSdx4RoUczgRoakEqMf+WkPOZrP&#10;AOyzIe3wxQ4SWoMakJWhDXGoHolSDBOOkRlWdaZPEcQAcxoEn7EEqURSgVMHHcGlD4HpV2eKTKEU&#10;g5vIaMhV54qgQAD1jF0d7EOKAVMRojQiak3ngdYZFHd0QUFmIGhCUklIVjb2INU8UEdN8lGvSqSf&#10;/2T+kAGCkAbJvpSohJVqUNpoTYfwVJWMPZBj75ogoZoEqgwZhx16hoFAKBNBBrADVs+JIJmehKZB&#10;2QRJu3mB7kagu94Fb3fD9F3wlle850VvesMr3vDacrhl5GpeXdsQIurvloz4nTuQ4QSSRkAOxWCI&#10;YB8agJrW5BsIRvAmnOAECnovRfBNpHyHqteEoOMbaXBrUC+B0VVkUkEdMENpqVtMAhv4JZMIhIoD&#10;sd0HxyjCA8GrR3FbkEk4+EAkgLFBZEG+Be0BiAaBqXVNgl2U+KJNhghBCEig5Ba7uEs6rociV1uS&#10;1tr2G6mILYJmAInpFqQdzAjCbwOAATfIYsR3pDH+kdX5kR4FwkhY4OaT55ygKKe2m5Et6CZ+sKAF&#10;bALNDRnHJnoWgB1c4rJpLvFaMZIKRjACEoyo7IpS4IY0OJnOFIqyjI9LVEho+UArMARGEDHmAHQA&#10;EgIZ8KIfIo1i+MINK5hB6+T8oRnY2tZ/KIaudZ1HQzFg18AOtrCHTexiG3vYyBCUpoub522EotQr&#10;mISXI7KNS9w4ACvwxGcVrdkCR2SlIXICJMY9CQsyxFBUvskCl91bCnv1EnxWEAMgoUuNtAMS912Q&#10;bUtS5IeAG0ILQFIYkDQyd6AU0RFBN0+qyW7IoqS128VlIVOZoCHzu7D+ZhAG0JNj+lSUIwrfybr+&#10;H4vn+SqIBJewuEe2sQkSLKgGcFvzZr9dXEMYQuUhCTlKmDEHOczh5z+XQ5SlLFzUTpi1DfI50JW+&#10;dKAHvelOZ/rTo+50Bum02ydeyKZS0BKdl6QdcXZQBKqw1QA0vOTuxjSEQrFqhzyX6yzxOkmkEaEj&#10;iHbkxG03p9UeoatH1dsQ2XrX9T73CJEAyPc80BHqTXTCk6S1fH9gYrFOcwTBfSVyxxwjLh2CPeQ9&#10;AIDedEnGgY3Sl14apkc96k+PjdWvnvWvVz3rU//61s/e9qVvSb8dIvi4O54kqfBEKEIh/OEPH65l&#10;B33yFxkZRXE24whaweBVyxMzhp7Zrcq6Qjb+JX3fU38nqcXolJuPcd4nqPuY/31NrP95tC9L+wnp&#10;ffq/rxP2F+TO6X4Z4B/yXPSrJPM2kVrXF1Tkp1vQdyCX93/qRxP2J2ELaDLl1xDyp4D0hxPF8CKA&#10;dmfGBS7whxDcN33MpxPFIFfx9YCHsXsSeH4gmH80MYIIMoAOpysdeBCbYlfzF4I54YI9VYIx+H6V&#10;dzEoAYAtOEjtx4JzY4Dmh0ElIYQzoYPKx4PuBy7Pl4RAeBJMKBNOmIHYJ4M/GAAflxJXGBNOaF3j&#10;l31dGDggEYYw4YRO0H4baDEzaBAytIQmuIYJ0oZQaIQQiIQpqIQkoYYv4YQEBIVvqH9xWBD+c/iH&#10;dRiId+iGBRgAU9iHVegQ7gAN0MALP5CJmqiJcmCJWAWILsGGy6eHVVGJ0OALm5iKnQgN03YRKMgQ&#10;iagQvhAGFBICc9A4BAGKLSGIjtgVxUBVE9IBc2BHHvGKWvc/CCELTkBoEaJQ+6SLLCGKhMgVsgAF&#10;zAhwNQBYGmGM24eMBbENTkBrFBJqKAWNDrEN37AN6KiOCLaO6JiO6aiOUOAESkCP9qgE8aZ46WgL&#10;9agEWhYB6wiP7tiO8UiQAcmOAvmOB1mQCWmQCsmQA5mQjLcQ36AE4kghSoCGkniIBBGLBAENKXAi&#10;aTBSCwgNgfAHKHmSKYmSK/kHKilpkRf+kxYyAypZky1Zk4FwbR1yATbpkjfZkj55kyHJh7A4OUp2&#10;lEiZlCFgRDKilEfJlDIZlVI5lQ0SiUUJIwuQlVpJlVzZlSuilVp5aTFyiJPgaKyjIlDgBqhWEKTg&#10;BhrmlXAZlxHiBGppEG35aTPSga4DIylQA74wkQMhDX9QA/kml4bplQZQA7wAmAIhDYFAmCrjBL7g&#10;C4g3EDIyCYCmEK/wXIfZmVK5A2z3ELLwbysSAmZgBohAEDByAU4lEbQok1UQBrI5m7RZm7TpRwdy&#10;CQJxWbxZDwe3m8DpmwNhC7ZZnMZ5nMiZnLLpch2yAwj3EMCoPEegmioSATYoEejwmgv+EgFO4B+8&#10;8J3guR/gWR/jWZ7fSZ7ieZ7f+ZwOET0IsglPIQ3mmZ7aqSBBkJkNgQ7RqSARgD/+WT9aNp2WqU6G&#10;gAgGaqAFiggJeqAKKlutWRHgNgP4SRPueSDwqRUN8gMT6hA9dkSt2BDMkCACKhAJgosOoUgIEgQZ&#10;4Q77iSB+lxMVGgAXihV3hiA/IFoT4Q4ompsYgQwiSp0Hcp0LwQy4qY8agQ7jlCA1gKM1EaMzahXQ&#10;8JYHEgQfukucGQAzwJgOEaIIMqL1kCBCqhC88EIcsQrb9aQ3kY+mNnlX4QtkuhGvsF3mRhFcqnhA&#10;GgBhmhA7sCBy4BF7yp/glyA/oBX+anogbsCeF1GoOEgR2KBhXgqmDpEK3BQByMcRnsAgO0F3NpoV&#10;q5BvEcCmGxEKmHoRMPWoCJKnBtEOSYogHfARyCCleKoTmnogg3oV7rCqB4IBroqXJkoRMJWaAxqk&#10;gcYgaLoRO2qVNDGrLIUV7cAguvkRNbp/vlpdd4qqBYEODGKtF6GsM5cTyooBXTCb4Sqb4zpw4nqu&#10;5Iqu5pqusqlfwvmb8Pquvvmb79qbBgec91qv2LogvcoR2LAgHJkQQlatw7og2moR/6ogGuqtnkkz&#10;/boR27AgO1BuFFuxFnux5QYJS8VtX4ogkIAMxYAMIhuyJCuyyDCm/KmREeEO9Yn+gGX1sjAbszI7&#10;szRbszb7sjrZsCnCAA/KESwqI8YkImQXEryls0aLliJRtCoStCEytCABeUcbtSECBSLxB0B7px6i&#10;BEyqEVArtV7LIXYXElYbI0wbIgdbEeOgqF+7thTysBqRtlf7SAn2jvA4twQJDdkKEtwaAF1At3Y7&#10;t3Trt3XbjoH7twSZYIM7uIVruIfbuImbuH4ruJGLuA9JuYrLuJPbuNuwtwHgthkRsQqCBXW7uJj7&#10;uIj6EPuqIGdLET4KWpjRrPwKEnUagS2RugnSpx+xsQmCrJEBuwqSBiDRVwkSsI+3IK3qEalAaBvq&#10;GO6gtGT2Ea+gvDNBpAqyANr+qBGbMKqYwQxSugChaanaKxM7qgRaOhGE5qWXAZOL1xGFWaszgbIK&#10;orIMYQgLwgDEmBluuiA9exGI0GfXCxPb8KcJ0gEB9rnXtgOcsQ2KSjkasQ2lljs2MQkMQooOAQ3M&#10;qSCVqhnZ22dfOBEgySCgShNQmSB/cLrneMEJUgVbaxlFmqvyWxDfgMIIUgXl2xISzCBh0MEOYQhD&#10;Wb0xlxkbvCAXoDoOgQg6aQA/LBM/yyAMQArw5BC+0KIIggFJjBk66iDvBBG+YGkN8qw5gQ5XiiCG&#10;lp9Y0MIIggWiAcYOUgNerBBgZ8ZTWqUvYaYPYgd/sL8CIVIxqrA1fBnRW8eMf5DEegwhOEcTpFCY&#10;/NkBirzIiozIItrHmEEKI8zEjMzIk7wgBsAIJmwR0rANsoANOkwRpHCRHTJbcpwZkvqVQ5cRf3AJ&#10;coAICMwR2yYiEYDHpCHFH3KjSTsJoQDLS5RhIbIDq/sZ6OCWIXIBULC8GPEN44AO47BvF4EMXVsh&#10;xAsazDDNFNIFtjwSAQEAO1BLAwQKAAAAAAAAACEAeSPujYBnAACAZwAAFAAAAGRycy9tZWRpYS9p&#10;bWFnZTIucG5niVBORw0KGgoAAAANSUhEUgAAAEIAAAEPCAIAAAB5h4W5AAAAAXNSR0IArs4c6QAA&#10;ZzpJREFUeF69vQeA3GWZ+D+z02d732xPb6Q3OkSaQAAB6WBvqKfnneWP3v3uPL1mOT3LiQXxFERR&#10;QGpAilISQnrvyfbed3r/fZ73mZmdhCTL+ov/MS6zs9/5ft/nfXp9ralUynL2Xslk0mq1cs/0ba2h&#10;PGtea2vHm29uWnft9fn5hamU1ZKy2p15Z++ZcqezfDtg0PXxhlee1cYPS8rS19uXl5dns+bZ87KX&#10;nE1AzjIY2aUpQlIW+cHCHQ6H4ifJzwyoZxGOvxYYig2rwQp4gNh4CUB/FWScbaJ6+waDBMDgZ5Zt&#10;/hqA/LWwkUtdCoaSmGGbsylU9EFTA0OWYRZjCH3iX5oTdKHyL/1HZYwsNgQC81H2emWek14nofSd&#10;yNKpgQGxp6yyDCNV0/8yYinNC7JWuUz+qfDNFcHya+4X0uySZiX9z4S8zgi9SYXB1MBIJiysEd2Q&#10;SCSsVlRE3GqNpVKxVCKp/5BE/INq9J+BQfgbhPAS7ENgSUuUa1NJ/iVlzQn5l4wm4mEFIAuMrv7s&#10;YwN6QWIq13L/RJK1A8wEZShRnQhGGiHK2WazLXYVYaiUZCoWiyXicYHQZhNpplxkrpwUCdkLpoYN&#10;nhuPJwCBxSSScX1l908F7OREBdjmfwCcSMTMUpK67SqX09I5Y168E3imBoahC5Au229Iha1NxJPR&#10;k7ZNqN/8y25qVmFk1sT3wWUMrDodNrvDIbdMyI7kvv56RAU5sXRwH2cFDrtDTIw82zvHvl4pJgqG&#10;is3GvoDPcMAfjUS40Qmc/v9OVBmRml5ezq/yeDbakC90FYtGI3ygAjb3lf0ku7u5zCpflzsk4Yrh&#10;gf6Ojo7hwSEo7JRg5BLVKe8mfHXKjVQrIoNTQ+2GNY0whKeFosLhcF9fX29/j3xi5FJGaUxweS7b&#10;ZCWvwJOMxeNRIwyS4UhkdHjE7x9PJuC6CYRkF5ZLZlk4T5IBpwYjbdMZmWE4QaWNwJDdVCTMyMjo&#10;0OBwQowl0RLK37lcnlUCKtwykFiwdMX8tebZ7E4X/3Pa5QLbBHFm5ZUCk1298qT+lTdZUE8LRgIV&#10;YaSOgpRAuAswFgiaN06H02532GzORBwyc6bBgLwy//QTYxTKN3mk3W5nv82CLLGU3WZ3pRJ5/LMl&#10;sX/d8WTC6rCjjvSlMjcLQ3bp3AleMuaZMNUkYAi1CSvLP6N/jI2Naksb3ulPMlsvVtIZiMp8FxAS&#10;ikndHUGx6nrjgegGiyoxr5PUOZhH0Bu05DkcTt1Kfk4CBvjnSXxTb41EsdtF3+mvimTFtTxSrA4V&#10;sRNElZW4WQLQHc2oNGMemuWLrJNlyRNPYtQsMDY7K1Y9CyEpdmGkCf14Or0hd4CU+CbfYC8SGBoZ&#10;aWRwofAopk5rsWbXoRpNydwAZkwMcwcFwwB5Ag8o/EoIdlseIlFXb1wv3mAHTTz31GAoQdvtyHeL&#10;3+/r6ekaHx/jy3pTs6kTBtwZtKxij5eCIVcamzItBQ00OWCkl6XfyoLBG59/vK+/LxaPqoyR3RCa&#10;n0DeacEAaHQTXzNgdI+Pjxr9nbGLsmZUjhWUseInsKNPypWSZiPSdoCyCKjIYGNi+7P7ZQgoMTY2&#10;0tfXE4mExTK1Ajn/hOMm5Q1hskgkJrtisYjsSCZ5mAEjqyAEu2qd6uYZmZBhd+OYWMQKFptPrMAM&#10;NFmT1egh5SkjEA2p5yIhrSQteQ6nGx63wSKG/FiM7sXkYIgRzXXJpAvZmGd1AhdqOwEMiH9ZmzWR&#10;tGNWYFmJfSSayxjuCE6YUbCAmEjG4V1bNBRKxaPWOLI5FY3FUwRIUsIS3CXB+s3Gyn8RWoSD0lJK&#10;/sOuW6zReDLgtCbcNovNEhdxKfiEu+3J1GSSSrfEYbejb1FUfNlmdJ/oOXki/5dHONlnHi9a2VAz&#10;styodN0ogzq+lxcJhSPBQCoWNdIvljLWi8FzKsmXZekS+2HZaiKkH2HAsNriKUskFQ3bUwkLtiP7&#10;JXzBxfrk9Ot0xkhWCskTlYyUKNJoN6RiQwwb2ZymCnEN096hboRwVzKBqmRJdqeNezidDmNNpV+w&#10;/ISWMJ+xVcpuItmMXuFRIpsM4xtWSxPeBEmdwRdPCxn97oRwycBjPkExZ2BTsk6zs4pjvQPWH3Ys&#10;8lF+TYpdrFBn+V7Fhvlr2kmcEFMniKsTvV9lpzNjQ/+qt8vaQgpMeuPTatFQp9n4iWdn3vMJXhHm&#10;t7FExCY3bCDbrTayfku4yMA2gSLzFHV6c1/pp6SJIisp5JLTuk36kOz6FCxdszwgs5mCeqMW0tiT&#10;fYYA0hoGsweUDQ0NxGIRXkaXChgIPiP80t9SA4T7qr2UvRX30j9lLRT5U8Y7z4X8NGAounK2Wb5j&#10;RH7uxhtSFuEtz84QkppPutlYMalEbO++vcePH29vb4uGw9FYWETBxO0n0AjulCX0u/J8EQlxDCrj&#10;YJ1gaGlkaDKiSvsV/CejNdOoMBg0clFuI4/MPDWt/PRjeXEZK2CZ4+PjuEcet8vmdAqlpdAAIiCQ&#10;ELIFYj4notFoIiYUaFYsuBZ7w8AAGlVlGSMya9Lp2/TrdNgwgllsUp4l9rMYmELi2DbYV/KKYbDY&#10;7XFjlSLPUYI8ym1zJKIxt8OZZ7f5w0Gv15ZMhHfv3b145fLte3ezQo/bFhztgaz4WhwxipBNJArz&#10;C0pKSoL+QF6MEJGoDokAGSHmG/MHRscDPr/L4bQiuogmsTVm80R5TAaGaD6hCod427w8Hje0y2L1&#10;V/26y+WEMQYH+grzvWK9RUKJeBR1KUZvKul2OY8dPfr+971vZGSYVb700kv/9I/3dXW2lZVXyC4Y&#10;UsHp6+rq7O3txgE8dOiA6FwxGlJEgECA3+8P+vzhUAh8gi71P4k/GEbNxCzMSk7jNlmTxjZGoICH&#10;ODaZMKvYI7g4YjMP9Pfy+MH+Xmytrs52CCAUDDrx4uz2EDpbzEp7Z0fHf33r23t376murBoaGJzR&#10;PP2x3/3+29/8VkdLC9ojHotwH1wvZSHw7PF41CmEjngQbj6PGBkZ8vnGgYfbZuUKXzESYjLeIPQC&#10;RoVwRBBluDDPEo2G+Yfl7vV6SosL8/PzS4oLPW43TwUVoVAgFg2LLWJNHTt6+BcPPtDb0zdv3gLi&#10;aYFAaObM2R5P/ksvvvKFL3ypq7PD7XHBCV0dnb6xEY/LWViYP62mSgwxdlAEoWV0dLivtzsQ9AX9&#10;49x6eHjYCDn5J1pf4ihZmjoNNsQXSuIiigaHw4woikOVbDerhEKLCgqAASPL43Hle92YCSWlpV6v&#10;12m35ed7244fW//sM2+9uTEZT/hGx/xj4/luj290tLigcEZTM5985jOffvWVl9tbWh566JfDw4MF&#10;Bd6K8rLR0ZGAbwwug5CNaE+4XK7y0tKSkqLS0lISPQ4khM1GKIPVxDBq0pEwQ2JZ6ZYmuDSi4uCU&#10;LcHdRuofO3Zs1oyZZZVloTAyMel1u4HK7xvDfh4cHHA57JhX6vdEwuFxn+/o0aPDw0PcvKSocGCg&#10;X0RwPNHQ2NDS0uL15geDgYGRcZZeX1vXevzofV/6QsDvHxvlG0MV1fXF5RUFRcXuggI4yj86WFpa&#10;4LbbRob8vb29q889z1VUGg6FXW6vEInFKvaeeZ2g0rNISibE1RKfHUETDiHyy0pLaurqbHYPomJ8&#10;ZHR4aABCYsd27di2YeOGzvY+vDOXi6cXFBUV+QN+jCU0dyQkpj6SYGBgEGAcDjtg4DZYXU5uC+kO&#10;9ffdcfvtV15+mX98/A9/ePzo8e7C4mJvcUlRcUlZBZvgriwpqquthllisWj1tNqaphlwqtjHdkfS&#10;kofdrWu2/fM///OEHlFvQmRAAt5AmPT19iAijh49MjQ0VFZamoonjhw89Oc/vfLWpk0I4Yba2q7O&#10;zldeeWV0xE8EMRgKdXd18cVgIDg+7sOkQ9LAi+0dcCqvsXA40tfXj+wOhCOIhIA/WFlRMTY2umrl&#10;So/H0d7WPjo+FolHfX5/P3APDrS1Hj9y6CDXeTwFItziifKKSjQAvG23IyRhiTQYJigrL+P/WGLJ&#10;FCI7isjGN/F4vXAn/NTZ2cNeQqBv/XnDjg1bxnqHipweRzxV7CnwOjxlBcXz5yyAMytLqryuwtEB&#10;38jAeHA85h8VMu7uHirIL7PZvPE4QY1Cl6twbCwyMhi02QryrJ6R4cDYqD8YDIHEQCDQ2nmwo+94&#10;whopryqeNq2aHRwaGC0pqoBo+vp7IxGEleh1ROJJ/r9xWbKvzFsUH/FhbIempqbq6urm5qbZs2ez&#10;zRs2vXmk5diOPbskfOt14yHZXc4IyiIeCYSCAfRdvpctsjnsqLHu3u5wOJif74GFqqsramtrUP0s&#10;pby8hMsgKj5HA1VWVhYWFkrmRPR9MBaBjKOoDj5EzhKXxIUuKyubM2eOSGSCYi6X8KFh6knUH4rJ&#10;KO4EtESAFYkBOw/09x88ePDAgQMd7R0wXCgYkscnkzDowMBATXWlF5FlsaATEGPItLKyUqSjCDSr&#10;pbunBw4ZGR2BlKAiNLLLZa/iK/keghWjo6PIIZZot7kQzXHkfCLFm7Gx8eLiYmAIBoOi0dEgY2NK&#10;PvzMDbeJVfP2l0i0aJTV833kID937tjGbnnz81esXNnYXI/Gbe/s8AV8WEIgJBqJh6MRn89PmFxU&#10;YSg0CulEIgODAzx+zpy5ojStqbKyYu65ffv2UAxnNlZdWdlYX1dRVmxkusXtzkcTej1ep8NTW9uw&#10;etUKotQHdu/cvWd3JBavq6srKS3T0COxfMzG3HDbqcFgxeAOYVVTAyVYDh06VFFefrylBbexpm7a&#10;jTfddPTYYePpUTbhnDNv7t7dBzCOjrccDwT8LCgYEF0IBUM8C+bNR59AD263C7XY1dU1b97cLTu3&#10;cvOe3u5o2D939gz2m5VhhS4+Z9m1N7xnyfIVlVU1EPuWTW/uCIfLy0sHBwe52/wFC2FXeB2ytaL4&#10;rZP54hJkzMtDmPB4XkiZ2+6665577unu6/WHghgPc845Z+7CxVi/ZRXll6y9tLauFlNn4TnzV69Z&#10;4/F4m5qbrr7m3ZVVlbNnz6ioLBOYRfSlCFv6A+OkQxYsmHftums+//nPvfvdVwUDgY6OTkiR3Z09&#10;e/7l776usmra8PAIHEeYmGXceuttS5cuRcDU19dj44FtddGg+RN4QzWgYZnMG2P0QwCgGzwODQ+Z&#10;MIzFjdgvLKTwIxGNjI/2Y2thbDVPn15aUTE0MtQ7MFA9rXrh4sUV1ZUXXnzRJz71ycrKCuJLsBlK&#10;BmVAMmDdumvRMEXF+bfddvPatZeEwiFMcx4UjcbyvQUgJE5YKRovLS3Dv4ExeCg2DkwIegEJg14Z&#10;A70UFzsj/cpKKglMYFbmWYnmYD6j26xEh4jcg70CbyHSOByKuSTKAovxw2WzYdeWQPJiMlrjbhex&#10;i3g4GKosK2tuaGhrbUE2dnV29/b0RyNRbpKHCEvljY+Nz5k9p7Oz79lnX/jFAw8ePXwoEgrA0Rga&#10;cRFxEosSBkeg5uGeeNhxddHdbjfyG5hF2qrmzjFGTgaDwIn5J2EUjHoSAJEwFjX5OTeLSCUiHpeD&#10;SpaUBUL3JhM2r8sTj4S9XkJB8cWLFn78E5/CEplWUxP0+154/tm21vaa6pp5c+eHg3zR63a6n3t2&#10;/aY3N/f1j2zdsmNkaHjF0qVNjQ0ieXGnsOTsuK0kOtRBlAKgPJsjEkmwdBCCYlEfQT3hXMmUVX8n&#10;ElWGvpC6YlIaLw//mb0y7qqJBaYLQZIut5tY9fi4H6G56vyL3/+BDxw7fhx8zpo1u7KyfNWqlVVV&#10;lR6vW9Ih9rzrr1+Hj9HYWN/Y2CD+nwPpXICas2D4UeVjfGHNwZmognh46gzC2RJ41xiKfPw27+/t&#10;6i/jeQvAfE28VotFHR39k/mKhDzUteCFlmC3kvHQ8mXLUDL9/X2Y1ldffRU+Q0dHe2FhAT/ZyunT&#10;p8+YMb2urh6637lzJyII2SUc6PGm2dOkm3VJEoUzxp/GPA0hGXISKDScl8Mbp1Acho8mApEmFMKe&#10;qWufJk1Nopk0Ejyq+giL90c/+hGS7YUXXt66devg4BAfVlVVga5p06Y5na4333yzsbGRb/32t78F&#10;e7t370Yp8fXw2Cg2ZZp9zTLT22eccr254kCvUZxMDobuh14nS6eqIibmKovOvVdWoUK+4P0n99//&#10;8ssvY188/eyTfOupp55cvnxpQ0Od1+vCtBPrLh4FLTNnzvzVr36lYQcYFx8V/TPBuyYuml2AxlnS&#10;Ojsn5nRaMCYEr+60hg5i4gNmbpQOUmWv1CBIIBhkL7n4oYcfwvr68pfvW3vl9V++775zzlnIfkNj&#10;MACYhOr4iTL88le+8p6bb3vggQcw2AADnQAY+hTduGxZHJ9oREsjCdn4paqOLDZO0OJZ+MTrM+Em&#10;CAnC5Y2EGIxjZDCj1UjpsCKfn7NwQdUl0/D+r7nav2LFioaGxgM737rj7nuWLVuO6f7tb3+bhZBv&#10;JbDQ2tq6Zs2a1pbWoG9s9SWXfb+6Yv2zz2J3kVcGzxMEY1hc8WDiMmioqCwgwxuSDc3J/Z0ARhY+&#10;Da1BuwTHoBBol9vwayKFoWXD2bYToCG+HY+73A6858bp81etXtPb2YVcr6qoOLB/H9F4u8teVOCd&#10;ddFFv3v00eHBAQQXaCkqLD588Ejf+M+S8RhmcG1NDR4kocJ3XXuNTW4q4XmBR1gxBpYiEXS5HaXB&#10;FmjETZRgIkG2gggTei5N9rn8nSUVYaA8nB4/NgwChzdoHRiXmADMiqblcYTyhd/zLNTAFBYV45Th&#10;vlLhAxmS48IOD42Negpc/QO9WD+efCJYNmR3JBo5cGj/li2b9/Daveett95qb+vEQMaCRwBIED0l&#10;TMgCsCbR3Hhaig2IQsJ24lrnSNZTSqrs39VugY4hKe44f/58sIHAQa9jx5D4sDjyEkS/AEIyQR4e&#10;jkgWf8CkKbgSOsH87uxsP3TkAKZHcUkhXqikZ4hRRMP8iTX1mxcKgyiECU+ZYAJa19AzC4jGIvX1&#10;tarvuCEa0CRUhMwwkE9Wf28XuFowYISHk51gzzdt3Lhv3z7UlQqwGLGceEgST6I33O3t7bt278YC&#10;R54SVlu/fj3yateuXawVSPF4uAn+Bhfn57ubmhr6+wcH+odAL74uSyTwiamMkBBxEYu5CFIQ/DVG&#10;Ha8/PPkEd+vp6YGq2VrdXxH9QoFn1BtgUcJBNhx5EVM877HHH0cPeLwF/JO8o9PqLsy3O+xEwnz+&#10;ECIIa5zlLlu2bJV5rV69+oorrliwcFHNtDpctZ279kAveKt+8VfFEzKrEasW0hcqMkkUTOBMogZ2&#10;jhM9grRAHfdHoMHlE7I0nc3KASP3b/pegsRWa19vr9Pj4fs86V//9V9vv/32gYERDFASeRJ3CxF5&#10;GsaarKionDFjxrwFCxYsXoJzg3ouLy+HBsBhYVFZUVEZIaVQMGq3eSCE9rauvXsOrVixqrl5Bgqx&#10;rLSisLAIWNATWJCoQsCDprg/L34Fzltvfe8111zT3NwsSzZCWakO4+gEbGRZgk/1vRZ3sGd8BynB&#10;mvILCuB19o9dz3O4bBjBdmt+QT6LxsLCu5Jnjo8pO7J5CCUciZ6e4dGxcNJinzNvcTxpKyqpqqiq&#10;K6uoxrtAY0yfPpOvI1TZbx5XUkJMjahHEmrxuD353kK0Dd4yC1ClJPpXAoaCwKx0VkhE4ObqEX2v&#10;ygVaDPokBgyH4Crhl7vcRCxt0XDIH/DhemDNHT565JHfPkpxF09y2h1uj5tgXIjND4fx2oMR2ZSh&#10;wZFFixblWew11dOKi0qgppg15LQ5UngW4ZDSudbW7N+/77e/eSQYTcyYOaupocHtdmJTwmAlJWVq&#10;TLA4ifMbuZub3j8BjAnVKMU1cpn6uyZRZHW7PcUOR8+x432tbUePHIV+rr/+uiKbd8OLf6qqKsOm&#10;LiwolNiR3V5fXzc0OsriCGYWFhSBGSR1wE9sKuz2eGz4q15blNCRVIXhw8F+lkQsSniNcNErf3w5&#10;HEtseWuLiBZLYuaMWWwid/V6CDeGE9E4gTYWFqd0KMeJFTByjRN9L7ndnEy7aIeUBHMXLV3iCwYI&#10;cxBwKCwpSkDRDtusObMRGbFELBgKowGIMPT09AbCBHLKA77RaCQGbUQiPW63F7RAneCtu32AeAKR&#10;bYIdUAvBEXt+/ljLUR7B7i1dtpSslLjvTtuWN9947bXXFi9axqqaZ8zECGV1RM+Q3CZseUZJpWhR&#10;kIxIhQVFWmNKEF44eliCiPxV9LpRTKYeYsxgv1h0iFG0YkHl2RH2SHwl5fxCBAYBxTGjVcaA2USS&#10;ElxDnBs9DZPAYnv37t28eTO6r62tjQfNmzcPYQCHyKoymUFh9AmT6nT5jQzdKTxie5qqf2JWSNLr&#10;rr8OBuV5eDiwHbCh2vkGDjRBADBZXFxSUzONeA876vUWouO4D8nnosICtE0sLiFxcMJfMTeAVjYr&#10;FgNUoCLsDQDnnHPO2rVroVvQxXcRIfxV4kBGhvCeHczNDJw2vZ/l+zQYBjmIj8VLF19/260f/NhH&#10;Ln7XWuIUdqfjoksuRnwUFBRSNQi9In8p3tu/7yAM3dYmPhOv7u4uFEw/AcwoVwVYB7sAEtBu7Ahw&#10;qtHOq6S4+Morr3z/+9+/5lx58VfN2mksC0rKEbiTlb5kxRffYb/V3xDqcjjGff54OExwu3LatHGi&#10;fU7nLbfeijI+evTYju07Ccxs2bIVjcguchPMO8TjypUrZ82aiddaWJRPpLCkFEVhg3KQyISxW9va&#10;jCIXExD5+6//8R833njj3Hlz+ZUPgVbkKUlGU5In9bPKvWKDn8ZQz3KMMXDT0R6N8ege+AMBChy5&#10;TXBsjHgcMpLszEJiVnPmFRWVzJ45B3K/8PwLP/qxjxPY9Y2NPv7Y7zD+CNXVN9QGQwEEKEba6jWr&#10;zl+7jqzkzOamn3zvex3trbgoKDu318Wd8eZj4QD5EFYAVKwCxsMGNfZE2l8QrWWKdrMLPnXUEPuW&#10;RAy0qh6fSjOp+w0ThkzaAIX74ockkwTDwY+zwFUxraKlpW3v4f3f+v535y9YYLERhrFWV1ey6zt2&#10;7SwoLjC2sKWhqfl9H/hwbeM5ZgWpT//t365/5inM4cKiIgz+ovKKZCwMAOAfRQ5bA00wTHg66fLm&#10;W1E1xmaVUiQLxZbkMnMSAxNIyLwzVr2dfAIfwN8SDgtDAv6Kqipx05BFxPOI+Xi8aAmXx5OwWwbG&#10;R/YdOXjvZz89f9Ey0hRBcnZB37I15977yU9hd3V0dpeWVdoc7hWrzqttnBMJjPtGBqP+8eZZs65a&#10;t+5oWyv5DNRCXHyOPOQ4uMe+EtXhcFrsKF87kfQI6WZjZMQTBL5SqJ1JBC5Awwb85DrEKMh1eopE&#10;vCYSbuLyyG3cA7e7s7PzyJEjBGYi4Xhne09JcdkXP///Qc9IJ6+3iOAfJUi33nHXqpXnVlXWkETA&#10;3yJyRzpcd4fIGtgmt8eDvvWtb/34xz/u6ugAAIJTxn1OYvjkezz8ldx0DAUUS5uGJmIimm0SMGAD&#10;kn/6MGQ2hLFty5saZRGbD2Fn6g0QjgTXuGxkcHTxOYtdDtfDv3qEADTYigTCGEXWeMrlLVy4YDHi&#10;CyMAO/LFF1/ev2e/et5iHzkcbDlRH6TZli1bwLOkKjHIMy+8fKT8+vXPIzxkAeKTiGcJ82RjNCzg&#10;1AJXAzli6tpsGIhvbNjw+KOPsmLZQqM8+SupQaJMKgenNzeTEl+2ZNkPvv/9zRs3YnqRtOFhzsKi&#10;g3v3Hj12BFHGciurqljuL37xC77FaqS83o7K7wHhxErQ+hocEesQmsboSKVwPLu7u9GG6EEVM/wE&#10;U+FImJ+TYENaQ/B37XbUKt7SNVdffc8HP4hNoUEGtiQbxVKDvKDQQ26ptb1lzbmrvv71f9n61qaS&#10;8lKKXvp7Otc/+9ShQwcDAQEDjY9btHPX9t8/+qgIULt95+ZN999/PxqQB2l5iC7UbKK8wZFcuHDh&#10;Rz7ykVmzZqkvLn+15rld7smrorOVa3BFQ339u664Yt6CxQWFhYJOm3Ce1D0YjLF//BwZGbDlJTo7&#10;juNsz5je+KMffre15TB50Cce++0jv30IsyMc8WOghMN+uHNsbPiPf/wjuHV5Cu//8Y+JAKGtJXwh&#10;pc9GOYjqFRGk+w0bXHDxWnIDxosWYlZc5aZpTozhGp9JaUny4maV8+bPx1mJh/1jIyONzc1lFRVY&#10;GSTQtBhNTC9i7/a83l5yFHmVlWXjvuGu7s5/+j9ffmPDnzdvfdPtdsyfPweN4fbarXZLdU2Zzz+C&#10;/QK5P/jjH8J1uFw4FZJbS5c1yQI0TkaZBwEmXMZ4NDh95oxKglqhkICaSlG9kCtgT23hirgwitNE&#10;gqWpFXwGw6E5MxtTMeofxyhAiYR8+BUEkAi0U8KwavkadPd1164jiY4fwlca6qo//YmPs6TXX3/9&#10;1Vdfjfgj9qStraM/FkzADxs2vm7Ps2EO4vFSrox/wsJRS3lWcbilBIbIhcObZ3Xzz5pHQY3kIEws&#10;QEpMESS5HQYng6EgGpIRqSeRCHadUiMQkkjMaGxKQN+EmPJs0HFxYSHRHW68ZPGSSy5d6/eNE0Jf&#10;uGDB8MgQqqa0qqqpvqGvv7+4qAiqJ11LvP+O2+5CRj/zx5e7u7qbm5qWL1/e0NDA3nd2tIvwIHNv&#10;1dghqNaCK8xyYhoAJlWP4u6aMmIxuk8SuBlSOvm/IvTUekmlpGxLmN42PDgckRIuSHwMQueWLNGo&#10;SImhkKqFyuFXOlSIHpPwFyuDtJ/Lg/gKYJAEA/0D/di2NTW1iPI33ngDjUFBRjymYsdII6lQlvoZ&#10;xKJEYYy6MGHotH2UbW07QVJlhXT2jd4v/dPAkbZAceiCfmxliX8K4fIKUUOEWESIYHuLMHF7IBVJ&#10;uIX4k1S4osR4QwIEdfb008/s2bMPt7u4uKilpRXwSkvLOzq6JQLkpBQFcw+nTsrnTMRPZJMGBozd&#10;kV5gzps0IKc11PUbiiDZB6MKTUwwTh67v6+XCAPcBwkAMQIN5KANIZhX//gCnPDMM888/cwzf3ji&#10;yRee/2N/bx8CnCUWF5cab6R40aLFAIBeowaR2wJ/WVmFhHlYsaZTWD75JHk/USiYS0UnvT+Tv6Fg&#10;yBfUSrfbUV7FxYXVlRWiUqiw8fsoQiCQ+vjjjz/xxBOITvybxYsXv+td77r00kuvv+mmdevWXX31&#10;1XX1jSaB7wROdFxNdW13d+9zzz0Xk/LC+PiYv6ioGA3oJQKmWa50QF3KxUTA0COZY3Fnufdk3jgV&#10;lCr1VNdI3anYyYnE3t27kYwsxev2AEnAF5DaOYvl8ssvv/vuu9/3wQ8idrhAy9zgQe7B4mAqp5Mg&#10;TQmfuZwe0EKeScIIxrKgOgk3i29xK7cT2SGPlWpoG+LI7nLYYoSMM051ZmeFVdJbbFZ/usaHNGOI&#10;ZjBV44CBwYu4KiwtxY2E9xobGmqmVZHbJK6OHyfa3ShqcGfUlkSUgUdSMHY7VhP1UfiDcDtLxyAg&#10;f4ABgtJAABiQZSVin+PC+v1S0w7wpupal5ulcOUTQ+mT+htSyoDRhmhygWIia6O+SIryJUveYGcH&#10;ASiqKKqqq8tLi9ra2x786Q99gQTungawYXeeikZTBc+qWHddg0SU+Stx1IrqsoIyqVZDaWP9I+OC&#10;kXieM25FFfjHv/4PX+ZzuGXu3DkEFJPRUHkJSfEATr0xgtDfhOSEYVhMFpBTl4UpRemyVEYdOnjw&#10;f370o4UNZTBoALUXDBBG5r7Hjh3fuXvnBReuJTjAxUJpJp6rSOCLGuXXCDm44leJBji8uOQi6WJR&#10;og7YS7xlIzw2CQ1yK74Ip82bN58wCnLv1vd/pKG+AW8NAAyBpLPA0IJyxKnB4KZqLbMC7st1ZCN+&#10;/vOfL2yqggxa29uwgrp6uoEQ/RCMhF0OETt4sFAIF6MWuAPsjvgCJG4CTsADGhNBLGa26aERd8CE&#10;67mnMkm+SwJCgMHFePCSN41ESsvK5i1ZjqMrCDGluGT+kWXkBohTKhhS3fZ2FtfEsYTpM4YTHhKB&#10;/sb6Guh0+86dMH5+QSEVaOTiKYmRNAfNe1ICKsJFoqbBIN/VgIDKbjXAdOl4wnye7/UKAqmCjESo&#10;ZSOwC/+R+Ojp7aNUb3gE43r/seMtGNsXXnKpBuHTkkzYQqoqslR1mjpcoy7UwBTXIplUD6G9s/sP&#10;Tz2z9+ChxctWBiPRwdHxI8eOkxhAEKNGxGEzVUhavsOz2HstlOI9KIIgxQmBZyzJWIS6qUg46JPG&#10;0miY+AO1Gr39A6FwbNbcef/2H98cGB6xUtuYX+gPhIBBhb5uh+5LbrHFqYmKBWUFrmpAiAfTuqe9&#10;JRQN4wh85OOfwkDBQvvZz+9Hz5Xnu8Vakba6BCpCI0twOT8hGISpxnt4cRnwEMzt6u4mYl5RUWEc&#10;oCTxKKh31B9au/ZdNTXVH/zIR1564QWKsihwxO4qKJK4I3tkd0gCXlxy5GEygXg+E2/o0nmpA6DZ&#10;+9wXQRKyeOwMJjc+4EM/u7+zoxPm5krQggGLhGX1FNiRu8GuguJx/UZHRgZN1BSNxrqRuc8++yxy&#10;r662FvaVAEBhxfrn16vlRDIu80RJeIAGNoUeWgn5iIzKAwziGnrNmZqClKIgd4VH5ApBgiClciNs&#10;ByFu/rpg3qKLL1w7o2lGUWER1TkLFyycPXsOFYpz5s79/g9+eOW7302lEhzC18tLy7C8EVXjo2NO&#10;h/3C889buWIFSK6uqfn0Z/82EIo68wvRKsYKoYrcHvD7RFlJqRNSjrSRVJiwJNPBIQaWmI2Z12l5&#10;I8uXyusAY+otibN48wuKcUOgBJzBaCyIZ4dJSjUUuY2777yHkrxVq9YcPnLsiT882dPfG4qEMUyE&#10;oMEqis+T33a8JRLwUzb9b//2NfTg5/7u72+78+5jrR2ewlKgZcuwz7E/eIykgkjP2RxJfBoxJ9CG&#10;iBDkj9xt8txfVmUqaZk9kJeaAKpPVPKYJIvkrdWyWLxk8S233IK3eeGFFw4NDW7csPGzn/3stdde&#10;qw4qvLNk6ZJ3v/vdFJCRAKFk+LLLLrvppptMLDZZ6KFGa6LdRJ1y8cjF01B/MOd1YnZpEmykZYIK&#10;BnmlP8hApQFFiwY1WCeq45wV58EhBtQ8YvrYvPAP15ssR4Qc52c+8xkCcGg91jkwOMQFNofT63Zh&#10;+J/0OH2o2ccJKz0jpk4wRs7EG2+/qWIpA1LazuFXRQV/qq2t3bX5DYIxONnoGULiRA9+85vfaM0I&#10;CMSvevjhh4kglpZXtLa2dXR2Eu8Z7uvK97gRu9ndztE22R08Scqc8OtpsZHZBrk6S1d6d4UkFySQ&#10;AAYwQJ566ikWjU9HfeVFF11EHJqfKr614Ojw4cMbNmy4/MqrPvHJT69YvWb//v2tLcd/9L3vYdvK&#10;/JSclz7BUO8EK58OlFNr8exCswjJskdG+xicZlo7Wg8fwUYEIVz251dfvf222z700Y+es3Dha6+9&#10;iml00YUX8i3i6khkgKmuqv7M5z6/FGNj1er2luO7d+3AmkRXlBYX+SLxO++802DbLD1HFulKTgfG&#10;mRrmcolKEaIYyEW9fojtVFVVvXTpMrYf5v7wxz7Gp2XV9V/72r+g4J5//nl+ohaxstDHf/M3n545&#10;byFRocrquv/6/vevueZa3/ioB1Mk0wyZ6cXiWQhfmZVzJnoyfzs1NnRxuV/ObkYGNr0gDdHxA/uw&#10;pZ999umy8vIf/+R+R37Z8FD/8WOHC/KpI4wdPniIkENdbR1XEwUNBkKkD3fv2j7Y24XeqKoof2vT&#10;ZtpmKbAghX7HnXfohBwTn6HCTs3xiSqxU4J0amPkdNArTszLjLhAGxux+MB3vvXGxg00mmAszJ47&#10;l5WSL0YK+8d9eA5DAwP43KXF4v2JIzU6Pugbw1wl10CzDEEWAu9IZJqMDnf3P/3001IFapZt5ixI&#10;jlrTGlMmKt3kXGBOFNoTf9K7oxCI+hAzRzdt2rSJAhgStnAF74kiw9YAgz2C0W6mk/QODY9gZbF0&#10;tSmBTRKiJoykwZHsK23STkZV/6/YUPCefeShXXv3sG6yQP/y9a8NDg9hibNEUoaQzaEDBzCxigoK&#10;8UmQWjVV1eV14gxWlJWi1ylKfvKJPyC+1qxasbe1k+ofkd3GSkpnZUyp3ZmxcXbA+PE3/6N/aBBb&#10;8OlnnvvFL/935vx5DBjCfMJewFH87SOPAAxgEOKH0emf++dv/CfRTnwfLJyYb/zW997C0muqKo72&#10;DhIZEtfAGE46vEPIKiPipyypJkPjCX9nj1FwaGvCOf/0T//U3dGBXUSZMYuDZtDT0JiW4/ATJfPC&#10;+vWYZtgww729X/jCF9DuuJPqb2nhl3psaUp+B7PeTitwT8vlOWM6jCyRZ2FEsTjUNu9Zyne+8x18&#10;PNYyODDw6KOPkjWGJXCpJTUTjYITglo7t23FP/7JT35CLQW6H5HNS71O1VESotKa3xOY9NTrmhoY&#10;ohZzW71FjQjaNeeEkqa+koo+/A0ggVERO1s2b4a/+Rwdrw4JFwPVSy+9+L8PPvi73/3u4osvphQL&#10;2NTZzJZTmMin5mVOKEc/JRxTBEOGpuhQNrGUafgi9G41wZlYwlZYXHnNtTfUVNcvmr9k26atP/iv&#10;721+Y1NPe/dXvnSfjUJIKvLdLsKnQ8N9Y8xyOrr/Ty+unzd7OtHNO+68TW5LgpimjFiUckwSrxaZ&#10;3yDcnUdR42SvqYGhDHeCrWskCLuLn62FANjemLpYskQhiKd885vfBD+wOHjAT7zkkkvuuPNOfO7j&#10;rW3egvzK6qp1111X29zs8rgJ+KiNoELJKL/0r5NBMcW5hmnCzWgiJTB+AkMmc2Cvq68HEtQCbiq6&#10;AgOE9zAPS8Geh7Q+d99942M+3HH6HCiXgqK4CcnBoiKqGNVU06CgYMj8f3JjZGrYUJ2YFeHpjn1T&#10;AGwCn5KyMZ3FXTt27IDp165d+/0ffJ+5MyQ3uIZATlFx0UM//Sm9mnPnLcB/bG/vRNtQ0UQXlBYa&#10;6sbnxPJNH8Rkr6mBkRUjaXgy2NDUlNQdplJIHmxBAopid/h85BqJthPjMO5nHg7Gj+6/v3n6HIqu&#10;UQuEvLbv3DXe3+cg5swED7UeJihL304Ox9TAMKtP94noA4WIYUwCDqbUFQuXYAd4+MKXvvTBD34Q&#10;+UO8GQElthf5jZJianWJ/xFGIH9w2213FhQWwT+/e+wxuEsLq4yEzX2dEDk/O+rPgKGhO2O0p5O/&#10;Us1O4zWClVUeOXz4kosvufSqa5pnzFh33bot27YuWrK4sakR6Gl2hadBS1XVtPfcfMu7rrry9jvu&#10;DMej23fuqGuo9xTQN2w2fiLDkTaiJ6Opv4TFZfG6fiVbfhIvILg6Y9ZMiqOqa2v/5m8/k4wEwc+6&#10;G66no+6tzZvhe+0zILiEnr7hxpur6+vDgcitt95xy823drR3upyOaTXT2BrRHjLEQNvtlZwmJ5nJ&#10;r8jdCRPdkg4+k8uSiVem9CIZI+9RUoz0OdbW8oWvfJkupJTdSdFs3Gr55N9+llbB7bt3EW+iWoaY&#10;+w3vuWHxiqXREOEnhr7Z3nvLHeeuPr+3s88/AiMhKiJ0s2HsaiOT9ItZ0vHmM+BkamCooBKmS2dJ&#10;1LK0BvzjNHzv2LbtvvvumztnDlFQesFNd3yyuan5ve9978jQEIKI5PzM6dOvX3cdVVlEI4nq0wHM&#10;hKAv3velEd+4pMI1CKIUm3lKBidnoqypgaHycEIFZp3ElIUKaeJ8ZCGIDGBRkOGH7anPIHC5ZvXq&#10;8rJyeih7u3uIuqJhhATtKZvLRjktRVnUrmMmApZZvSJB9YfqwbOtN063IaUlxXgOZAC//rV/QWp5&#10;CwoIjyNgxU9Ipsjk095OSkUqcLu7n37qafIY4+MjUdpFXTR1pH7164dIcOqsPAEjvfqsjjrbAvd0&#10;YEQjYUYrkKGtqa766Y/+Z3xkhMXRQI1TPTQ4iCbB9+jp6iotKaVN86UXXzzefqysqJBmDXb8+fXP&#10;Pf2Hp2qrptEgAwzC4icIXCNKJntNjahktyb+pZ/GUwlqQPdvvPF67bSa7Tt2PPrIrwmIgg2yFi+/&#10;+BIimOwR8Q4S6tTQM7fgd795ODA24rQ5t2166ze//FVVSZnUNgbFTIadjP2fnu6TIbNJ4JgqGCbV&#10;a7gvO2IKGiCoQesIM1Gok6BEbOeunS8++4fC0qrNmzYf2L+/p7sbo5DoAcqeylaslf2797z+6p/J&#10;lvzygQeoqi4pKhofGg+NizuuekNXr7+mPzwjIFMFQ6auSVWjCFPi6BR3MP0iLiU1bg/FTuuuXVdY&#10;kF9eVvrEE49tf+u1zW9tfO31P8+fP08SYtQpUnae7+kdGOzq7Nq7d9/9//M/JBmAavGixagUEqNi&#10;d4UZl5eO4avblDW0zprANT4GdUBSCsSMNjOHCpkp1TZSsJUnZSPXX7eOnp6qyso/PPb7Xbt30v76&#10;sY99RFrXhwYRw2jxy6+8MhwNg7F9Bw6QTaba9Zb3vtflddGbw7olMaRlBZnK4b8GNk5NVKwetUBg&#10;Cruoee5c4ppS7+/xkFxFk5SXV1DAq8sim/N//vEfqaMlbqJFbTe+58ZSHHFJWWh8Pi1os0T118CG&#10;ia6q4siRH2Kfx2JAItlnKyU7XqxDmJUyQeo5YQl8Jg1GcSXxdiiHXDh8L12YEam8Bx6ycFneyMJg&#10;COmvIKlOSaCEbYiMsBRitW1HDiNhCbEBCQ2XGLz0nqHyuIAXgZKvf/3rZL65Eni4jHIf+lz4dSLD&#10;mHHLFKqzr8XPwGRaBcAqH//97/GESP8RVye0c95559HuxhI1nE60AUrDJQQDlNQDBkbxM089hVeo&#10;SUZ9RNYz++uweI7WyHXKcJh0hBShkN179kBUX/ziF8+75BKyTSCKKjaYBzD4Ccb4K29wDG+77bY7&#10;7riDuA7xHgKKWtCvAjftO/2VBG5mEm9Gd2TULdTCwzFGIHd49957721obqZpgYUCHqwPnFrNDKMX&#10;E7EqKaHUqrCs7GMf+xj8Q/CBfjjASys7taQyeuOdpGmmpjd0CjEtufTeOsiYyvAICjUdQ4OjZaXV&#10;9GHt3r33ox/9KDWzMrPMkiyqnHbbnffsO3BoZMwHIRE6IcZOEefnP/9FB4n6eLKwoPhvPv1ZRNnQ&#10;0AgFbtFIgsrPFIMPcHAzobfc6ufTUfXUwDDWp5kMpVrcSC2TJLVAJxSqEv+7/Z57eBilw9A6A9JX&#10;rDkX9sBThfoRUGQ8KHGGxWVoqJTyW6fPnfuf//kN2IlABNJMSm5ENKfbM96J0uBxp03TnBJujd8Z&#10;WEyNoZkcxr+u1lZqwNvaWu+66y6SkUR0kELUc0raeHiYgS/wOlX/pg8gQYPQ/kNH3tywoa21lVL9&#10;tzZs5HoSINSGggtaUKl7EXtQdLkkrDVzncv0b1/bFCPqmeJ2cTLFLUjH8958+eWvfOUrV1x5GQ9j&#10;oBAmIOkOOlr7h31MTiAQCPXTA0h64Mihw1RIJ+1SYQ6BFXrzscToZyLy0NPZNRQKfOMb35gxfTod&#10;ilKpJFUS6brtM4MxZaLSeMJJpjRilD5LNpU3BAipPYYNiLWpdudzrkffgQpyf7z4E+BdcMEFxNqu&#10;v/56+sogSC5WX1w7RnUghcbVJ7FvtZn0nb8ymigTAc1ExxBB1LHQCrBt27ZXXnnJU8IgoAhxH3x1&#10;i8390IM/Ju3EKqEc9ODdd9+5+pJ3B8aH8ovKk0EfXTnf/Pd/1zIGrVqSIn7TRJ01TyaFZGrYUMxm&#10;3cvMewu7i+BHP1x44QX/8A//sHfrGywiND5GBcjG11+h9wwxBYtrb9wPf/jDN9/4k1S90YsVCH7n&#10;W99iWAdiV3lAk+jyyrw5+zbVhDBPx8TENeCfVgoyVIAqVaYf/P7xx3tbWzzF1Yf373vj9ddptjp8&#10;+BC0RIUVoALPrx9+aPv2baQun3vumeeee3b1mtUoRyQVwIuhDih4tDofJVP5eWaSmRo2pGVNBW3a&#10;XeY/IhzJF9N52draPmP6zNmMfhj1ff8HPzhyaO9rf3p5qK/7wN49zAti9UASjcd6GMPW2/HEY48+&#10;98yT3//Bd2vrapYsXYzFPh7wy9yUcFjGz0uHhhl9nFGCZxMMg18dz5E12kT8YoZopRIhzfMuuKCp&#10;qRH8/PA738F82rtv3/ve/37qnvUrGPAUkqBGenp7n3zyKYrGaDtdd+219A1IO7f20ege5QRBJ+Xe&#10;qWEjfTuDDTXh9B8vIJFGiby81Re+iygt6aWm5mZSfkgh4lRqSmFfIVgZO4Kngb4rLy9j6RiIddOn&#10;s/dAnnb3DAZya3b+OmC87a5IVSxtlTa+USYXSikcMld7Bnmjn2BKYQgSruZXjCityaX6Re83IY6y&#10;oiODkP+fwICi4FHkFQjZsnEjghUvAirH3yCYwHAhgNHSMSQBogwmIfoGeFAdkybeev11LfHOVUca&#10;Hzmz1suCN1WimohDq1miHKiJY00M7Ny1CxeCVZINg7QwE3EqQIL2owAVywWMJUuXfvzjHyeVjp3y&#10;yG9+g5jSEgWpJ9Ob/vXAMEH0NNHKk9JBHgsmOAiBTWmR/fOf/0zN0f/56ldXrl71rssvZ8vhe8wQ&#10;pC1ExbphDGC7bt265eddeN9XvlJdVQXwXIZeV98LjZG23N6ZmOLiqZmGBMFMtaJERIxEx3YQK5XO&#10;JCpBGhvq2luPLVmy6MOf+HjzzIXMPSuvaSor8sLNAAAGsBdBCKj77Oc+W1LRSB9CTd3MCy+6AC24&#10;e9ce4HF43NgsMzBbTOGkGcljJkFMZhpOjahEDIokFDtHhJUZNo7ZOzg6iv308isv0tn36U/d6/W4&#10;Dh/Y7guG24/tw5tlmym2lSpamw2nChaiH+X1V5/f9Oqrj/3mF8xK4BNiu1Jq7/HgZsmUMBnonC5p&#10;ljjiZK8pWrjSV2ZUkuE9jHWwwZvtW978wt99bsWycxrrapl+RtHEOD1QoVhFoVcb75C8MA+ZZeIM&#10;UjZSW83ZPG6ni6VHghFEMz01UOZoKIh0pnuf+S+EfU3xsERBM0bQ1KvbTgm/Wb8EdxQbxhKRN+Ty&#10;cLuRuawYAYqkwtSlhIQsGX4IXIGXix8L6ZuZKzZmPfAnaIztpxUaMx7+1iE1YE+FrxZeqEKcDBnv&#10;IB+VewsV7VkDQa0SeAO9gbEEwbBcrEAZjWSzwcowLrSuIQ9S4xCMjuDQ4ZUa6tQ0NKIMIPkVMPgV&#10;VEBak67+LxS4hh+MitXkeybAh0hlfTAxRM8LMmCYtAznMiXu0D20hKGuLSZ8HXh0thN/5RqtAgBd&#10;fFFNEj5XV5EHqfg682sKEKfxkK4iOAEtYINVIkzZYAI8yNOP3nvvBz7wgc/8/d+jBwEPXAEnF7Am&#10;riHX/J3vfe+7//3fXAMG0DPSOWhKXQBPKUpPzxNJlTPA6XTATBkMk8PKYiPNezT74vRRj0ebAwmA&#10;5194nrgIE0j37tyh7dnwCTtNCyY/eQ+31NbV1zbPAiQQJe0ZFouMYLGkW6OgSekdMt3QOtH9bGKD&#10;wLmc5WTGawneaY6VCephh4WEpZNuvk1btp13wSW93QO/+cWvLdHwb3/9m4XzF5DiIBMgSbP8QsT1&#10;2Mjoa2+8DoTc4Ktf/SpFL+hNuBzuLywqON5yjGwtqCAHS5JQ5sWe9RiusoSJ76SJSmmXFDh/YefO&#10;P/9CsniNDY2UDD7wox9B7kitocGhyvIKeBpmYO9RhZ3tHRRP//c3/hOfEYMFNY+BzE2gKx3yZFxw&#10;iSqItn0HvvjUicpwuYpC/alzvILh8JjPd+mll+A3IaNI9ZO+gJxQfB/60IfKyssIKHIlDgZkRi6D&#10;GfE0YtLu2FBXD6voeAPuBk5MiR6xEU26S+HkZDQ1ZYErSpvF6yBUDbX5fGOQOLPTEakIfvoaqEyA&#10;3CnWoduSuBNBUTgYkFAsrJvOiNGh4fbjrRVl5ew2yRCmq5eWl9Hpweo5VABkY6NJYlqjue/gNTVs&#10;6Lo1vSGdq4bEZPKRQzgVuVleWQkpILjyCwso88KepeZeRqiPjWFN8ZNPbrrrblrnhwcHp1VW0fEG&#10;frjP9ObpUB17JDkQ08LDg8wJTbhik0MyNTAIE5qhfoIHc+IZUUMm2shIJwn1WS0gAXmFIEKLI4KJ&#10;dxBjpxpM2/1gHjih4/ChfKe7sqycKl1GpaFn2HTmMg+NjnBP0Y8JJtJJn2Km+PPsE9WEI2B4Q0YM&#10;kRBjzNrgyDCqjWHEL774YifxzZ4eMIbL+uSTTxKkAmuqv2kV/Id/+EePy0VjP1lZtPVTf3iy5ciR&#10;kopymf1slUMlqKhkjpi5v2Qzz36aJmuiaZmyanTpokLRJpPQzCuv/AnuYbQJHU5z5i2EpxmC/fMH&#10;H4SitLh75/btnIlQUlZOZHHJkqUdXV1MYPjlL3/JbG/hh4SF1kZm+2PdyrNkl9LC/WzqDQbQWDnL&#10;y2K0ErKQh+HkRKN+Zq37OMShoL29o6d3IL+47K73f+iiS69kPk9lVXXNtFof8wfMOSNM5yAHHXDY&#10;mpecc8cnPjp9/jy6GDEfd23fmmCoTczKIQ19vXRkMrmSURQEEWXu8qRMPvkVubcwgw4kli7CUeyE&#10;dJwPDKgVCHKIk+Od4mMwMJY5EUz2ra6ukWlZ6VHV9LLGEWQXXnAhxzp84QtfhHPotjxw6NC0abX4&#10;GdwB8S2dNcJ+JuB91utwwbOYa6ZoHFqi9JmBCQgiDAfYAMMJ/sZMIsaMOkPyIEyLS8sKaXkg5hAM&#10;kTunDa68vPKcxUsXLV2G1pyzYBGZM5kHYbU1NU3X3i4JHBr3LKuazjI20lpcckFmpquplITAWDRy&#10;kyAaEao73/c+PtHSbC5jQCR5grqGRqa0BoJhdDxBkuuvv4H/MFYy5B+//KqrLr7kYgwq6sZgIQ0F&#10;EY1W9sta02eTN/Sm+kKAoiJ0cA5GB0YEaPnEJz4BfiA50Y7JJF1xM2fNpv2ViRC0cJL6CEUiV1x1&#10;VUPjDEEX0WgGobg9d93zPrvD6fPJ7GK+iCKX2jnTHK3POsvYMOyQ4Qdz2g36AauOXUT9weIymdPM&#10;ANKSVsxI5qTRMg1RSejN7QUYfHNaasWyTHHEBwPf4xVVleh++r9BBZcRvGIUwdsDuGfQ6FNjcTaY&#10;u4vFo3O0k0lWT4gJVDC4jJXhW9PRQMCQ6JrxFWx9A0OMzYLUIRWICveajCbE5uWAE4SuCanxJwQ0&#10;v4BYWnIQXEPDw9oBkX3JdadHy9TAyN4Lb0AJl5cMpYjEAoEIMwFlzImM+sFIlxl6mKdMZywoymfY&#10;AH0CxMipmglFgtIsI0E6Oi8ZV4s37mb0BUCb0wikE5nOeH5kqgHT7s1Zw4YiGmxIYs6cLQcNoNdg&#10;3EJ8CauNBl92DamPvJeLpe5byJ2SEdZHXFdG3Nq5CfRmpn2SkRITlnsK5xg/KSYDQLweyvxMRpyO&#10;gTR7nDUwFBtZASJnX8nIO2bkWBYsnIdlRbWRDNS2yvFYQmbJ1CsvSaUFRdMQDOjL93h9o+P4dXIe&#10;gpw0lScTpCypvXt3AyEUhbQFGE0ri91mZqUoAGeNqDIOjQRA1W4TdW6z7dm7q7GhiXNnXn75JQrc&#10;6AEUDk4mBvv7t27ZUjutFhbSxiGEb3dPNwaIjE5hrq4ZmBXyB3fv3sMMHlAHd2nzge6XSXekieoM&#10;8mrKvJFWSSrRLRyG64euOBFpYKi/urrqtddf447QGETCKnft3Im5RQ1SN9KMEQBWq29snPmZZNLA&#10;Dl4jhxlhzezYvi3g89Hzrq1BWP4yTMbMPxWZe9bdpqzS0HA0nIiuYJM4U2fHju2EOQcG+o4dPeJy&#10;Mw8iFUtEt2zegqtEzJxT0JmcwDRDrGDO5nn9NRKCUZiG0jEmQtApiHvIxhAKQp+AZwHDzCURWjrr&#10;lZ+opLQiV92UkvnIJuJPnRFzmzyQzfr1zyGVsBsPHtyPS4j709HWRgEe9MOVBBaomT6wb/eO7Vvh&#10;eMyTXTt37N+/F3uRngGUqTKe7o4qn7Pf+MBUJ6VXpKEYG2aon/ZTnnfuGkQWltWmTW9hDsLQDCEo&#10;Kihqb+vA8GagEJ4cwQTWh3Al8vnaa69iCMbDIVoKABXCw5rUmawggTuYiQpiSutIvSyjn5JDpsgb&#10;TluMqA4wMHQQ+ZJnae/qYlgm40/mzl9YX1dbXl7sG+s/sGeLJeIb6j4WDo709pCebSwq9EjsIxrl&#10;EB270+OMJg9s29VztJV5YpTisnrk29Lly0vLilIWNogWiTGdrmWCiJnBImdL/WF1opLNfpghUpwb&#10;ZgbAgnpMcXq+qXKhgBWW/eX/PlhZUc4QPCYq3H77bcaAlFNHFy1efO655+OrMArutVdffeP1N8Ab&#10;NwESOudwkqFMymVkjrxxenPD6WdN4GY1kd4d8wm8y+j/RIKgzrz5C2UqxKIlmLobN75JEnnbtu24&#10;4zTwQ3goNeIJmH2f+uS9HKfFEmlrfOSRR+TUCrudr8PubI0J81iQVxPCXYNjZ6SrqRGVDPCRKZPG&#10;hDbyBEXGvENqCmpr61kBRywCEh3hOvmcTz73uc8BAxTFugk4wOXesjLGiemQHviLNzAMXajIPr4F&#10;AGBGRpOYPO1JFTynQ8jUwNAMkDnjUcDgvE02EveIUd3sZcoqPQGcRbbonEVow0d/+zuqxMhl0mSq&#10;zM2mAgzakQ5/3jANR7/OX7kS4zmb4QcYtdKNIj9hxsIpTZKpZZsY/YPBYA7dFcvv+NGjP/3Jj1kc&#10;Q+E/9al7OcBIskqD/Swdy4nQDiZEeRnjfjl00XvDDTcCybGjLRJXJyadSkFjTTOmIyoIE61cvRru&#10;eux3vxWzmCRTnu3+n/yUeDEIwVfRUWgqo06ZtZkaGBzQhf0s6SyklMOxY8uWBx/8OTRQXCptu309&#10;3UTUcd6wUSKhCJihAoytRJmQXiKozGGEtCwODw0nIiE6VFgTE7NpGZKhQOYQO+LZgm27c8zn/+VD&#10;D5Me5bYyMz0z4iyrf08Su1MjKhkrIyJHlAbPU4rXQ4uop+LYM7iFOcP4cYh/Ip+MroKDuQD1jNdq&#10;OCEwfeZ0mJ6WQJDT298PevGllq9YwVEMZN6yCXJp1TauedYoVBjOht4wmTgRJiYxh3cKJUDiBKEv&#10;Xnv5ouXLeSi7XpRfEg0nnvrDs/MXLL7+vbcsW7GS8yoYsOBwOQtKCj7xqY83zpw1wJDyo0dxYplz&#10;FQiFP/jRT11zw41XX3vd8bYOqAizyjdCvoaWFCx6OS9Kiw5PB8nUsKHsJbcz5q0ei8GGUd8Sj4UZ&#10;GkLYE41Ohp+NnDt3LqccSvpZZZqZ0plPaKSklAILQoYmBlcgk3Cj0b6uVvQqNMmAUDAMDgkyqEQx&#10;R/ad8Ho7QqYGRlYZiRg3B1RoIIPTGXDhXvvzq0ie/r5+mYrldHCUCMvtlYmOxXKahnkhl0jmk/3g&#10;ShaN4SfB9mTypz/7GUvhJiKvg3IQKKkPk+FPB0cmrNJT0dXUwMgKQfWeNLrDT06zjUWiR48ckdFa&#10;/b33vO99DU1N9Y0NMM8zzz4LGMpL/GT1r7z0EvCQYWJTyZTrIZcwD/V7XKNhUt7IuTtaxpozTPl0&#10;LsfUwFCPTHZI426Zo7XIVGx5YwO+XuvR4wzfPe+C889ZvKilvY00EnX2cuKQh7Eu8gIwGn8JzKET&#10;2YKrr712yZIlvEG701uA4gBODVpjHMDOGu86g8OUlsKTXnHSBQqGOkxAwr7y4KqKSiiK1fT29VKX&#10;zo42NDfRjogCQUwhsjSTBPkRDeLcCx1QBwNwFgyqEJ8EQiIfy6HeZJb5CtcLMGjZdB2uyZxl8hzp&#10;GtqcYv/JAc0Fw6SajGPJoRlj41Jz7g8gMZkFSpBpoLcf3+jiSy+NG9684qorGSJJQcuf//wnoMUs&#10;p8URyuEgC8KeLicyYF4qFuHEOYKlAEm4buMbr8lJrlYrx3SIWcURi+b0nXSIJCNs394IMzUwSJ5I&#10;EM2El8wZU0Fix6GAb9PWzVTc9g8PXLz2UqS9TBJOWVYsW4FcnlZX39bWEWHEDmcaOVx8E8qR6WWO&#10;vKuuvpK4D1VMV151FYFUXyDwwvoX7YTQk3A5ZphfsxxiF0o66CRscKd3cOLDKYlN6uONsUmLHOcH&#10;E4OJ4LJxaLvX1d7TUVxeSksyi+A4C2KXFG5Pa2jkuGBiIImodKWNjowVFZcGIlFOoWzkpMnGRlwJ&#10;JF5VbT3ntjJNqL9nkLO8Ec3BgC+ZijH8kJCvoFbByCwbAKQx7C8GA0zACVqUgojCBe3q6p4xcyYf&#10;9ff2X3D+hQy2JP6EB8sgJMKHTGnFJMFTz/pudG5BPDgt8+YuoNQWl4v7oObe854b6xsaQ2GOpR3F&#10;AMMGoWSAoQV6QMDZJiqDIzE5zSBMEbX5+Uyu7ujsIvoPMxBXRqYSWyKbAQ8hTFE1M2fKJHcdacpP&#10;hBKDNhctWSKeFzwsDneKecWMt4KCdL4832K/AEkqnd5BPdXUeMMgQRQFwKjXhlfEzh06fPRdl13W&#10;PF3i5DIuROLtTmiptq4OoaTzXiTcZpVaH/AzrbZ29pzZHNdKChPjBjolBLpsxQosAFCNW6LjQ+Wg&#10;+sxpRWeWqFMGQ2/HTmtZKnEAhA8J5WvXrcNHJ/4phqPNDoiy0Xl5JMJZnLF23dobiME7a/YcIrdy&#10;GTEKGTTuZM+XLVvBiSSYhuawqwIEulo6mi04m2CoJtbyGgmeu1xsGHYU3hwDxcOhCLF/E9qVzBgc&#10;wroXL1kCGGgGk/YWJc0dzjv/AhF3MoI5XyBPcIBetMDrveeuu8CwKD5TnwxRaaT4lA5srv80NWxk&#10;90Y9T2gddQaN3XDDDYxRJQKLmKKth3WjTKB4DTQpIbE+IGFTeT9j5ozsaQFabyIKPhqbPm8eTjmF&#10;PuQ6KNwBEngsO5wqk/qV4tas9f6XaHE2UhJzRoUDEmCwRNZXVV4uERNafvPsHGjEYzjBmvOo2Pvj&#10;x45BfqAODuEnwFN7IfYFmykVCBBepgKMj/KsK9ecm+/O50QURyqPDJAJUsnAbePKpgPh2EInha2m&#10;hg2eqjUq1ONhMgADdCWnjMMP0IFxCXgs0WXTQiKP5zI2VVtN9awmQnLp+VPSfyBlOjS889Mcd2vB&#10;JCOsyLgPgOLIMU4UNylE9csz8ZHMIMIsw0wNDNam0VVyZchNndUkcQAjhbVqSNFtXnJzYgXYTkgC&#10;hJVxHOMvvPCCXsFf085dZigYHzEAFzNE/4SRy+PU2dRv5Lodeoe/hKj4jlb+YXurkmKPeQMkPJX5&#10;DloLKosQoSy8oZXn+EDKJNSMIBLUMNO1SgrOHN/HcvkcjHE9RMuv0CQvvWHuot8utaaGDZKWWjGP&#10;aGeJkBNEAl2pk2n0iYwV0mOX1aqlmlKFG2KUJcpIf6ObNT3CgvjJoefQlQBmlRN9Mmczyv25QH2p&#10;rFOeQfUJTvnUwOB2EnGJxUTNmVHQaorDuLJSY6RI6YeOLDO5KKrbiPqwdCiEDQZvOslJuMLYNVkP&#10;W/FDGZkGpElGsyPam61Ikw49fb0t43FqMPRrJ714NnsGJKb0Q+qjIA+cOGQXUQX9q2ESmc0tjJFK&#10;kVOFi9h03WCJBcbjAMZG6O7yLdlpOS5bCIuhVWAPDHMZMwnkbGmT9RVozRkQubzxTvVG7nVpdrRa&#10;dHtAPRuMowNIaNwjh4+o+4+lYqwVkrFE5GJsbWtrS11dbVasseWgZcRkRYgkKLUYR1Icvfa2NjaI&#10;EBYAUEpKnRYlDTxacJaukRb5y//fkd7IIjotcTJxSOSQxs81LAsjQuvUMb/8/MtsPyfIMGXD4+QQ&#10;WSkd45yAI/v2+sfHli5bvHHzRm+Rt6i4IIwFHg698Mor3oIiSszkwDvkbCIG7nC6n33isarS8kg0&#10;0T8UiCTJPTh946QRuV3UkhdD3etCTF+YHEw/iaTKKpeTBJweBgok7BaPhyWIX0AD7ChTfOVEFKcz&#10;EpNDi5BE/EmpTrsWtXYbI4Vfjxw8NDwixepS0oAw4NgsHODeXjVDuJKZ/PxFC9e5TOSBkQhZNJhf&#10;JiTWqXkjzUgTGiAt5vmPRot1Ljr0Q3WFVEcWFTHoM/2cZIqwdCIU3rhxI3CCKwagAaraI9pJKue1&#10;7dghDcIZkSXC4Ngx0ewyV0HEtyG3pDaiqliTSmatik/PoJyAY2qSSsQLJ5OaF7wBWmhSgDdwwQ/s&#10;P0ByVRSC0VKEaxn2Qk4DXlIVqQkd9huQKJNhfJJxiWSNUrrBoRzbt9PLwo0XL1nEcQ98zFe1glIh&#10;URtRUSC09ReHFFS2sHPgQf0Nun3Yb3TCACzZ0wt5SM4gESeD7BuXthJzxKScc6nPJsTGewKEhw8f&#10;HBrqh8BJXnIeJJV7u3btLCsvLSjM53g9tAjiGoE8NNgvE1ky6k9Wb5ovDHKmqMWzrILU02wDMPCG&#10;9bFQICGBz9ZIJ5w5KiIcErnJxoMo/AfgRNOznVxPrS4oYmAPE202b3pLan3Ybadz986dkbBU7bBQ&#10;6g41rQzmiQYJp6m2OCnnlKMAT0tU2aXrTug2wGj8KuLczPMFEldR6TE4OBzG4z586BBlm6Cf0AET&#10;ifM9+chZnCrOewFviDXuQMxKQlsmDEVFPslcUxeZ4j1RbS4jN73qgvMXLJjvcNo5aY8iDaPfTTN/&#10;RuAoq7wjvZHdgOweiAwxduHo2KiT1nWIwW7r62zbvPFNNhQvnJOmmEqDwjh4aF9HR+u8uTNQAtrB&#10;KMrRzlmwcuIXu4D9hw1LwHN4qA99MdY/ePDAAcoYXE4746AGmdhPgbXP73ZwahI3FD/MTPtl07Vv&#10;RHY/9yzM02LjlGBQSMSL+QJ4CZRK5Hs96x9/nH0eG/dXVFa3dnS0dbVzmNdbb71BlU5RgQu7A9uW&#10;+Rsa7wAYkQe8CjjWpbSsuOS5J58mkbBt61b6nGKhCBGdof7eV9Y/55RBy0lnnm24f1BmLefJcVqG&#10;LFRj8Hyk8GQCN4uBrFhQohKzj4M9IY94YmR4hPUMjY919fcyK48yVZfd9fqrGzrbuw4ePDZ95tyd&#10;O/dBUYDB9TpoXY0LcEK1EaMVWM6OnduDoyNbt20pKS6CiqjXP3Ls2JubNh1rOc6a6bcRdylOg5BI&#10;SGMliBXMWrRQdxL1l+WHXJOYrxHY4WckEEKvBv1+NpslHjx65KOfuLeIIyRLy3du3fHYbx+n/x5z&#10;5M23tsHNOKWsG3UBf0Pi4ASRRuUFhC4l4N1dz7+wfs9ucpzFo2MjK1etZAIifZxYK5IScTsZW6fK&#10;Resw0kxiDiPCQpkcjFwAsu8l9gFxcyhQNLZi6TIKbzfv2LbygnNvufu2uvo6EvtRqg62bK2bVt8/&#10;MGhzut97880wrraZsZHsKOILjcYcDkoahocG4YRX//QnPZWdw9bnzZ/3ub/7HKenY01xNDPTPChV&#10;JMkIzHwdlaE4UeWRW/Q9NfVnKDJJyDnf5ZnR2EyKNRSNvP8jH/b5hzlJWx7HCO9QkHF0Bw8des/N&#10;N81cuAwA0PSazUBjsBr2lcah99xw/coVyxm+h/yjtmGgr5ezPYuKi1ecf/4F51+A9GM4jBy4pwwh&#10;hXyObEOj8WqI+kxGVLmyTPlEEQJOkaqd7e3EmA4dOLhj+45b7rh9wYJFhQWemvqqhfNnlZcXVJWV&#10;BILjQyODCxcv3Prmq+Q3cP1wS1RGwSFwyyUXXzyfURgLz0HDILspa2OlREpn0kYaj911990svaOz&#10;wwx/yaNGa6C/D7bkDqq1hDukfGjCGDl1T2xW1+ib7K+Qyvqnn2FsepHX09J6rLWr/aY7brEXeg4f&#10;2PObR37d191dzElgdlt7RxuTPDe+9ebDv/jfo8eOQQna+4DGwCLGNack762NG1pbWsDNyPBQZVUF&#10;JYhM56+qr4O6GptnUDdGgL2qusrhcu3bv58T6Yw378SyNA0UEobOqERDYCdtvO66Qpz9U/ZNR/eh&#10;h37x8GDHUG1lAzvkjwW8pS6X1xkIDQ/395UWeRprpltSzlde3Tg4OrJg8YKFs+bhOaHIGTyAPOAN&#10;LxPdYb6Ltb9/AFbp7+/jlGygoPiKY8UliWwCF5FonHwI2oIUyo0333Tze9+LmUOmXLIrFqwhcwJ2&#10;JhF1pg7lrERTqADPFxjc8PqmPGoHrE5kUWNj05iPc8VpoIxyIHJFRRn60WHLr2ucQVps1ZqVyxYt&#10;gZewbcEGj4e6wAzWHsMT1NqHVThCFouGI9bZeCwUzBAC6RKmMGePEgflZ3llxfJly7SiXI4BEzdz&#10;YrjbabGRxUkWLYqQrTs3Pf34M42VdcfkXKjjXb3dP3/4gTyXjVMVO1qObdr4WnlxGQc3M/bSnU/G&#10;o2124ywNArE4TC/AwDxhp4sK5AgkeB1BzCq5sxppl156qRQIDA0z5H5oZAzx0NjUzJUr16ymgl/K&#10;UnCuKJixOfB8jBmafp1aUmUtlixpqVKfNXtegccz0NMZDgyExrFPI/MWzJszd8Gihcs72/vdztI8&#10;S0E0kmQRHOz5yU9+kkSedr2iKNX/VqyyaAZs4c1ThAHVad0lxi+x4Buuvx7jn0C9ujR4LIBK54FU&#10;XRjdZyJ6oklyVcJp3aaMGTZRW88nJYXuhfOnh/zdRe7QjIb8zuP7x4faQsEem8O6a9cet7OYQxnz&#10;rE4TOkg0N89mO2EG7fUDDOOxStCNZdFwyhvUvJZjsVxIC0XJJDEeBPAwCeYw10Bgy5YvJ4wCopQo&#10;AEPiSZMeBa3SSSFRPOj7PKt/wbyq669aftuN5195yax7br9gz/YXXG4O4n2zq7sdSbJxw1vYPGgJ&#10;qj0py2Wn6bsmOAIt8XVdLgR28513Mq0HGmNrNWuOx8tXRJ4mEgSEeCGaYCpgAHVyIGmm9VriDxiJ&#10;Yiy+g9xfrpjKvo8Fe8sL48XeQFVx8MLVTTddt3LuLBYx8uLLT5x73tItWzexSUxK54jF4eHRLZtx&#10;VHew2RS6sLUQiR44h1If4KC33bs1wKzFVDp0nSoN6AUEIgCQywCGTck1Q4NSjUwQXleizb4a10or&#10;tFwKy32vGFBU6Iu/QhGOvLDDGnDZA3mpkemNJYP9x158+uHOrmP5BU4MXBouGcrBQuvrG775zW8z&#10;aAuKR56ySu7G4qj4RnV87V++tm/vXmDTvmtS42vWnMuWAwbDuTi+Q8mPK9VL0WnYugYN6hnSeAdg&#10;6BdyAZPvB6zjQ71xW1de8fGWofV53taOti0//+G3yj3u7vZWd4HzwisuDlnCi5cvIuEd4YjLQd+H&#10;P/jJNzZs27FzP5qhwmuZXhCrs/bevLhm3fzqe9ddurKpNjYytnDOoiuuumXYbxuLjf/gpz8Y9g0W&#10;lHp9/iEO3PS68jgkGNySkTKHcqSDbqaYcmJ1Z/I3shuQ88bDvviCiQhRTG9FZxddTfTpWrye8j27&#10;D61YvqaysgqigTXpysKZXrJieSQeYzA3Z78WFrkS8dDyZQvff88ta1Y0rVjauOScOs43nDmjpqS8&#10;+IKLzqM/giFdHR1dhD2RECtXrjb4l+OghLmz80dMYlYcwpyDkKZmGjJpLhJzJ6ylowGXt4ByCpa9&#10;kPn00TCMaD/v/Evzi+iOsTAdfeasGf2DfVV1ddt27ewd7EtY6eYbKSl2FBbmFeRbfeN76Bvv7N46&#10;MHho7oJpDk+irqnqiquuYCJfYUEJxdV+X5D+J86IHxtD7EpuKLv5hqKUyP/SAA/nmrd1+463BjZt&#10;63IVzV2w5GpfsGDhwrUH93c31s9dTlmChJ5SmLRyLm9JYTAS6ujtsjttlVXlDrfdHxzNs0RwHFO2&#10;fottyBdo8+bH6hsqUjhjlsTaK9Y67F6q68lyLliwuKpyGsOi2HMkFRJcmDtHZqrBNDmLn5L1Odl8&#10;38GOZ1/a/pNfvNA14LIWzd6w6Ug07ursHLhk7eX102tIRoajIYoTKBBctWYVaY5D+/c3NTd6vG4q&#10;M5CmI4GxId+oq7igZ6g/Zk1V1U6rn9GUjMkxYJytV1Pd0N01wDmGay+9DMhw4zkSl8VrAF9DCqI3&#10;pNjjBGtwakQVCAfjTFT21LgLZzfPvGSoJ9naPtzS3gfS3331ZWbGl3T+8Kzp02cUF5Yc3rdn/uwZ&#10;N153A2f8MZq1qKyKGXo2T8FwyFneML957sqymuaa+pkpCyMbncxiuOaaGwb6R0JB4kC1nJ0ENqCl&#10;SFgSblmhr+R0Um3YmcDImiRZEysQ8RGgDYRt7oKm0op5jz/5p/rG2RxetHLlsmkNVcEQc0PyHG5O&#10;SU2sWHVuHyc9tLfMmz69YVo1J3bSyTQw5rN7iwPxvD5/XvtgdMeBDk9Jnbewyu6mDoxvpa5bdx3H&#10;VwPSls3bMMUZnkuhj0YoJQeUEf2CEuHyyYjq7fpbdQiKmGar0dFgQUFpIJTYe/CwPxJu6Wi9+4O3&#10;Jq3io2IgULrKI3HNPQXFyxYt5nQdZu9zaqrV5k5ZXUdbO5969oXN24e+/d3HvvbvPy8sanY4SlMJ&#10;WyxM/NNSXOJZvGRhOEbp2PqEJWlGrAcIpYRDFDNAVJIVEAsXS9ckqibhjVytl/veN8bk9iDeQlND&#10;7a7d2ziAaef+XTPPmTd/aTORRK+3JIUgtkkqMBaNn3fRpexgOJrcufuAzVkYjdspltm2ee+RA617&#10;91i87mXTmy/jEMNUsshqkTHfFBYyDOc9t1ztCwwHQyMtx4+UVZTi/VNLiuIg5obvJ72yiTh+hnCK&#10;CQHrvzNZuFnrMPuGrHuC5eAZO119PX1Scjs6/u6rrnK78kXWyAwRTDg5qZcY29y5s0vKSkgaMS/J&#10;7/Oz3y5nYWVl48zZyyzOpLvI1Ty70e61W1wc9hy1uezUHbGiNavPRYpjyGJ0VZRXoPipS5KIdEaR&#10;m8h0FhESvJLaj1NKpLcDoJ+MDA+TTqItnREC7a2teDn8yqwECl3kTANJRMgtuZLIKKGdplkz6Bil&#10;1d2SyKMAzJJ0UfPjdFYN+4J4G1To2VweKJWTFthYauLY4MqqGoxfbBCSB9hgEhEOhzUrJNHC9Bzs&#10;9JCsbLXemfIbbyetgf5+jtoN+gPM3MAD6mhrv+Kyy2tr6yT4kgLTGOGS0BImkRrgvPrm6WWVFSI6&#10;SfjDoim6tLywrjO/IJlnP2fxEvAKz+Ho8Tfm5fJFemz1kB4MRAK+vMHOF5fQDCaXUQ6ZEIdRgekJ&#10;vVMTuLS7sdVUApeVlGK34S18+EMfYgvJXwlRMRxTjt9M25EQWE1dU1lFlRQ2cNaFGexhd2AEEAN0&#10;oK0Z/ALM+NwyjYpgnHEzoEyKkzXBi0HJ9mvoHmGlzoP6DGnhKYNg5R9gZChImcWQ3SmJSsKePvr0&#10;R6F7xpoRsueMivrmmaZdkjMocACk10YoSvJgOMz2mmmNxWW42m6ezymRhNXjydjI+Eg4FGWQY1FB&#10;iXjU5iwoMfqMpYRHjoC64sor6X/SYg6UETJXiEoByDg/ElfPAWPCEDfBXmGZCcgyGOQTjfmxLTOb&#10;p/NgjntlQG88gii0I/JNPYJUjXA7wjA8gDbk4tLqPKkFceL1eD3OSHhsPDDSM9AZjcRXLFvFLBse&#10;KPRGAy2CyEwZkhh0In7t1VeDcx6KP0gPG+2OfGhSsEZnmJdaWbJmY/qKJEbe8xmF7RTych64qTaR&#10;iBYkzhsKuPlJRAeqL6+pXrpqxZbt2ysqK6+88iqpE5HlQyd5EuG1ScSVk56ZupCIWpyOxLRqZjCi&#10;uL0kP+MoDrrdo1GG3LvI2MpB4XKp1Z5nCiKJ3wiTMWistKLysiuu7O7uQ51zjGl1ZQ1HIxGSS0fV&#10;8yyctiUgm2NwpUjNbDwWkA4aNmQtP8xYFLlAcCj9q6kkQ34ofKiuayDpTYPZJZdfll9SArVTnCpF&#10;v1wmIT2adaPIeL4TDkaSifDiRfNxsKlhoISltKwiGAoRxS0vLa6bVs3+MUhCmouQ45S52R3kZdgv&#10;iBABeNWVV8k08HC0pqqWJtldOzGKpbmNGZBILAwFqgJEPFohY5FfwnmghK0xRQPIPTm1WP4Jy0Lx&#10;4EW61lpaOgY4jzCR2Llrj7eg8MqrrqG6hoWTazD9Ndhw6KYYbbk0+hCHLi4vcbgLqBkuLioEWyTI&#10;sQ5RWqQEZs+aNf+cxTKPgOlNUs/N6GzOh447idwY4mEjF86fu2DevEMH98PhZAjkUHNwgawQOme+&#10;Rh6BFjEtzKGAlNdInZLBgfC7UJIpyOQfV4Em4QqHZEnau7sJXnR2dR46dJjDsjm1DHDJcalvaV72&#10;WNA/ONBHOhNxiVbZs28vQ11wtXG4kVcoMu6GPtm7b8/Dv3wADxYHi3Ab0UGq+OTEKh4kh7IF8fU4&#10;ceiiC84/sG8P05mLKqv37tsrT2DuEikBB7l5E6UWUmKdkuhXEjIwiuQySWiZyCCnkkgXiKTqCW/F&#10;x0aGyRK1tbRy2bKlS4jVwy1EN+D78ZEhQh6czd12/BgAjI0OM6+XfSUO29c/cPttt1LniRQiP0yg&#10;zWGztrS1/vd3t0r5ZH4+iGT4HsW8dG40NTd48/OZUkD/CWcklZeWMNqjp6uT/Ag0QqgFx1CatBNm&#10;iqNwO6dTQ0cWpApEI7ghlydKRMbqiHznh4YeTKJNJMF//Pu/tx4/wCoJaBAlKCku1bPTBweGSR/L&#10;LkjtOg+QZBB7IwMlm5rgaT0pHZ1ALIdcAttUUFwASrFcgdbv95mshYU94gh4MgAcehGLxEmeFOYX&#10;EY9DO3lKitkvTkDEN0aiGMybjY9LnYNU0qF9mPglQilGEWFSJozRUZ+wSCiY4dqmppCJLci8nz3w&#10;s6H+DgYGcOwPhk7AT3MfHft5clRqJBUmyxIIYD7QYwa1lBYXErflKA1IiKXwJ25F7JA+It/4+MVr&#10;L5ZsqNkmKBtbg3OruMLpcnAMOXU8bOLYCHUvLqwe+DwSD2LO/fNXvyrT8bHMCguksMPlrqqqF3XD&#10;noUjMSiHOvPx0aEoGSo5ESsOx2l9BwYZ/KB6lMM29+wkmsZRXpU0exNxYrXmwO+8ZB7SRV6c4ym5&#10;pULZe1EgKQvNAZweRz0IYLBoQm/o45tvuYm/YmXwoR5OwE34OTjQDwuBZAxkp8M5MjhMxE26JCxI&#10;Dvu9n/ykhIg4po7eSDlTyRkJJZiZRtWuNZqMopvajh4Z6utNRcNuBwX7kjvQeCsolkpGmsqQMoHA&#10;kG+ARRACY/8obCSULxHlKJUqITUQHDbG93q8LrcYumQJrZy8wVFZFoQyYk9LQJlbVV5cCJwYSuwO&#10;2adQWGoqxdGTyRbuIm8Bp9VUMiW0tJRpacUFRRZXSoZfVVRg0WEeoAD0emolsOIgcms8KQNvWo4c&#10;oqYIi8ItY7qobkibkDro38hhCQzFU1HWqrdg/3hDzSzwMNaCvRReHx2T7UVZm+6tvPx8xC93gBLk&#10;rNtoFEKH8ChZEmybrCRHAcIVpJfZYygQpicYQa6ZzAAKHnpnBf6oHFtj8hli7GRr9qKRoEwE4hJE&#10;EPm6liNHg+MjDK1DTSSiEXow1CQ287rEBDC2ho28qCYR+ZMx2qgVkrIjbdCDGrkZb3AR9dXS3Q1o&#10;vf19yDEpsscgGxmh1KS5qQ6CJNTLumEhBICk9pk1JCl8K63xaHXkr3R/hSNoRodHKEJXr2hPW1CS&#10;bDRlsKKhLfHWo0d9I3hY9NhFmQoAJWk9n6zJjJk3e6Gbkba4Moas/JdIgt5dih6Nxkk/0i5MjIok&#10;jyOGnqmMc3vd5cXF3FPrqeBALXeXJUr5qIzuoP2DbZLd5ypGskek5j4XAF2bUgoZKDV7E52txynA&#10;cVNKI9PGMOsmumllcebFDjisjux+KF2JApZRrGneMCNmTaxKS4fE66eGTYKoYJI5YPwqAwlMgphI&#10;gZTDmuKmjA41Ezlyal3kJgYkfW7GbZJcpuQ4xKiGUBymqDIR6+nEBTpOnxdVDlLBb8Lu6Q02MKj1&#10;jsQ2zxATxhQIqqUpXkMazxibWhYoL74iXIuroT1Z0BrD0qWlHdvH2J6m4FnsOi6DW6jdUYJRomEN&#10;IgM48Mk+sX2iyLK2unjkxhxhygw3HBsfPHaEgll2QvLWtGmb+6j6M+/Myy6bSF8D5CXiwtAF2UTI&#10;UtSqACe4h8HUr5HsNXJMbBvsX9k6iY3DHyJ8ZEilED8fi1gzwFAkovtFWER+ykYaeyMqATalIuOG&#10;GxpKWTCcyXqGo3Er8RiUDlzO0WkASeFPOBIM+82xlKyOITmmzs+Qch7nyBkykBXL4+Ul62MZRrPq&#10;3GKdKSbDl42dL3WRPB1tqjf0BfyRQNAh/RuyFwKd0cqmzonfzTLN1DYehNfAi7S5sripKpXTBNXu&#10;I/bHUpzi0CNFZe+wnKSrRY1CxsCpwwWmoQQteBQqGh03VqTJLciMO34xvluGuJUcsnl3GWImm0Ab&#10;mtAPiEZv8AI5ZpvSFyoj8RNqNlwpoTQcXUAMSwldjE3I3hluZBwUkTgZ+Jpfh7zmDVWj0j7BHUVw&#10;CRxGnBmJozRqmEfbq+ORMdwDdL4ABjHzXzO6iPCAFjMayjPvdGXp+RGmZ0GcENNbOT46aua4yWMN&#10;8jI1XkhMIz/pu+YoKgx2ZAPaEKeWOTdUW2EISxFTYRF6Bi1EiNdiZXKR8CtgpMfOmja6dOZDZtFm&#10;oilpYMCF1ENLXZcM7RNAgIEnCtUFQ1JwA5umy53FR5bFEQoV5JhxQFgDiGyS6KNDIxyPrDSoNC7X&#10;mrdM25OibkmKM/pG7N/S8gopwCot1+tVwvI9HTGE2WAoAspIF1lDIVJQqkEFOe7evNISxwgoQVPC&#10;nK5pmumNBDYYo00kLqlXttCIfwEYSgBRoWHpa5XfCRgaJQxFyXBS9JuKS5OIEWvMJYPJ0d7kRui6&#10;Q+fLESfSLy6BhoghNb1eKsJkpqkhbs62UyGUESoi7c0SESdQlEj6TGzO6BZDvHLQtAFUwUf666+C&#10;3rTzpLxOoZKwE3wNz0qDNQcpAFYkSoURiryAoQVOB+KVIgQcDGhdpmlSe8DyzO5pGa4KP7gE51lZ&#10;nJ9GI2r5TspMJTSrzp7WIcuXoIJhW4VIl2ZYVmIOEJWN9cpH5qcWKRvBkiFy85ds80s6yyiBV0M2&#10;bJGOpLR76Icz+kl4PWPy4MbHYWWz22hM4+eIB4pk10HCZj1mRJIsiZ01UCsYaRGfXo0ZJ5jFBgtU&#10;1pA9Es+XG2rkzoi0TAgPxIsro/SdMXcyHGyEvXpgGAeiR1miwZnqYV2Ifg9TUPYSg0rqIdNKkBtJ&#10;CCyzrQYWI89lGr1eYxzuNGLkP+ndTR+Ua9aVJhbVO+lrM5Je6TBtqqU1pV6jBKnsm2Yh02Ij2DLt&#10;JrmvDNaFNMxz0pkL83wj0UxxoPC3YUyzheb+4lIol0yAoUrDvNKoMl/IfqLklNYtetXEFsi6jX2q&#10;l6fJLnOBok//ZkTICXBk76NIy+6WokSJNyts0l/VJ6vZkLL8X/8IoBUg2a5CAAAAAElFTkSuQmCC&#10;UEsDBAoAAAAAAAAAIQBzoJ5wyywAAMssAAAUAAAAZHJzL21lZGlhL2ltYWdlMS5wbmeJUE5HDQoa&#10;CgAAAA1JSERSAAAAcAAAAE0IBgAAAH4E4DgAAAAEc0JJVAgICAh8CGSIAAAgAElEQVR4Xu19B3hV&#10;15XuUu+9gUAgid57E9WAjWHc7eCaie3ENrH98tJsnMxMYifzMjiJU8YzsT0uiRM77nbi2LjQAxgQ&#10;HYEAgZCQUEG9d+nO/6+tLR1dSRgE2PC+bL6je++5556z9/5XX2tvRP7RLusZ8Lise4/Ot7S0uNCk&#10;tbWV7/HaIm1trfq5ra1NvLy8xNfXF6/e4u3tI56ennj1vuzHbXHzvNwBJBg+Pj4ezc3NTxLAlhYL&#10;pAGxoaFBamtrpampUXCNgkzQ6+vrV17uY2f/lRKrq6uVij08DGG2v+Az8fUA1drzHnoNr7XN39//&#10;kqHmiopKV3NzEziPnNiq/ezkRG/x9w8UPz9fAeAd3In3j4FLn7xcwdTJP336tItihxQqQiA9cQA6&#10;ffVS0Ly9jSgCxasYsmBfSgByLJWVFQCxGWNpVG6kGCWIPEQ8JSDAXwIDAzEGL4DpR3Gq43E2AHrJ&#10;EGWXjvXwwducc4FaCWCjNDY2KeWS6wx4XvqeesTlasPhq4OmTrkUW1hYuE5+RUW5q6mpQRoaGh0g&#10;NkGUNkh9fZ2CFxYW1j4eoxutdKGIxS0ewzgvec70qKys1IFSN0AvqL7gKxsp0xxeoNwACQoK1Fcf&#10;H4Loo1yIz5cstdbWVoMbWwBivdTV1YM4G3AYXUgxGxkVDRDDxd+PY/LRg82pTvj5UjZ6vA2nGd1G&#10;QGi1cQAEEnwp3l602kChXiK+Pt46SH62Fp6O+BJtQUEhHgDM5evrB/0XABBrdVxVVVVSWVUrdeDE&#10;iooyiYmOk5CQUL3GilQniO0cqaNsn6NLhmghB2mkUEy2KbexgzyoR8orSvV9SEiweHl7qhj1afET&#10;H+gTilCrBy9R/LRbEJU62bBCXTRggoODVQf6+HoByEo5deqUnMrNkwEDBkn/+HgJwfe+uM7bMT4L&#10;pn2FPnVdKnrSm4aKO4BKadDrsE4lMzNTEhISMBH+SqF+vv7SCopmc1qjeuISbuBCBZLcRAkSCHXQ&#10;CP0YGhIhx44dk81b/q7gjh83TgYPHixh4REYqxmnHZaTYAli+/kv1Yr1qKmpVQuUDjCVe01NjYoY&#10;cl9WVpa8++67qh/vvvtuSUpMlqhI6I3wcFBxkIpTcu2lZomeiY4IIMdjpI0LnNmE8VbLieMZsjN1&#10;h5SWlkr//vEyfNRoGYUjNjZOxSpVhiVYC6T7Z/vcL5I7wYFGrhsuNC6DDg7/aHoTzD179ki/fv3k&#10;1uW3wWgJkgCIIHKkVfpnmrBL8Turvzlmf39vjCUAhBkhY8eMkVyIVHLk/n37ZNeuXZKUlCSzZ8+G&#10;iE3oNhTjmnQ7zXlT7vwigFRfgBRFY4aUZpS4oqp+FN0KArV27TqJi+sn1113PazRIOVA2xDtcF0u&#10;XEiucR5mDDDevP0kONxPRodHy6ixE9TgyTuVK0eOHJFnnnkGBBwvU6ZMUUs8MjIKcxHXQcDkaDuP&#10;7mL2YoPo3SkGPNvjhYwbQjTCgW9pboVYbRAvTx/oiyZ57713IVKiZdGiKyUoGJwIp9gaPR1oXuJv&#10;yH22WaOEwYu2NjAN6dZAIcFBwdCFSbJu3Xr52/t/leKSYhk4YACMHz+VTlFRMTJv3ny58647VTq1&#10;gtid4Nl5befGi6YnlQPtw+hCGDeBjrqXWqL18J/Y+LmsrEx14rBhIyQsNByDDAHn8hYu+FqXBxda&#10;0DjZTh1GVdLZXNLc1Czf/c635Y03XpUZ06bJXXfdKoNg3IBXVa3QuPvgg78C3Pfld888J6PHjOz4&#10;uZNI2k+uApCrOgnGnL0Q3NnBgbwlB+UEkIFgOvV8sCp++IS8xguvBNTESCmSnIO/tN87ucQdRNtz&#10;nifxNjTUyLJliyQ5KRlOfzh0Pxx+b18JjwiXxKTBcsXCK+SVP/1ZvvnN+2X+gvnUOqozJ06cKAMH&#10;DlJ3ha6XO2c6n3u+s9UtHkYdSMeXhgwBpCtBEHk+NCxEliy5GtbZKOiBSBW5tllqPt8OXYjfY/KV&#10;pHrqkzU8nJzo/kx+B50uN914vaSn75ZqWKmV5WUqZn0RhfLDd74+flAhgXLLLTfJQw8/LH/fvFlv&#10;4+fnI+PGjZcHHnhARSzniTYDGeNCAmf73AVAOyhSTiTchbFjx8nMmTMkL69AXYxhw4bK8uW3QhcM&#10;VoBbW41p7aQw98m4GJ+pV9jXngCyz7NjsdfZzwSwt4nsHIeHNDTWS2bWUamuqJRSqI6CwkJpbkSQ&#10;HJLIHxZ4ZHSUDBo4WJKHjpBhw4djjk4DJG+13Hft2o0EwRPy4IMPguCXSExMDIIhYRp/peTic3iQ&#10;0ABsF+F9rvPVjQM5UD4oHlEJioMrrlgoJ0+eRKd2QuZ/IKcLiwDgIAkNZSBYdd+5PrPP11PPknDc&#10;dYwF0gLA7/ne+m7uYPIe7kDzs72OorC+HlZobracgEtRXlEDECuQ6ajRvCJBCIA1OnhQgsyfV68G&#10;j238jkcuoju/+tWvVIItW7YMxl8/CYf/zFiySTBTBelYOKY+g9gFQCcnUTy+8/Y78oeXfy/FxUU6&#10;oOqaann4oYfg6PZX7rxl+XKZnTJbA8Tuk9pnlHr4IYGzpy047lzv5DTnLex1fHUCbd/zWue9LIic&#10;0srySiksLJaTp4qloqoGVjkIA194wX8sKquBUVep0ZrCojK1A5qaWgCeiSdTlJaUlMqzzz6rrtjS&#10;pcs0aEAQGfEhiDbuav1G9uVcDRs3DmQukDfxlqwTWfL44/8m8+bOhtswVzKPH1HFHhfbXzt77Him&#10;3H/fN+S++1bIihUP6JwhUOziZEAE95minJPP907w+NkCRYOfz2J/aQU7DSl3cA14nTrRfu/kTPoP&#10;HhgXZgD3RNwXxkpDfaOUlFZLfkGZePtA9IFx6UK0InIlLk9Yo7VSWVEuS65cJFEIiB86lA7RWahA&#10;soERpby8Qn7/+5fUCLz66qU6hzxCQkJU0hFEzndfmbCbCGUXkRqEiAyFcl4hSYkDpQgcWFgYhHSo&#10;FyISAyQOTu2ChYsl4+hROLm/k8WLFsvwEcMh/5kQ9lAgOQBM1GMAs885NXfwdFa6NAMcQewErRNU&#10;XuoEVlzkws4bdAWSuRfjCzc01Mm2bRukiflRTHYb8qDIShkQ8SxKgTb4yAGBPjJz9hz53vdXSnll&#10;tRw/flwOHjwo+xDFSTt4AKonG9mOanBqhbz00ktqM1AntrSwtIMgMgOCwDqyWCzTMRUQ7mM882cP&#10;llO4X+IB6qqtq5K9ez5DPPSYFJ0+rT4g82YDYB6HIIcWGBwiERAHxadLYUIvlghYW0z4GmrvLM+A&#10;BdZnbuwZQHaXh82iGJ3IZysnWj8dTzXhQeP6cNJJ+Yz7MpjN1oVTIRZ9UXVQWVEiG9etls0b10pG&#10;xhHJO10CMLIEeJnftD89MiJYbr11ufzoR0/AkR8gjcipUkTW1jJFVS55+Xn4/VE5cOCApB1IQ0Tn&#10;qPb5jjtul4ULF6oaCkfAnCDSmqUBRG481/xqDxwI1kfq6GTOCRgt70sBOkIdR/M5IiJClTDZnQlR&#10;0LNMnzkdVla0ESs445wYTpAVqzpZmHf4UmcF6JnAox/aiudXIx1UVV2jCVtOHuthWgASG8Fj4pn9&#10;pVUdDJFl00TWgjaEYBLX3hhz7qksWffJ+5K6baNkn8iWsooK6YeQ2bXX3QLH/YTkI07KiR4+YoRc&#10;CXF45ZXLlIMYsWK0yt/fCyD4atYmAuAkJSKOmjJHioqKJTv7hOwFZxZCxB45chhYgotBTCaR0KYh&#10;Oqde1kGcResBQMZEPZV61q3fqOzfDHanXxQJPzA356SMHD1KkpKTEW4T6MoTiBs2QgdEIToTKT6Q&#10;68gsirQ2QdZQo7ChsxBfnLC6DvHqCYnmksCA7vqyZ/B4H6a+XJiEfFjDeVJbXaWEozoEoT8+DakV&#10;8qG0QVypqCNLgnC8wF2UGlGRsarHAxDL5fcEkwR55NBeWfPxX2T37lTEQPOlAiIxccgQ+c53fyiz&#10;5yxU65PxUSa4g8E17Aujcs2NcEuQS1WZACXp42PSc76+PuovBgYGw2gJlX79Y2X8hHFQRYUaySFY&#10;TChbX5r0TX/xXFuXSAxZnKNtgxKMiY2F1VmP9EqV3rOutlkqyqrUoqqorFSrlA5rUUGOlBQXSDDc&#10;iv7gxMGuWgmJThTP/gOlDZ335IQiON+CVy/GG12IsXo3C3DQia2trwGOWv0GfRnwJIIGGBu/7GxO&#10;XXU0HboF/pkPJogBBxoCgYGh4tEeVCBgbfDFNLbZTjSMU7a0MSxYI1noe15eriZwBw1KRN9aZMe2&#10;LbJh7Wo5dHCf5IMwauqbZPrs+fL97/9AkpNHqO4iN4cj2M2uKWFAAvA9DRs2FTA4wb5SQnh4MNVG&#10;jmQ/yZW+EghuRZWA1NbUtd8TIKP/zIbwGjj9ht67jP7MHzxADatwSZcaSQ9wBkXUykcfkZdefMko&#10;VxdltKfEg5JKik9jYAkQD9MQ1I1UMRYCkTEwPFgGpe2QjIJSGT93kcSOnioRwyeIDyg+MNQHXIBk&#10;cCuNpAbxQN1QGwboAVFCUUxA29Qa6d5hTgqPU7kn5cCe7fC7UBWAAdPM4+C9vMD1mDwSnom0kBdh&#10;ArKqDrfjRHJSDX16dNTFsO+5JzNl04aP5VjGYbhLpeiDt9xw462y4qFvIdkbqWLZEFAPHeve1Y4z&#10;BJNAm1eWN7KgqkmTyI14ZWco3inZeFD/9cWp79IrA6ZLwfTBDcuhjH/6kyfkj3/8E4yaBhWZXjjf&#10;BpOsX78IcOBwLUEoBqBeoLQkZOsnZx9GUhjOLsRpDLLdwYlDJCJxsIydNFRcg5LEO3GURET1E/EP&#10;kkaIoNYWDAZcQ2omiMSweyNVe8CVSZfcExnABeIXQXSCyOfyM7mOjRNmDpXg2rzwPcWbNzkCv/HD&#10;0dxYKwf275Q9EJlZJzKhKsphnEXJ/Q98S2665TbEfb3V9O8LeM5+mB4YriVxmco+LZQiYH0Czd6T&#10;r92mCyDClzOX+CDeR13ywQfvqUO/a/cuKS2u0AkYNixBlly9BHUkA6SqskJKkW6pPnRIgtP2SlB9&#10;s4DhJNLfUyIDfCU+1E+iwZ3bm4OkJH6wDB03QeLHTZSEEaMlLmEQhH+4NJMPIWpdHKS0Akz8xaST&#10;h1B5BeuwDJO9RVpg7TGl4xMYAn2EUkfoV4oxDeu1U7yKYJVtZiDKwXQRQIEcWxvEafqBPbI7FVZ2&#10;dhYKnOokecgI+fb3HpWZKVdIC8SqSQ9RQnRa1M6J+7z3lpDsdVYt2CgQRGa3uf+8e/b0fa83gXuh&#10;opUPpBXHAqCjR9PlKBKcDcgR9o+Pg+sQhcFXGvMXYsAT1lhdEQwM+ELZu3dLyZF0aS05LeHwoeKg&#10;nz0h7loRR6zEPYu9A2XumCQZOnaoFMSNlemzpol//CDxi+wvHqx6A5jNAIT6sam5UtK2b5Wy8iI1&#10;RLx98CzkLMlgreAS6j1yi15P2FQUAzIVvSZFFoTfBaCPZSUFcmBfqqRu34aCpjypQ55zztwF8q1v&#10;PyqJScNVvFoCdqkONVLBinELhDnf6/Sp+OylPQm991gv353z6d574LgVakZQheUJfeOrHauvq9M6&#10;ktKyEojLap1Axv98fQMRAAiH7oDTD8othbGQtWeXZG3bKrl7dkpjTrb4Ic8WhlohX+jDhGCIEX+X&#10;HGkMlHGjE6U8eqAEDRktQ5H57jcEGY8B/QFWoGTmZEpG2m4AAI6Duc5nq2EBSWD9OwJI0cF+mslD&#10;MTIkCCvKeV0AJEFNTaXs37tH9uxMlYKCAlzrKwsXL5V7v7FCBicN0yJgtazQjOjsnAQSMs91AmgD&#10;Bp3Gi3P2bdbD7V4XFDy9t/Ohvb2nWDUdMZNDZcwgNi3R2toaNRxoKDBO6ElTGtwRhABvYHgkCmcR&#10;6G1plFKY/jlwaDO2bpWTOz6T0uNwbMuKJQKSLiLQT6L8XHK0BdH8gFBxIe8WjIBB8qiRMv2qhVIO&#10;rqyqLBdvTG5+4WlwjQmgU1LS71NDQcUmeokXfqZb4Qtu9/XzBlc14Pclkp2VCSmSIWWl5RIZESNX&#10;LvknSQH3BQSGofKO+bsAB0DGP+S4SRA2esLPJobJ8JfJibqD7S4+LTdeyBCjxepsAVyFTq6kf6UD&#10;wgTROmuGS0Egm8BV9KUocTTYCxDJCVTSxtRnARQOBHgZb6xBkDgv84gc35Uqx7d9Jvl7d0hTfrYE&#10;II0Xht8EoGazlQ6yR7OMuWq+NM5YIk3Mp8Hnq4Uv1sRnQ09RZ1JHs19G79EPNPFcT1iT6BR7CyKr&#10;gqFyXHIgAWqqayEhQmXZNdfLmHFThEX0gTDtE5Aaikc1mtIBxsH7kTA5TopVU9FtLFJajRwXD3K4&#10;M+LjDp6daL5ejLqhswKQD1cudLuak6XUT3lP8ICgXqLGQqeIMWctwDQm4JL44sAEc4Iq83PlGETt&#10;0e3b5eTuHVJ19KD4lldLkD/AHj9eXOMmSXRMnPghoEwi4XPpV6rug96lODVuhBF9tEppcRqRh7oe&#10;ZNaZEstHXrMVQYl4iOZZKXNxz3jxhzFEp75fXH8ZMWIMCM8bfWrU6A7rgfjKEBx1LcU0IyeMxpBb&#10;GYVh1EVFNc55aq4P7ovOggkrcjpss0XGznPn+/6cAHSKik5dYESNUz8QUHexYjtqDAT7WEALsNWc&#10;hlnNVl1eIicPH5Zjqdtl20erZR+MjrCEfjJyaLLm4BqbWmHM1EhRSbmUwPSnPqyHi8NEaysApeHC&#10;CQ6AwcRJDoM+Dg4NhlgXaQT3siyEhVkJgxJhECGYHBCssV0aOeNgGcdE91OpQuAMiFxXUQf/jee4&#10;tqIeBNOi1eqMZQbg9/TnGHUx/pxZTEpZ7j4HnDOeu5BA9hBK650mnKDZq3hOKRTihof1naxzyuu6&#10;As8zRhTraxsca6Rf6sFJnnDqfTCpo8AdY3EMW7xEDj7ysHJYGZKqOenHkMY6CQOkVKoRNKa4O5vm&#10;CwIJhy6ORV0LuS8qxgeAI7gNXd7aWoleGC7NOxUlsTH9VMex/851I3wYdT/LSwoLCyQ/P1/LJUaO&#10;HKXFvySSIESeWDfLmllGYNxXqdl5wH2wXuPCuBFnDSDSS12iNuQyQ6lmZRPB4zkeDAuxOUHsdaJJ&#10;lfQCVfHASAKQzU314oFQWWNTrURh4ksQDP7g402Sk1fU5TZ+CB5THNNJJ5hciURiYiOPW3ybcI4c&#10;y+PQ0SzZtTddxoweJtOnjofxMhBhQljSOMrLEYlB/6nX2B32ida1Ot04SAg+zAvizgUF+fLaa68B&#10;ZE+ZOnWaTEAhE1Nqcci8mwxDEMZPHWlqYXod/3l+cdYA8jkA8THoQo3UkPPIbVTuupIJnzkYTgD1&#10;GnUAW2+cqF9qI3AQw9BrjPSwtcL2gLYRf8QfK6vrZcfuQ1JeBVDVOTfPpoMd4BfIWdalY3x+EKvA&#10;/MIQ/S/R27ZrZP3OiG7+3gURXCGbt+6UQ4czZMG82TJzxjj1++thUVMiMAoDS0yNEwKg8Uz0xRev&#10;apgx44CaWIL78st/kueff15i41CODwCnTp2MY4oMR+llTEysBqjJkZ1BazNIrpq6EKL0nADk5LVz&#10;ombeGYi1nGjXFPIzw0U0u/FW35t8l8nBKQKOZi1ITrZasTgUJgAaGholmdkFCh6NEuo4JRRyBiaz&#10;CRxnLEW6EtCfWNcxf8p89U1TU3fhJk4Za40q8+oCt7Mk4t2/rIZlWiVz5kzH9WYhK/uNhJn2kiCR&#10;MPlK7vMBV9Gv9IZ7MmfOXEgbf/nDH/6AiE6Olp7s2LEdYjhaxo+fgIKwWTINNaXDhg3XGiISM+9z&#10;Ids5A2gfzkFRVNrBcVEMD7uhAFMvdC8YtaflZkrrKFqNM+zUi/a91bGWmxlxaUBmQGmWf4AS9QpF&#10;GrmR3M8JoUFRjYA6dWV+fgHqT65COeAR7Q/vbe9r+06wjZVI0euStRu2ososUiZPmYFkbDHcilDN&#10;dpCYjFogYRm/jyX4zEwQRNaIct0EDbEXX3pJ01CslykuKpVPP10jmzdvQX3oQCxHuFZuvPEWZD8G&#10;a1/ZOG/kwvY+PQZm6FPlQp8AtPoQk7OSIsVQp0mb8H05aihZwYXVv2rJsayOIDIvRt/J2ZxAOiea&#10;71lAO3nqJDmRlYV0EXQTJof3J7fSbOc97Tp4nuf7EwhMM0TGJLMBkE9zB9F4tKQJEgOlxUHEcQ8f&#10;TpPi0iKse2DZyEBYpLFahKScgwiQZqggBTpFKnxBgLlg/nzt17PPPYcE+GmTHjLSXiu4//u/n9Ey&#10;za98ZTnmAFEq9U87G4a6CmDOx5ifwLN2dPnycz4Ygfw5F/X2tY3Q2O8pzmhyVyCTXVxcrHm3yqoK&#10;NRR4cC0eRQlFL7mA4DkBdH8OOfwgakv++at3yfHM4xCIXtIGkFo5kzhgMrn/RCdnJqoE0DctMmJA&#10;gcTABUPGOGkvN6TOBeeweqwVMnMgYrvXXXOluiAMA4ZHREkoFrqwWCkO+i2uH6xXLMmmgUKxyXs2&#10;QwI0wCqt4njLTsv6DRtQIwQQCwp1jORM2glYwic33Xyz/ObXv0EpRZyqFjZDsO1BCCNnePoxgHjW&#10;3NgnDrSz5uQYAkFqtiVz6hshdnr48CHZtGkTnOQRMmniJP0pQXTnRHtP5ys5bPjwkVpzUl5ehUz8&#10;adV5iHareHMaKfZ3XHBDAjIinnrXSClmytlfK1I9IYojwkOlCWE+V5NLZsyYiQx5i8SHR8nh9DRp&#10;QNlDJPKFYWGoW0F/g0MjlIti4Gb0R7KaRgtXKQWHhaoPGYiSjaVXw9+EU//cc8+ihOKk+qbsRyyS&#10;48wDcr1lVFSUGkKcK9toPVPVGD0hq2DdM5HA9rlgnhcH8gmdcdKut6LuIDeWIM302Wdb5aOPV2tl&#10;99VXX42C2CSzuQCiGGxOHahRFIgjTjYHuvLRR2XDxg3ykycel2efeVo2btoqNbVmwY39rZOQyHFc&#10;LcRkLSfMxGnNZg3UmeyX+R1znl66U8X9998vK1f+ULl2584dsit1mxSi0oB1QQ31NZrFCIXTHh4R&#10;CQ4MQw40DEQYibxmNEol4lEETXEbh6IvPxBBjZaj7IARVV5erssQaMSsgU78cPWHCNkloPQEXIx7&#10;cuXzrFmzYAzNURHM/rlLJXDjGTE645c60rNszuo2O6HsDEUIq7TIhW+8+aoGuZcuXSops2ZDNPVX&#10;TjScYeivGSKSOpTr7z5ds1a+fu/d8h//8QRcBi/Z9veNsm//QclHJVwEIiYFBUUgkBIFhc+iyKWO&#10;isRiTUqCoqIi/U4z4bp9SudgQsA1MTFRmLwU+cEPfggJMZqUhBKSEnntz6/I4isXq7W7F1mU/Xt3&#10;y9GMdN0QgdZpJIq7IvAMZuwDEEcNxJjCcI46k059LMbFSmyK3GpYuHfccYcchSQaPnyYSiLq9lqE&#10;6fLy8rT+digA/tn/W6W2gkoYNEvUXxiAdmrsrk/OTvA9JzE3N1vWrlsraWkHUOEWLtdff4NMnjRV&#10;jQIr3logTrZt3QDTvlSOZJxUah4+dDDM8y1IGsOR9/CVG2++HfnDOagcf0/FFcWUFuMCQAIWHs4K&#10;ND/NOvC+dO4ZdEhOTpYFC65AVfkYNXiWLbsGnBSs1Xamv4ZTX3zhfxAnjcHCleV6nkR4+nSBpB86&#10;ADB3oXZmL+KquXqeNS4sqaSxEwT9GMjFrwQUSWrmS+tgxK1Zu0Zio8Nwz1isORyCRULhsGIZhEAZ&#10;I4qnnn/+BVm08CrUlz6i82QJUh9uWq+i9IJxoH1ST3WmnEROsg+BwoU0btZvWC85KHydNGkyil2X&#10;atKYmQEaKT5eLnn6P38px1GXOQ2OcQn8q52pqVLb0Cz/9zuPoPyvUP7lX3+kFi4tXcN9xsnms2IQ&#10;6wwLD5NTOaYkkpxHcf70009j1dAK7eqaNZ+iLPCqDj+S5zgZdBE++uhvsnvPXvne9x4xLov2nURi&#10;fLgq7B9Aa3cPOHMvAD1x4phUI93FSgUueqH4joQRpOIW+jMC7wsKTmkfaBQFaMjNLFXjuGsQFlyz&#10;dp089OBD4NIR7QTNqBZ71SE2aKE+zjPOdl5GjPvN3D87RSn7QWXNkEdy8hCNI/751T9BdPy7gjNh&#10;wiRJwIrY0aNHqgj94ytvSUttqRTmZ2vZRvyAJNm+ax9E2Qn58MPV8LWKEQ3h2jtyGEsL6WjTwW83&#10;0fV5JqxG32vatKny6quvwjI9BA4cK2OwHp4cxMM041oQbIqyrCyWS9YpIXAmmxFExx21/0EQnRMn&#10;R+GYDo6ph67MlnRIFYrbQ4fS5PChowhKtCL+GqYljNwYgrqd9UTV1ZUaqWppRjEvfMoGlBYS4JCQ&#10;QHnqV7+QlJQ5iAzNgv84QIma0SDTPH4MKfJjvP8IR4e7ccEBRM1/R7W3leMdRgpQhN0g77zztjz1&#10;1M9RXlcp0aDYXBgLhQWo80RIbv6CFNVzR9IPyphRSYjEZEvSsDEY2CIpqWrE77Dip6ZKBiXEa0qp&#10;pgaGAyba7LJRr24D39MHpFFgAtANcvvtk+Tuu++RjTCIfv7zn8sNN0B8T56ikoGgkRBMvqyN0SZw&#10;fQm4u0pFo0LbHiZSkdzKfdhoA+Mf/MNhqB4YNnSUXH/DcujQIpSdHEZ96Q5J279XTmRmSB4A7ody&#10;EVO9DlcLcdeKciOuybX1ddVyx+23o1yzSqu4P/30E0lKSlKRTwvWWPYMrutvlqIPSwGiSs8LDmA7&#10;uXQoYfuZr0zl0Hvbvn2LDB0KroqdpNQ3YuRY1Rt5uZlyKH2frH7/A4igEFBliNzylfvka/fcB7ET&#10;KtffeBN0T57867/9CxaMvKxuShjM+PCIUOU2lnow+qNOPai8CZn4sNAQ+KLV4PZXdIOGBx98WP24&#10;SZMm6XVGvDM8bQBhP5mGCkQyktxFDmAIz0wXX9qdl3blY40kSjsaPRGRMZIyJw7HArgOtfK3v7wJ&#10;6/m3Us7yEwBXp9uZ1eFACgzFwozBcr3JjJQFKNMcjyD7WHlSzyQAAAx2SURBVKiYfC0APnUqVy1Z&#10;6mgSFefDxJZ9mBVxsQz/ogHYE5CkdJb43XTjdbJv73at8m5qrsfiyRxQZT0Wy6RrRIQrehKTB4Ei&#10;a5XCGZyOiETwGmsI4jHYJ574iYxFUfHfYdlyzaI3fDyzmyKKfGFEsKg3AMnW2bNn6fpGBq/Xr1uv&#10;+ozr9QYPTlQArYg1fTWIMEZA0FhZrVXdFjk7IH3tNB3oj1JPsdLAGEzGTXGhgNnPL0hmzZ4rL7z4&#10;DDIpp8CdlciIVKKqwIh2/jI2Jlxuu/Nr4LhkEADdGrMHD9dOYOdFlQKMM7OvlFAEkPqTxhP0/8qL&#10;AqC7L6NDxkBJuyzXy8vN0dJ4brLHaEhB3knUfEKMwlHPzSlCSXuSuhe796fLqSd+ih96ysJFi7Va&#10;nKtjSbHf/c535Wqs9NmzZzeC0iUKGI2MF55/ERZrKl6fxeTEIjZaCLDHasSEq6dYx8N1CO3iSCdd&#10;G4FQUYpsCAIIFL89g2cud/7lLXgfqyrMd3RfWiAdYmAxz5O333obYboqEFsANksYKEOGJGMJ9lyI&#10;3Wtl4oSJKJdEYF7dIVrT3EnR1BVFRNS3L3OvU+uUQFquh8G16rwBtEvJ7IA69F23AVHEYN19Ux0q&#10;rHPgJlRqdr0VpqcHOkY90ACRUl3dINfeuAAxxGzxhDFQXFImr7/xJgLBgzQ0RYOA5X50PUil9Bdz&#10;EfskDAMHJsoyLKTcAwty/oKFWpS8detncM53YrVQgTz166fUV0uZlaJBBaZ7bDMLTUymg9VpFHOM&#10;czqswO7IOc50BY9gwjgCF/r4BsijK38Ml+RODRSwDCMqOlr6I9jAcgw2QywkHsPZJAaKdxIZx8nr&#10;uOTNciIBZGP05rwAdAePN7WU6G7A6BMBIPVgCbaz2rcvDVYZNp+jSY0UjR9yex5So6JwQL8Y1G2m&#10;alrJG6JsF2pM161fr1ETlvrCgBUPVHZzMn772/+Ut956C+mcbLnzjjvlFFyUN996E27IfyE/N0qP&#10;e+79ulaPp8LapSX6PrYGef311xERGiQzZs6U2QB0yJBhGiBnY90rrU6KK7NsrVNk2vF1cK7+oqdm&#10;rGFex3zg+PEmjMgraQdQEnHBDKW0mk/6CPMczp29P9/Tv6X4Z7bfGGaNaqhB1D95XgB2pbrOQfC8&#10;+3fkEG4q6w899tV/vg8Ghks+gYNbVHQcHeOOD366mZCfvw90Vpn6eIxKqEiDqb8GURluRMfB0NLk&#10;FzRGUlJm60Frk9/9+je/VBM8JSWlQ9xQLMWgKGoWgGIcdvr0aUg3pctn4E7q0TcAJg2FCRPGY+uQ&#10;hVoyEQrjh3FLTpyJVZotnJ2T65zkrhASCBztuLNyrhGWa49NL+skEPdr7POsyDdAco0J3JTwiMd6&#10;/6X7ndw+0wpynjKUyXm1fli7QnH7HQFhFRcNjZxTObonWTrCTMcQcfnk4w9lBILXd331VkxojHzy&#10;6Xps8bVWK8oI2j13fw3Rm+sR62zPDKCImFF/DoqGB63Oa65bhp00bpcH7n9AQbWNnL0NJYwEZeRI&#10;hM06GvqRkwPu3CHbt21D1iODW1ArBzz04P/RrUJYM8qKMzb6jZy8Dk5st18dN+zy9vNCYb397mzP&#10;XzAAleMwaK1GV+w6ubArNxqHWeV7+5IwdpbRlkWLF8rPfrYKIa6rNFvOnQPT0tLAfWv0CIWzu2LF&#10;N+Hsj4b/GAMnG9kA3TCAy7T8Vdd9/Rt3Y/ekD8CFg0EknGhlVl3vsB5hvHnz5qkRo4YHBTK+pL6x&#10;jWveuQBzB6ritn+2TS1i6tpJk6dKCpK3jGXymWzkrBYFs319YMddzJuLDR6f0mcRagDDIGg/22bf&#10;q4jDwclzDMoASYFhcmDWjGfWIe1gGq70QGnfOJjv2MYDtZrRmNypU6dCPw2RuXPnIEa6BfHNUs2/&#10;BTIUhVwel7yJBANAD/n4448QYRmnuyQRPNOYB6TfhD3fUErP0n8uWLWNBgGlAfvJ/jF9NGNmih4P&#10;rmgCR2aCc7dJKrIUH6HMkSb8OFi1MxAtmQJQY+NgCLUTLbfnsvdyocLui2h9BlA7B8AMp4ES6BS3&#10;ofidSplAYlDWPe4+EK45MtdYPXIAEQjuhsjIDO/BKjAPTBbvTw6ZPHmyGh1cTMOtPbDVj5rT/D1d&#10;EfpIFJE33XSzilQ69MpjYK7a2kpw02ZdFleDBLMvDCZKgHbUOrpH2UBO5T15MNg8EukgHvfce68G&#10;tPft3YdSic3y4ov/g9jqbyQxMRGhr5lqDDFy4od8JAK6sLAvCwDNCiCucq1AMDckOFzzXNQRrJRW&#10;cAkV5RXxpizraM73bXAbjiM6M0RNZqVicDB3TfTHEjVuqMcgM7PhVpmb2Kcp46Ae5Bp2ZsJnz04x&#10;wAFUItTmakHh0nvy6h9fkkBEbrJhrd7z9RXqa6mIcDRIAmenunzn/gFhQBdFLd2UdevXyZ9fe0XF&#10;+rjx4+Sfli2D9TvW/ScX5XOfOZATyeFTh7SAZbhcq6ioACEkFOQOH43ih85dbi1wVuzakRjzmStm&#10;m3S1EJObNEZMdtoATm4ylhe50TkH9oNZGcXSC2YByBEsbjINT2jzlBuuuxmuSoCcRi3nV267A6IX&#10;aSf02azf7du8BgWHaQdAnK5WcHYufNvtqEjbumUrwoEZ4NrxfbvxOf6qzwAa7jJP80UZ+6Irl8rW&#10;zevl/b+8gw0Q9mLNHZZYozioS6PYa+dGnlf+BCE0wblnSR6rtth4iQWLzzEizf1WBMnUbvJ1//79&#10;atxwI9oWVF2bxu+p15gViJfRo8ZpopW693zAc/YE/evGtf/1u9/hktu7dvgifeozgBQ3MKlVBlHk&#10;+cAnu2LxMhkKx3nj+k/l5d8/j/UHgzFZrTDDE9WRZa6MtSja8EsaGhw+ObARTm1nZIS37epL8joC&#10;2TlfBhwCxMUoGceOoDpsof7OiEbzaqeXTjldCJvx1sv+P2h9BpBjh2jrmAaAuQpTujIhIUm++rX7&#10;5SSSnJu3bJQXXngBeueUREVEy8Qpk+Sqq5YglDUL4CaYCmjch+v3KJKZpWfrgajdzhO8Ti5lQS99&#10;N5r4vTUaPBTFvd3f6unefn+pnj8vAJ2DwuRw2XDH0mHqhsHJw2XpNTehBOGgbMHCzm04fvHLXyjx&#10;D8bGByyKnTt3ATiLJj8y6UikspmcXqcV5w6oiVxYLsWuUijbI+dxt3l3IPiZ4DGBbGpmVGh0a+6/&#10;63bBJXriggHoPj7qBkTXXQw+z5u3QA9OErfsYk3MbuypeQR7rX388Sca5M3BFiJvvPG6XHvtdfr/&#10;NtB3s431K5qv0aYOiDGg+AkykqX0wUgjcblXJxCdQBHAoUOxSwaez8MShBO0fwBoZ9vxityfiljo&#10;HV1LwYN6iIVFPNhYdnj48BEEt/eqH7d69WrlFjr0KXAJxiPvxw3GwZd6vS7kVCvTwEgdx7J6Zrvp&#10;ZNtIvV6M5g6W+2f36+zny+X1C1PlBNF9Uiyo9jwnPwdJ3tTUnZo5yMw8qtVjiUlIwGL51ozps2QI&#10;OMmmYezvNm3aIG+/8xZKJZ7SwqmzacbXNFda7rsQq4XO5tkX8pqLJkLdOwnHW4mFxg5e2peo8Uwn&#10;ruSmxMQkPZZjM1mWpLOscDuWXu9M3SPv//VvmuKhsTJt+nRkD7DXDALNDI1x7R7zdyQKJxc6XZKu&#10;zzI61L2fl9vnL4wDe5oYgokJXkngFMp2HcX3BIJr6ux3PFdUdBq7Kx1AXJLVXwe15ICrf1gmwXqR&#10;J5/8pdbI2EYu6wTTak59Ep6lT9FLL2cO/FIB5OQBxMfx8uPPMyIMoJ1ZA5bmnURdKcUt9WdWVhZh&#10;kSHJQ5A5mCRTp0wFJyfCGDKrhQkapbjd6so8r6tUvxxF6JcOoLKAW0OkpNsGfLzECbItObA/ZQn7&#10;4SOHNK93MO2gro4KQSXXyJEjoDtn6ILLqKjOEgrzv10bq9Te4x8AuiNxAT8D1G5GkL09uZOBAL7a&#10;xk0I9u3bo/+BVUbGMS1mSkgYgD07J6LaeyrciuFaosDGxC+J44vI313AKdFbXZIceKZB9gak4U66&#10;KtSfZqMhex+ui+B+1ruwsdB+bIHM2lLmIJORZ7wK5fUzZkzXcCCs28tuPi67DltQehOz9nunQURx&#10;68y6M9PPEvutiAwNHBgvt912ezuAZ17KdSbC+rK+u2wBdE6YO5gWPPtK0eoUr6aGxtTu0Bo1tTP/&#10;EKFfFhH2+FyAgu1DTTxVs+89NIjaQpzeBKA3wkTahFgpdiO/vNr/AtkMXEtfM91hAAAAAElFTkSu&#10;QmCCUEsDBBQABgAIAAAAIQA6gWh53QAAAAUBAAAPAAAAZHJzL2Rvd25yZXYueG1sTI9BS8NAEIXv&#10;gv9hGcGb3aSxoaTZlFLUUxFsBeltmp0modnZkN0m6b939aKXgcd7vPdNvp5MKwbqXWNZQTyLQBCX&#10;VjdcKfg8vD4tQTiPrLG1TApu5GBd3N/lmGk78gcNe1+JUMIuQwW1910mpStrMuhmtiMO3tn2Bn2Q&#10;fSV1j2MoN62cR1EqDTYcFmrsaFtTedlfjYK3EcdNEr8Mu8t5ezseFu9fu5iUenyYNisQnib/F4Yf&#10;/IAORWA62StrJ1oF4RH/e4O3XMwTECcFyXOagixy+Z+++AYAAP//AwBQSwECLQAUAAYACAAAACEA&#10;P9sG2RMBAABFAgAAEwAAAAAAAAAAAAAAAAAAAAAAW0NvbnRlbnRfVHlwZXNdLnhtbFBLAQItABQA&#10;BgAIAAAAIQA4/SH/1gAAAJQBAAALAAAAAAAAAAAAAAAAAEQBAABfcmVscy8ucmVsc1BLAQItABQA&#10;BgAIAAAAIQDItNyXSwcAAAMtAAAOAAAAAAAAAAAAAAAAAEMCAABkcnMvZTJvRG9jLnhtbFBLAQIt&#10;ABQABgAIAAAAIQChzHTPzwAAACkCAAAZAAAAAAAAAAAAAAAAALoJAABkcnMvX3JlbHMvZTJvRG9j&#10;LnhtbC5yZWxzUEsBAi0ACgAAAAAAAAAhABR/NvmfEwAAnxMAABQAAAAAAAAAAAAAAAAAwAoAAGRy&#10;cy9tZWRpYS9pbWFnZTMuZ2lmUEsBAi0ACgAAAAAAAAAhAHkj7o2AZwAAgGcAABQAAAAAAAAAAAAA&#10;AAAAkR4AAGRycy9tZWRpYS9pbWFnZTIucG5nUEsBAi0ACgAAAAAAAAAhAHOgnnDLLAAAyywAABQA&#10;AAAAAAAAAAAAAAAAQ4YAAGRycy9tZWRpYS9pbWFnZTEucG5nUEsBAi0AFAAGAAgAAAAhADqBaHnd&#10;AAAABQEAAA8AAAAAAAAAAAAAAAAAQLMAAGRycy9kb3ducmV2LnhtbFBLBQYAAAAACAAIAAACAABK&#10;tAAAAAA=&#10;">
                <v:shape id="Picture 12" o:spid="_x0000_s1027" type="#_x0000_t75" style="position:absolute;left:13316;top:41490;width:5731;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1MHxgAAANsAAAAPAAAAZHJzL2Rvd25yZXYueG1sRI9Pa8JA&#10;FMTvgt9heYXezEYtYlNX8Q/VFC/W9tLbI/uaBLNvw+5WYz+9WxB6HGbmN8xs0ZlGnMn52rKCYZKC&#10;IC6srrlU8PnxOpiC8AFZY2OZFFzJw2Le780w0/bC73Q+hlJECPsMFVQhtJmUvqjIoE9sSxy9b+sM&#10;hihdKbXDS4SbRo7SdCIN1hwXKmxpXVFxOv4YBW442e1Xb4etyVfT56+n7YZk/qvU40O3fAERqAv/&#10;4Xs71wpGY/j7En+AnN8AAAD//wMAUEsBAi0AFAAGAAgAAAAhANvh9svuAAAAhQEAABMAAAAAAAAA&#10;AAAAAAAAAAAAAFtDb250ZW50X1R5cGVzXS54bWxQSwECLQAUAAYACAAAACEAWvQsW78AAAAVAQAA&#10;CwAAAAAAAAAAAAAAAAAfAQAAX3JlbHMvLnJlbHNQSwECLQAUAAYACAAAACEA3vNTB8YAAADbAAAA&#10;DwAAAAAAAAAAAAAAAAAHAgAAZHJzL2Rvd25yZXYueG1sUEsFBgAAAAADAAMAtwAAAPoCAAAAAA==&#10;">
                  <v:imagedata r:id="rId16" o:title=""/>
                </v:shape>
                <v:shape id="Picture 13" o:spid="_x0000_s1028" type="#_x0000_t75" style="position:absolute;left:43559;top:38777;width:5761;height:19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HHHxAAAANsAAAAPAAAAZHJzL2Rvd25yZXYueG1sRI/RagIx&#10;FETfBf8h3IJvNVsR126NYgulChXU9gNuN9fN0s3NNknd9e9NoeDjMDNnmMWqt404kw+1YwUP4wwE&#10;cel0zZWCz4/X+zmIEJE1No5JwYUCrJbDwQIL7To+0PkYK5EgHApUYGJsCylDachiGLuWOHkn5y3G&#10;JH0ltccuwW0jJ1k2kxZrTgsGW3oxVH4ff62C6mf3btuvx5z3uXnzm+1zl58OSo3u+vUTiEh9vIX/&#10;2xutYDKFvy/pB8jlFQAA//8DAFBLAQItABQABgAIAAAAIQDb4fbL7gAAAIUBAAATAAAAAAAAAAAA&#10;AAAAAAAAAABbQ29udGVudF9UeXBlc10ueG1sUEsBAi0AFAAGAAgAAAAhAFr0LFu/AAAAFQEAAAsA&#10;AAAAAAAAAAAAAAAAHwEAAF9yZWxzLy5yZWxzUEsBAi0AFAAGAAgAAAAhAIkUccfEAAAA2wAAAA8A&#10;AAAAAAAAAAAAAAAABwIAAGRycy9kb3ducmV2LnhtbFBLBQYAAAAAAwADALcAAAD4AgAAAAA=&#10;" filled="t" fillcolor="#1f497d" strokeweight="3pt">
                  <v:imagedata r:id="rId17" o:title=""/>
                </v:shape>
                <v:shape id="Picture 14" o:spid="_x0000_s1029" type="#_x0000_t75" alt="Post LKW" style="position:absolute;left:19882;top:54642;width:8412;height:6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lLIxgAAANsAAAAPAAAAZHJzL2Rvd25yZXYueG1sRI9Pa8JA&#10;FMTvBb/D8gpeSt2o9Q+pq5RCQHqqWsTjI/vchGTfhuyaxH76bqHQ4zAzv2E2u8HWoqPWl44VTCcJ&#10;COLc6ZKNgq9T9rwG4QOyxtoxKbiTh9129LDBVLueD9QdgxERwj5FBUUITSqlzwuy6CeuIY7e1bUW&#10;Q5StkbrFPsJtLWdJspQWS44LBTb0XlBeHW9WQZ3dzPeHmZ+fupdquc7Kz2p16ZUaPw5vryACDeE/&#10;/NfeawWzBfx+iT9Abn8AAAD//wMAUEsBAi0AFAAGAAgAAAAhANvh9svuAAAAhQEAABMAAAAAAAAA&#10;AAAAAAAAAAAAAFtDb250ZW50X1R5cGVzXS54bWxQSwECLQAUAAYACAAAACEAWvQsW78AAAAVAQAA&#10;CwAAAAAAAAAAAAAAAAAfAQAAX3JlbHMvLnJlbHNQSwECLQAUAAYACAAAACEAPWpSyMYAAADbAAAA&#10;DwAAAAAAAAAAAAAAAAAHAgAAZHJzL2Rvd25yZXYueG1sUEsFBgAAAAADAAMAtwAAAPoCAAAAAA==&#10;">
                  <v:imagedata r:id="rId18" o:title="Post LKW"/>
                </v:shape>
                <v:shapetype id="_x0000_t32" coordsize="21600,21600" o:spt="32" o:oned="t" path="m,l21600,21600e" filled="f">
                  <v:path arrowok="t" fillok="f" o:connecttype="none"/>
                  <o:lock v:ext="edit" shapetype="t"/>
                </v:shapetype>
                <v:shape id="Gerade Verbindung mit Pfeil 9" o:spid="_x0000_s1030" type="#_x0000_t32" style="position:absolute;left:28294;top:50131;width:15265;height:61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MBxAAAANsAAAAPAAAAZHJzL2Rvd25yZXYueG1sRI9PawIx&#10;FMTvBb9DeIK3mtWDymoUtRZaT63/wNtj89wsbl6WTXTXb28KQo/DzPyGmS1aW4o71b5wrGDQT0AQ&#10;Z04XnCs47D/fJyB8QNZYOiYFD/KwmHfeZphq1/Av3XchFxHCPkUFJoQqldJnhiz6vquIo3dxtcUQ&#10;ZZ1LXWMT4baUwyQZSYsFxwWDFa0NZdfdzSooTuPjatOc+ccMloTb78PHKd8o1eu2yymIQG34D7/a&#10;X1rBcAR/X+IPkPMnAAAA//8DAFBLAQItABQABgAIAAAAIQDb4fbL7gAAAIUBAAATAAAAAAAAAAAA&#10;AAAAAAAAAABbQ29udGVudF9UeXBlc10ueG1sUEsBAi0AFAAGAAgAAAAhAFr0LFu/AAAAFQEAAAsA&#10;AAAAAAAAAAAAAAAAHwEAAF9yZWxzLy5yZWxzUEsBAi0AFAAGAAgAAAAhAND7YwHEAAAA2wAAAA8A&#10;AAAAAAAAAAAAAAAABwIAAGRycy9kb3ducmV2LnhtbFBLBQYAAAAAAwADALcAAAD4AgAAAAA=&#10;" strokecolor="#0070c0" strokeweight="2.5pt">
                  <v:stroke startarrow="open" endarrow="open"/>
                </v:shape>
                <v:shape id="Gerade Verbindung mit Pfeil 13" o:spid="_x0000_s1031" type="#_x0000_t32" style="position:absolute;left:19882;top:43651;width:22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zWxAAAANsAAAAPAAAAZHJzL2Rvd25yZXYueG1sRI9Pi8Iw&#10;FMTvC36H8AQvi6YruyrVKLIo7EEW/IPg7dE822DzUppoq5/eCAt7HGbmN8xs0dpS3Kj2xrGCj0EC&#10;gjhz2nCu4LBf9ycgfEDWWDomBXfysJh33maYatfwlm67kIsIYZ+igiKEKpXSZwVZ9ANXEUfv7GqL&#10;Ico6l7rGJsJtKYdJMpIWDceFAiv6Lii77K5Wgc1Wx8/Hqdn8kvSrLy3Ne2CjVK/bLqcgArXhP/zX&#10;/tEKhmN4fYk/QM6fAAAA//8DAFBLAQItABQABgAIAAAAIQDb4fbL7gAAAIUBAAATAAAAAAAAAAAA&#10;AAAAAAAAAABbQ29udGVudF9UeXBlc10ueG1sUEsBAi0AFAAGAAgAAAAhAFr0LFu/AAAAFQEAAAsA&#10;AAAAAAAAAAAAAAAAHwEAAF9yZWxzLy5yZWxzUEsBAi0AFAAGAAgAAAAhAIr97NbEAAAA2wAAAA8A&#10;AAAAAAAAAAAAAAAABwIAAGRycy9kb3ducmV2LnhtbFBLBQYAAAAAAwADALcAAAD4AgAAAAA=&#10;" strokecolor="#0070c0" strokeweight="2.5pt">
                  <v:stroke startarrow="open" endarrow="open"/>
                </v:shape>
                <v:shape id="Gerade Verbindung mit Pfeil 19" o:spid="_x0000_s1032" type="#_x0000_t32" style="position:absolute;left:16902;top:46151;width:2980;height:39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RT5wgAAANsAAAAPAAAAZHJzL2Rvd25yZXYueG1sRE/Pa8Iw&#10;FL4P/B/CE7wMTethbNVYRBgrDAbaiXh7Ns+m2LyUJtbuv18Ogx0/vt/rfLStGKj3jWMF6SIBQVw5&#10;3XCt4Lt8n7+C8AFZY+uYFPyQh3wzeVpjpt2D9zQcQi1iCPsMFZgQukxKXxmy6BeuI47c1fUWQ4R9&#10;LXWPjxhuW7lMkhdpseHYYLCjnaHqdrhbBcPeNOEtuZyL4nRMy4/ymT7ll1Kz6bhdgQg0hn/xn7vQ&#10;CpZxbPwSf4Dc/AIAAP//AwBQSwECLQAUAAYACAAAACEA2+H2y+4AAACFAQAAEwAAAAAAAAAAAAAA&#10;AAAAAAAAW0NvbnRlbnRfVHlwZXNdLnhtbFBLAQItABQABgAIAAAAIQBa9CxbvwAAABUBAAALAAAA&#10;AAAAAAAAAAAAAB8BAABfcmVscy8ucmVsc1BLAQItABQABgAIAAAAIQDZKRT5wgAAANsAAAAPAAAA&#10;AAAAAAAAAAAAAAcCAABkcnMvZG93bnJldi54bWxQSwUGAAAAAAMAAwC3AAAA9gIAAAAA&#10;" strokecolor="#00b050" strokeweight="3.5pt">
                  <v:stroke startarrow="open" endarrow="open"/>
                </v:shape>
                <v:shape id="Gerade Verbindung mit Pfeil 25" o:spid="_x0000_s1033" type="#_x0000_t32" style="position:absolute;left:21406;top:52291;width:2979;height:3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bFixAAAANsAAAAPAAAAZHJzL2Rvd25yZXYueG1sRI9Ba8JA&#10;FITvBf/D8oReSt3ooWjqKiKUBoSCRpHeXrPPbDD7NmS3Mf57VxA8DjPzDTNf9rYWHbW+cqxgPEpA&#10;EBdOV1wq2Odf71MQPiBrrB2Tgit5WC4GL3NMtbvwlrpdKEWEsE9RgQmhSaX0hSGLfuQa4uidXGsx&#10;RNmWUrd4iXBby0mSfEiLFccFgw2tDRXn3b9V0G1NFWbJ32+WHQ/j/Dt/o438Uep12K8+QQTqwzP8&#10;aGdawWQG9y/xB8jFDQAA//8DAFBLAQItABQABgAIAAAAIQDb4fbL7gAAAIUBAAATAAAAAAAAAAAA&#10;AAAAAAAAAABbQ29udGVudF9UeXBlc10ueG1sUEsBAi0AFAAGAAgAAAAhAFr0LFu/AAAAFQEAAAsA&#10;AAAAAAAAAAAAAAAAHwEAAF9yZWxzLy5yZWxzUEsBAi0AFAAGAAgAAAAhALZlsWLEAAAA2wAAAA8A&#10;AAAAAAAAAAAAAAAABwIAAGRycy9kb3ducmV2LnhtbFBLBQYAAAAAAwADALcAAAD4AgAAAAA=&#10;" strokecolor="#00b050" strokeweight="3.5pt">
                  <v:stroke startarrow="open" endarrow="open"/>
                </v:shape>
                <v:oval id="Ellipse 27" o:spid="_x0000_s1034" style="position:absolute;left:19047;top:50131;width:3516;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SSZwQAAANsAAAAPAAAAZHJzL2Rvd25yZXYueG1sRE9Na8JA&#10;EL0X/A/LCL0U3WipaHSVoBRKezJ68DhkxySYnQ2Z1aT99d1DocfH+97sBteoB3VSezYwmyagiAtv&#10;ay4NnE/vkyUoCcgWG89k4JsEdtvR0wZT63s+0iMPpYohLCkaqEJoU62lqMihTH1LHLmr7xyGCLtS&#10;2w77GO4aPU+ShXZYc2yosKV9RcUtvzsDi2x1ebnkWdLL4fPt65iJ/LjCmOfxkK1BBRrCv/jP/WEN&#10;vMb18Uv8AXr7CwAA//8DAFBLAQItABQABgAIAAAAIQDb4fbL7gAAAIUBAAATAAAAAAAAAAAAAAAA&#10;AAAAAABbQ29udGVudF9UeXBlc10ueG1sUEsBAi0AFAAGAAgAAAAhAFr0LFu/AAAAFQEAAAsAAAAA&#10;AAAAAAAAAAAAHwEAAF9yZWxzLy5yZWxzUEsBAi0AFAAGAAgAAAAhAFvpJJnBAAAA2wAAAA8AAAAA&#10;AAAAAAAAAAAABwIAAGRycy9kb3ducmV2LnhtbFBLBQYAAAAAAwADALcAAAD1AgAAAAA=&#10;" fillcolor="#ffc000" stroked="f" strokeweight="2pt"/>
                <v:shape id="Gerade Verbindung mit Pfeil 29" o:spid="_x0000_s1035" type="#_x0000_t32" style="position:absolute;left:49320;top:48691;width:70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ZAiwgAAANsAAAAPAAAAZHJzL2Rvd25yZXYueG1sRI/disIw&#10;FITvhX2HcBa801QXXalG2RVWBa/UfYBjc2yrzUlpYn/e3giCl8PMfMMsVq0pRE2Vyy0rGA0jEMSJ&#10;1TmnCv5Pf4MZCOeRNRaWSUFHDlbLj94CY20bPlB99KkIEHYxKsi8L2MpXZKRQTe0JXHwLrYy6IOs&#10;UqkrbALcFHIcRVNpMOewkGFJ64yS2/FuFDT7U9fhdXv+nv52Z3ffTEx9K5Xqf7Y/cxCeWv8Ov9o7&#10;reBrBM8v4QfI5QMAAP//AwBQSwECLQAUAAYACAAAACEA2+H2y+4AAACFAQAAEwAAAAAAAAAAAAAA&#10;AAAAAAAAW0NvbnRlbnRfVHlwZXNdLnhtbFBLAQItABQABgAIAAAAIQBa9CxbvwAAABUBAAALAAAA&#10;AAAAAAAAAAAAAB8BAABfcmVscy8ucmVsc1BLAQItABQABgAIAAAAIQBfbZAiwgAAANsAAAAPAAAA&#10;AAAAAAAAAAAAAAcCAABkcnMvZG93bnJldi54bWxQSwUGAAAAAAMAAwC3AAAA9gIAAAAA&#10;" strokecolor="#f06" strokeweight="5.5pt">
                  <v:stroke startarrow="open" endarrow="open"/>
                </v:shape>
                <v:oval id="Ellipse 31" o:spid="_x0000_s1036" style="position:absolute;left:58681;top:47971;width:2274;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JvawwAAANsAAAAPAAAAZHJzL2Rvd25yZXYueG1sRI9BawIx&#10;FITvgv8hPKG3mnUL2m6NUgqiFpFWvXh7bF43i5uXJcnq9t83hYLHYWa+YebL3jbiSj7UjhVMxhkI&#10;4tLpmisFp+Pq8RlEiMgaG8ek4IcCLBfDwRwL7W78RddDrESCcChQgYmxLaQMpSGLYexa4uR9O28x&#10;JukrqT3eEtw2Ms+yqbRYc1ow2NK7ofJy6KyC7sV/zvLdvvo407lDv0Y026lSD6P+7RVEpD7ew//t&#10;jVbwlMPfl/QD5OIXAAD//wMAUEsBAi0AFAAGAAgAAAAhANvh9svuAAAAhQEAABMAAAAAAAAAAAAA&#10;AAAAAAAAAFtDb250ZW50X1R5cGVzXS54bWxQSwECLQAUAAYACAAAACEAWvQsW78AAAAVAQAACwAA&#10;AAAAAAAAAAAAAAAfAQAAX3JlbHMvLnJlbHNQSwECLQAUAAYACAAAACEAOJib2sMAAADbAAAADwAA&#10;AAAAAAAAAAAAAAAHAgAAZHJzL2Rvd25yZXYueG1sUEsFBgAAAAADAAMAtwAAAPcCAAAAAA==&#10;" fillcolor="#f60" stroked="f" strokeweight="2pt"/>
                <v:oval id="Ellipse 32" o:spid="_x0000_s1037" style="position:absolute;left:61729;top:47971;width:2274;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D5BxAAAANsAAAAPAAAAZHJzL2Rvd25yZXYueG1sRI9BawIx&#10;FITvgv8hvIK3brYK2m6NIoLYFhFre/H22Lxulm5eliSr6783hYLHYWa+YebL3jbiTD7UjhU8ZTkI&#10;4tLpmisF31+bx2cQISJrbByTgisFWC6GgzkW2l34k87HWIkE4VCgAhNjW0gZSkMWQ+Za4uT9OG8x&#10;JukrqT1eEtw2cpznU2mx5rRgsKW1ofL32FkF3Ys/zMa7ffVxolOHfoto3qdKjR761SuISH28h//b&#10;b1rBZAJ/X9IPkIsbAAAA//8DAFBLAQItABQABgAIAAAAIQDb4fbL7gAAAIUBAAATAAAAAAAAAAAA&#10;AAAAAAAAAABbQ29udGVudF9UeXBlc10ueG1sUEsBAi0AFAAGAAgAAAAhAFr0LFu/AAAAFQEAAAsA&#10;AAAAAAAAAAAAAAAAHwEAAF9yZWxzLy5yZWxzUEsBAi0AFAAGAAgAAAAhAFfUPkHEAAAA2wAAAA8A&#10;AAAAAAAAAAAAAAAABwIAAGRycy9kb3ducmV2LnhtbFBLBQYAAAAAAwADALcAAAD4AgAAAAA=&#10;" fillcolor="#f60" stroked="f" strokeweight="2pt"/>
                <v:oval id="Ellipse 33" o:spid="_x0000_s1038" style="position:absolute;left:65162;top:47971;width:2274;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Y1xAAAANsAAAAPAAAAZHJzL2Rvd25yZXYueG1sRI9PawIx&#10;FMTvQr9DeIXealYrVlejlEJplVLqn4u3x+a5Wbp5WZKsrt/eCAWPw8z8hpkvO1uLE/lQOVYw6Gcg&#10;iAunKy4V7HcfzxMQISJrrB2TggsFWC4eenPMtTvzhk7bWIoE4ZCjAhNjk0sZCkMWQ981xMk7Om8x&#10;JulLqT2eE9zWcphlY2mx4rRgsKF3Q8XftrUK2qn/fR1+/5TrAx1a9J+IZjVW6umxe5uBiNTFe/i/&#10;/aUVvIzg9iX9ALm4AgAA//8DAFBLAQItABQABgAIAAAAIQDb4fbL7gAAAIUBAAATAAAAAAAAAAAA&#10;AAAAAAAAAABbQ29udGVudF9UeXBlc10ueG1sUEsBAi0AFAAGAAgAAAAhAFr0LFu/AAAAFQEAAAsA&#10;AAAAAAAAAAAAAAAAHwEAAF9yZWxzLy5yZWxzUEsBAi0AFAAGAAgAAAAhANg9pjXEAAAA2wAAAA8A&#10;AAAAAAAAAAAAAAAABwIAAGRycy9kb3ducmV2LnhtbFBLBQYAAAAAAwADALcAAAD4AgAAAAA=&#10;" fillcolor="#f60" stroked="f" strokeweight="2pt"/>
                <w10:anchorlock/>
              </v:group>
            </w:pict>
          </mc:Fallback>
        </mc:AlternateContent>
      </w:r>
    </w:p>
    <w:p w:rsidR="00F30250" w:rsidRPr="00AD12CB" w:rsidRDefault="00F30250" w:rsidP="00F30250">
      <w:pPr>
        <w:rPr>
          <w:rFonts w:cs="Arial"/>
          <w:color w:val="FF0000"/>
        </w:rPr>
      </w:pPr>
    </w:p>
    <w:p w:rsidR="00F30250" w:rsidRPr="00AD12CB" w:rsidRDefault="00F30250" w:rsidP="00F30250">
      <w:pPr>
        <w:jc w:val="center"/>
        <w:rPr>
          <w:rFonts w:cs="Arial"/>
        </w:rPr>
      </w:pPr>
      <w:r w:rsidRPr="00AD12CB">
        <w:rPr>
          <w:rFonts w:cs="Arial"/>
          <w:color w:val="FF0000"/>
          <w:sz w:val="24"/>
          <w:szCs w:val="24"/>
        </w:rPr>
        <w:br/>
      </w:r>
      <w:r w:rsidR="00AD12CB">
        <w:rPr>
          <w:rFonts w:cs="Arial"/>
        </w:rPr>
        <w:t>Figure 8</w:t>
      </w:r>
      <w:r w:rsidRPr="00AD12CB">
        <w:rPr>
          <w:rFonts w:cs="Arial"/>
        </w:rPr>
        <w:t>.6-1 Use case for a drone environment</w:t>
      </w:r>
    </w:p>
    <w:p w:rsidR="00F30250" w:rsidRPr="00AD12CB" w:rsidRDefault="00F30250" w:rsidP="00F30250">
      <w:pPr>
        <w:rPr>
          <w:rFonts w:cs="Arial"/>
          <w:color w:val="FF0000"/>
        </w:rPr>
      </w:pPr>
    </w:p>
    <w:p w:rsidR="00F30250" w:rsidRPr="00AD12CB" w:rsidRDefault="00F30250" w:rsidP="00F30250">
      <w:pPr>
        <w:rPr>
          <w:rFonts w:cs="Arial"/>
        </w:rPr>
      </w:pPr>
    </w:p>
    <w:p w:rsidR="00F30250" w:rsidRPr="00AD12CB" w:rsidRDefault="00F30250" w:rsidP="00F30250">
      <w:pPr>
        <w:rPr>
          <w:rFonts w:cs="Arial"/>
        </w:rPr>
      </w:pPr>
    </w:p>
    <w:p w:rsidR="00F30250" w:rsidRPr="00AD12CB" w:rsidRDefault="00F30250" w:rsidP="00F30250">
      <w:pPr>
        <w:pStyle w:val="berschrift2"/>
        <w:rPr>
          <w:lang w:val="en-GB"/>
        </w:rPr>
      </w:pPr>
      <w:bookmarkStart w:id="59" w:name="_Toc471898154"/>
      <w:bookmarkStart w:id="60" w:name="_Toc476918691"/>
      <w:r w:rsidRPr="00AD12CB">
        <w:rPr>
          <w:lang w:val="en-GB"/>
        </w:rPr>
        <w:t>Optimization</w:t>
      </w:r>
      <w:bookmarkEnd w:id="59"/>
      <w:bookmarkEnd w:id="60"/>
    </w:p>
    <w:p w:rsidR="00F30250" w:rsidRPr="00AD12CB" w:rsidRDefault="00F30250" w:rsidP="00F30250">
      <w:pPr>
        <w:rPr>
          <w:rFonts w:cs="Arial"/>
          <w:b/>
          <w:bCs/>
          <w:sz w:val="20"/>
          <w:szCs w:val="20"/>
        </w:rPr>
      </w:pPr>
      <w:r w:rsidRPr="00AD12CB">
        <w:rPr>
          <w:rFonts w:cs="Arial"/>
          <w:b/>
          <w:bCs/>
          <w:sz w:val="20"/>
          <w:szCs w:val="20"/>
        </w:rPr>
        <w:t>As a 5G Operator, I want to</w:t>
      </w:r>
    </w:p>
    <w:p w:rsidR="00F30250" w:rsidRPr="00AD12CB" w:rsidRDefault="00F30250" w:rsidP="00F30250">
      <w:pPr>
        <w:rPr>
          <w:rFonts w:cs="Arial"/>
          <w:sz w:val="20"/>
          <w:szCs w:val="20"/>
        </w:rPr>
      </w:pPr>
      <w:r w:rsidRPr="00AD12CB">
        <w:rPr>
          <w:rFonts w:cs="Arial"/>
          <w:sz w:val="20"/>
          <w:szCs w:val="20"/>
        </w:rPr>
        <w:t>be able to automate optimization of my multi-domain network infrastructure, which can be, for example, 5G vs Non-5G, NFV vs Non-NFV composed of 5G RATs, 4G RAT, maybe 2G / 3G RAT, Non-3GPP RATs, fixed access network, Backhaul, EPC Core, 5G Core</w:t>
      </w:r>
    </w:p>
    <w:p w:rsidR="00F30250" w:rsidRPr="00AD12CB" w:rsidRDefault="00F30250" w:rsidP="00F30250">
      <w:pPr>
        <w:rPr>
          <w:rFonts w:cs="Arial"/>
          <w:b/>
          <w:bCs/>
          <w:sz w:val="20"/>
          <w:szCs w:val="20"/>
        </w:rPr>
      </w:pPr>
    </w:p>
    <w:p w:rsidR="00F30250" w:rsidRPr="00AD12CB" w:rsidRDefault="00F30250" w:rsidP="00F30250">
      <w:pPr>
        <w:rPr>
          <w:rFonts w:cs="Arial"/>
          <w:b/>
          <w:bCs/>
          <w:sz w:val="20"/>
          <w:szCs w:val="20"/>
        </w:rPr>
      </w:pPr>
      <w:r w:rsidRPr="00AD12CB">
        <w:rPr>
          <w:rFonts w:cs="Arial"/>
          <w:b/>
          <w:bCs/>
          <w:sz w:val="20"/>
          <w:szCs w:val="20"/>
        </w:rPr>
        <w:t>So that I can</w:t>
      </w:r>
    </w:p>
    <w:p w:rsidR="00F30250" w:rsidRPr="00AD12CB" w:rsidRDefault="00F30250" w:rsidP="00F30250">
      <w:pPr>
        <w:rPr>
          <w:rFonts w:cs="Arial"/>
          <w:sz w:val="20"/>
          <w:szCs w:val="20"/>
        </w:rPr>
      </w:pPr>
      <w:r w:rsidRPr="00AD12CB">
        <w:rPr>
          <w:rFonts w:cs="Arial"/>
          <w:sz w:val="20"/>
          <w:szCs w:val="20"/>
        </w:rPr>
        <w:t xml:space="preserve">Optimize </w:t>
      </w:r>
    </w:p>
    <w:p w:rsidR="00F30250" w:rsidRPr="00AD12CB" w:rsidRDefault="00F30250" w:rsidP="00826441">
      <w:pPr>
        <w:pStyle w:val="Listenabsatz"/>
        <w:numPr>
          <w:ilvl w:val="0"/>
          <w:numId w:val="14"/>
        </w:numPr>
        <w:rPr>
          <w:rFonts w:cs="Arial"/>
          <w:sz w:val="20"/>
          <w:szCs w:val="20"/>
        </w:rPr>
      </w:pPr>
      <w:r w:rsidRPr="00AD12CB">
        <w:rPr>
          <w:rFonts w:cs="Arial"/>
          <w:sz w:val="20"/>
          <w:szCs w:val="20"/>
        </w:rPr>
        <w:t>utilization of the network infrastructure, virtualized and non-virtualized as determined by certain KPIs</w:t>
      </w:r>
    </w:p>
    <w:p w:rsidR="00F30250" w:rsidRPr="00AD12CB" w:rsidRDefault="00F30250" w:rsidP="00826441">
      <w:pPr>
        <w:pStyle w:val="Listenabsatz"/>
        <w:numPr>
          <w:ilvl w:val="0"/>
          <w:numId w:val="14"/>
        </w:numPr>
        <w:rPr>
          <w:rFonts w:cs="Arial"/>
          <w:sz w:val="20"/>
          <w:szCs w:val="20"/>
        </w:rPr>
      </w:pPr>
      <w:r w:rsidRPr="00AD12CB">
        <w:rPr>
          <w:rFonts w:cs="Arial"/>
          <w:sz w:val="20"/>
          <w:szCs w:val="20"/>
        </w:rPr>
        <w:t>user experience as determined by appropriate metrics of user experience, where needed, per slice</w:t>
      </w:r>
    </w:p>
    <w:p w:rsidR="00F30250" w:rsidRPr="00AD12CB" w:rsidRDefault="00F30250" w:rsidP="00826441">
      <w:pPr>
        <w:pStyle w:val="Listenabsatz"/>
        <w:numPr>
          <w:ilvl w:val="0"/>
          <w:numId w:val="14"/>
        </w:numPr>
        <w:rPr>
          <w:rFonts w:cs="Arial"/>
          <w:sz w:val="20"/>
          <w:szCs w:val="20"/>
        </w:rPr>
      </w:pPr>
      <w:r w:rsidRPr="00AD12CB">
        <w:rPr>
          <w:rFonts w:cs="Arial"/>
          <w:sz w:val="20"/>
          <w:szCs w:val="20"/>
        </w:rPr>
        <w:t>business service and application performance (as determined by certain metrics and KPIs), where needed, per slice</w:t>
      </w:r>
    </w:p>
    <w:p w:rsidR="00F30250" w:rsidRPr="00AD12CB" w:rsidRDefault="00F30250" w:rsidP="00F30250">
      <w:pPr>
        <w:rPr>
          <w:rFonts w:cs="Arial"/>
          <w:sz w:val="20"/>
          <w:szCs w:val="20"/>
        </w:rPr>
      </w:pPr>
    </w:p>
    <w:p w:rsidR="00F30250" w:rsidRPr="00AD12CB" w:rsidRDefault="00F30250" w:rsidP="00F30250">
      <w:pPr>
        <w:rPr>
          <w:rFonts w:cs="Arial"/>
          <w:b/>
          <w:bCs/>
          <w:sz w:val="20"/>
          <w:szCs w:val="20"/>
        </w:rPr>
      </w:pPr>
      <w:r w:rsidRPr="00AD12CB">
        <w:rPr>
          <w:rFonts w:cs="Arial"/>
          <w:b/>
          <w:bCs/>
          <w:sz w:val="20"/>
          <w:szCs w:val="20"/>
        </w:rPr>
        <w:t>To do this, I need</w:t>
      </w:r>
    </w:p>
    <w:p w:rsidR="00F30250" w:rsidRPr="00AD12CB" w:rsidRDefault="00F30250" w:rsidP="00826441">
      <w:pPr>
        <w:pStyle w:val="Listenabsatz"/>
        <w:numPr>
          <w:ilvl w:val="0"/>
          <w:numId w:val="15"/>
        </w:numPr>
        <w:rPr>
          <w:rFonts w:cs="Arial"/>
          <w:sz w:val="20"/>
          <w:szCs w:val="20"/>
        </w:rPr>
      </w:pPr>
      <w:r w:rsidRPr="00AD12CB">
        <w:rPr>
          <w:rFonts w:cs="Arial"/>
          <w:sz w:val="20"/>
          <w:szCs w:val="20"/>
        </w:rPr>
        <w:t xml:space="preserve">Deploy a multi-domain network infrastructure, </w:t>
      </w:r>
    </w:p>
    <w:p w:rsidR="00F30250" w:rsidRPr="00AD12CB" w:rsidRDefault="00F30250" w:rsidP="00826441">
      <w:pPr>
        <w:pStyle w:val="Listenabsatz"/>
        <w:numPr>
          <w:ilvl w:val="0"/>
          <w:numId w:val="15"/>
        </w:numPr>
        <w:rPr>
          <w:rFonts w:cs="Arial"/>
          <w:sz w:val="20"/>
          <w:szCs w:val="20"/>
        </w:rPr>
      </w:pPr>
      <w:r w:rsidRPr="00AD12CB">
        <w:rPr>
          <w:rFonts w:cs="Arial"/>
          <w:sz w:val="20"/>
          <w:szCs w:val="20"/>
        </w:rPr>
        <w:t>Expose via Network APIs the capabilities of this multi-domain network infrastructure</w:t>
      </w:r>
    </w:p>
    <w:p w:rsidR="00F30250" w:rsidRPr="00AD12CB" w:rsidRDefault="00F30250" w:rsidP="00826441">
      <w:pPr>
        <w:pStyle w:val="Listenabsatz"/>
        <w:numPr>
          <w:ilvl w:val="0"/>
          <w:numId w:val="15"/>
        </w:numPr>
        <w:rPr>
          <w:rFonts w:cs="Arial"/>
          <w:sz w:val="20"/>
          <w:szCs w:val="20"/>
        </w:rPr>
      </w:pPr>
      <w:r w:rsidRPr="00AD12CB">
        <w:rPr>
          <w:rFonts w:cs="Arial"/>
          <w:sz w:val="20"/>
          <w:szCs w:val="20"/>
        </w:rPr>
        <w:t>Deploy Management and Orchestration Functions which includes:</w:t>
      </w:r>
    </w:p>
    <w:p w:rsidR="00F30250" w:rsidRPr="00AD12CB" w:rsidRDefault="00F30250" w:rsidP="00826441">
      <w:pPr>
        <w:pStyle w:val="Listenabsatz"/>
        <w:numPr>
          <w:ilvl w:val="1"/>
          <w:numId w:val="11"/>
        </w:numPr>
        <w:rPr>
          <w:rFonts w:cs="Arial"/>
          <w:sz w:val="20"/>
          <w:szCs w:val="20"/>
        </w:rPr>
      </w:pPr>
      <w:r w:rsidRPr="00AD12CB">
        <w:rPr>
          <w:rFonts w:cs="Arial"/>
          <w:sz w:val="20"/>
          <w:szCs w:val="20"/>
        </w:rPr>
        <w:t xml:space="preserve">ETSI MANO components (NFVO, VNF Manager, VIM) in case when some network nodes are virtualized, </w:t>
      </w:r>
    </w:p>
    <w:p w:rsidR="00F30250" w:rsidRPr="00AD12CB" w:rsidRDefault="00F30250" w:rsidP="00826441">
      <w:pPr>
        <w:pStyle w:val="Listenabsatz"/>
        <w:numPr>
          <w:ilvl w:val="1"/>
          <w:numId w:val="11"/>
        </w:numPr>
        <w:rPr>
          <w:rFonts w:cs="Arial"/>
          <w:sz w:val="20"/>
          <w:szCs w:val="20"/>
        </w:rPr>
      </w:pPr>
      <w:r w:rsidRPr="00AD12CB">
        <w:rPr>
          <w:rFonts w:cs="Arial"/>
          <w:sz w:val="20"/>
          <w:szCs w:val="20"/>
        </w:rPr>
        <w:t xml:space="preserve">SDN Controllers </w:t>
      </w:r>
    </w:p>
    <w:p w:rsidR="00F30250" w:rsidRPr="00AD12CB" w:rsidRDefault="00F30250" w:rsidP="00826441">
      <w:pPr>
        <w:pStyle w:val="Listenabsatz"/>
        <w:numPr>
          <w:ilvl w:val="1"/>
          <w:numId w:val="11"/>
        </w:numPr>
        <w:rPr>
          <w:rFonts w:cs="Arial"/>
          <w:sz w:val="20"/>
          <w:szCs w:val="20"/>
        </w:rPr>
      </w:pPr>
      <w:r w:rsidRPr="00AD12CB">
        <w:rPr>
          <w:rFonts w:cs="Arial"/>
          <w:sz w:val="20"/>
          <w:szCs w:val="20"/>
        </w:rPr>
        <w:t>Legacy OSS (Network Management / Element Management functions)</w:t>
      </w:r>
    </w:p>
    <w:p w:rsidR="00F30250" w:rsidRPr="00AD12CB" w:rsidRDefault="00F30250" w:rsidP="00826441">
      <w:pPr>
        <w:pStyle w:val="Listenabsatz"/>
        <w:numPr>
          <w:ilvl w:val="1"/>
          <w:numId w:val="11"/>
        </w:numPr>
        <w:rPr>
          <w:rFonts w:cs="Arial"/>
          <w:sz w:val="20"/>
          <w:szCs w:val="20"/>
        </w:rPr>
      </w:pPr>
      <w:r w:rsidRPr="00AD12CB">
        <w:rPr>
          <w:rFonts w:cs="Arial"/>
          <w:sz w:val="20"/>
          <w:szCs w:val="20"/>
        </w:rPr>
        <w:lastRenderedPageBreak/>
        <w:t>E2E Service orchestration</w:t>
      </w:r>
    </w:p>
    <w:p w:rsidR="00F30250" w:rsidRPr="00AD12CB" w:rsidRDefault="00F30250" w:rsidP="00F30250">
      <w:pPr>
        <w:pStyle w:val="Listenabsatz"/>
        <w:ind w:left="1440"/>
        <w:rPr>
          <w:rFonts w:cs="Arial"/>
          <w:sz w:val="20"/>
          <w:szCs w:val="20"/>
        </w:rPr>
      </w:pPr>
    </w:p>
    <w:p w:rsidR="00F30250" w:rsidRPr="00AD12CB" w:rsidRDefault="00F30250" w:rsidP="00F30250">
      <w:pPr>
        <w:ind w:firstLine="360"/>
        <w:rPr>
          <w:rFonts w:cs="Arial"/>
          <w:sz w:val="20"/>
          <w:szCs w:val="20"/>
        </w:rPr>
      </w:pPr>
      <w:r w:rsidRPr="00AD12CB">
        <w:rPr>
          <w:rFonts w:cs="Arial"/>
          <w:sz w:val="20"/>
          <w:szCs w:val="20"/>
        </w:rPr>
        <w:t xml:space="preserve">The Management and Orchestration Functions may include domain specific elements. </w:t>
      </w:r>
    </w:p>
    <w:p w:rsidR="00F30250" w:rsidRPr="00AD12CB" w:rsidRDefault="00F30250" w:rsidP="00826441">
      <w:pPr>
        <w:pStyle w:val="Listenabsatz"/>
        <w:numPr>
          <w:ilvl w:val="0"/>
          <w:numId w:val="11"/>
        </w:numPr>
        <w:rPr>
          <w:rFonts w:cs="Arial"/>
          <w:sz w:val="20"/>
          <w:szCs w:val="20"/>
        </w:rPr>
      </w:pPr>
      <w:r w:rsidRPr="00AD12CB">
        <w:rPr>
          <w:rFonts w:cs="Arial"/>
          <w:sz w:val="20"/>
          <w:szCs w:val="20"/>
        </w:rPr>
        <w:t>The assumption is that Data Collectors are available at the network nodes to collect the network and service data for example performance data which can be delivered to the entities subscribed to the data such as Analytics software and Optimization Applications</w:t>
      </w:r>
    </w:p>
    <w:p w:rsidR="00F30250" w:rsidRPr="00AD12CB" w:rsidRDefault="00F30250" w:rsidP="00826441">
      <w:pPr>
        <w:pStyle w:val="Listenabsatz"/>
        <w:numPr>
          <w:ilvl w:val="0"/>
          <w:numId w:val="11"/>
        </w:numPr>
        <w:rPr>
          <w:rFonts w:cs="Arial"/>
          <w:sz w:val="20"/>
          <w:szCs w:val="20"/>
        </w:rPr>
      </w:pPr>
      <w:r w:rsidRPr="00AD12CB">
        <w:rPr>
          <w:rFonts w:cs="Arial"/>
          <w:sz w:val="20"/>
          <w:szCs w:val="20"/>
        </w:rPr>
        <w:t>Deploy Analytics software for processing of the network performance data, such as statistics computation and pattern recognition</w:t>
      </w:r>
    </w:p>
    <w:p w:rsidR="00F30250" w:rsidRPr="00AD12CB" w:rsidRDefault="00F30250" w:rsidP="00826441">
      <w:pPr>
        <w:pStyle w:val="Listenabsatz"/>
        <w:numPr>
          <w:ilvl w:val="0"/>
          <w:numId w:val="11"/>
        </w:numPr>
        <w:rPr>
          <w:rFonts w:cs="Arial"/>
          <w:sz w:val="20"/>
          <w:szCs w:val="20"/>
        </w:rPr>
      </w:pPr>
      <w:r w:rsidRPr="00AD12CB">
        <w:rPr>
          <w:rFonts w:cs="Arial"/>
          <w:sz w:val="20"/>
          <w:szCs w:val="20"/>
        </w:rPr>
        <w:t xml:space="preserve">Deploy Optimization Applications that receive and analyse the network performance data and provide (re)configuration of the network nodes and/or network policies to achieve the optimization targets defined by the operator </w:t>
      </w:r>
    </w:p>
    <w:p w:rsidR="00F30250" w:rsidRPr="00AD12CB" w:rsidRDefault="00F30250" w:rsidP="00826441">
      <w:pPr>
        <w:pStyle w:val="Listenabsatz"/>
        <w:numPr>
          <w:ilvl w:val="1"/>
          <w:numId w:val="11"/>
        </w:numPr>
        <w:rPr>
          <w:rFonts w:cs="Arial"/>
          <w:sz w:val="20"/>
          <w:szCs w:val="20"/>
        </w:rPr>
      </w:pPr>
      <w:r w:rsidRPr="00AD12CB">
        <w:rPr>
          <w:rFonts w:cs="Arial"/>
          <w:sz w:val="20"/>
          <w:szCs w:val="20"/>
        </w:rPr>
        <w:t xml:space="preserve">The optimization targets (metrics) may be set in terms of </w:t>
      </w:r>
    </w:p>
    <w:p w:rsidR="00F30250" w:rsidRPr="00AD12CB" w:rsidRDefault="00F30250" w:rsidP="00826441">
      <w:pPr>
        <w:pStyle w:val="Listenabsatz"/>
        <w:numPr>
          <w:ilvl w:val="2"/>
          <w:numId w:val="16"/>
        </w:numPr>
        <w:rPr>
          <w:rFonts w:cs="Arial"/>
          <w:sz w:val="20"/>
          <w:szCs w:val="20"/>
        </w:rPr>
      </w:pPr>
      <w:r w:rsidRPr="00AD12CB">
        <w:rPr>
          <w:rFonts w:cs="Arial"/>
          <w:sz w:val="20"/>
          <w:szCs w:val="20"/>
        </w:rPr>
        <w:t>utilization of the network infrastructure</w:t>
      </w:r>
    </w:p>
    <w:p w:rsidR="00F30250" w:rsidRPr="00AD12CB" w:rsidRDefault="00F30250" w:rsidP="00826441">
      <w:pPr>
        <w:pStyle w:val="Listenabsatz"/>
        <w:numPr>
          <w:ilvl w:val="2"/>
          <w:numId w:val="16"/>
        </w:numPr>
        <w:rPr>
          <w:rFonts w:cs="Arial"/>
          <w:sz w:val="20"/>
          <w:szCs w:val="20"/>
        </w:rPr>
      </w:pPr>
      <w:r w:rsidRPr="00AD12CB">
        <w:rPr>
          <w:rFonts w:cs="Arial"/>
          <w:sz w:val="20"/>
          <w:szCs w:val="20"/>
        </w:rPr>
        <w:t>user experience such as video quality</w:t>
      </w:r>
    </w:p>
    <w:p w:rsidR="00F30250" w:rsidRPr="00AD12CB" w:rsidRDefault="00F30250" w:rsidP="00826441">
      <w:pPr>
        <w:pStyle w:val="Listenabsatz"/>
        <w:numPr>
          <w:ilvl w:val="2"/>
          <w:numId w:val="16"/>
        </w:numPr>
        <w:rPr>
          <w:rFonts w:cs="Arial"/>
          <w:sz w:val="20"/>
          <w:szCs w:val="20"/>
        </w:rPr>
      </w:pPr>
      <w:r w:rsidRPr="00AD12CB">
        <w:rPr>
          <w:rFonts w:cs="Arial"/>
          <w:sz w:val="20"/>
          <w:szCs w:val="20"/>
        </w:rPr>
        <w:t>E2E application / service performance</w:t>
      </w:r>
    </w:p>
    <w:p w:rsidR="00F30250" w:rsidRPr="00AD12CB" w:rsidRDefault="00F30250" w:rsidP="00F30250">
      <w:pPr>
        <w:ind w:left="732" w:firstLine="708"/>
        <w:rPr>
          <w:rFonts w:cs="Arial"/>
          <w:sz w:val="20"/>
          <w:szCs w:val="20"/>
        </w:rPr>
      </w:pPr>
      <w:r w:rsidRPr="00AD12CB">
        <w:rPr>
          <w:rFonts w:cs="Arial"/>
          <w:sz w:val="20"/>
          <w:szCs w:val="20"/>
        </w:rPr>
        <w:t>The targets may be set per slice where needed.</w:t>
      </w:r>
    </w:p>
    <w:p w:rsidR="00F30250" w:rsidRPr="00AD12CB" w:rsidRDefault="00F30250" w:rsidP="00826441">
      <w:pPr>
        <w:pStyle w:val="Listenabsatz"/>
        <w:numPr>
          <w:ilvl w:val="1"/>
          <w:numId w:val="11"/>
        </w:numPr>
        <w:rPr>
          <w:rFonts w:cs="Arial"/>
          <w:sz w:val="20"/>
          <w:szCs w:val="20"/>
        </w:rPr>
      </w:pPr>
      <w:r w:rsidRPr="00AD12CB">
        <w:rPr>
          <w:rFonts w:cs="Arial"/>
          <w:sz w:val="20"/>
          <w:szCs w:val="20"/>
        </w:rPr>
        <w:t>The (re)configuration of the network nodes and/or policies is executed via management, orchestration and control system</w:t>
      </w:r>
    </w:p>
    <w:p w:rsidR="00F30250" w:rsidRPr="00AD12CB" w:rsidRDefault="00F30250" w:rsidP="00826441">
      <w:pPr>
        <w:pStyle w:val="Listenabsatz"/>
        <w:numPr>
          <w:ilvl w:val="0"/>
          <w:numId w:val="11"/>
        </w:numPr>
        <w:rPr>
          <w:rFonts w:cs="Arial"/>
          <w:sz w:val="20"/>
          <w:szCs w:val="20"/>
        </w:rPr>
      </w:pPr>
      <w:r w:rsidRPr="00AD12CB">
        <w:rPr>
          <w:rFonts w:cs="Arial"/>
          <w:sz w:val="20"/>
          <w:szCs w:val="20"/>
        </w:rPr>
        <w:t>Activate</w:t>
      </w:r>
    </w:p>
    <w:p w:rsidR="00F30250" w:rsidRPr="00AD12CB" w:rsidRDefault="00F30250" w:rsidP="00826441">
      <w:pPr>
        <w:pStyle w:val="Listenabsatz"/>
        <w:numPr>
          <w:ilvl w:val="1"/>
          <w:numId w:val="11"/>
        </w:numPr>
        <w:rPr>
          <w:rFonts w:cs="Arial"/>
          <w:sz w:val="20"/>
          <w:szCs w:val="20"/>
        </w:rPr>
      </w:pPr>
      <w:r w:rsidRPr="00AD12CB">
        <w:rPr>
          <w:rFonts w:cs="Arial"/>
          <w:sz w:val="20"/>
          <w:szCs w:val="20"/>
        </w:rPr>
        <w:t>Collection, storage and processing of network and service data for example performance data which can be delivered to the entities subscribed to the data such as Analytics software and Optimization Applications</w:t>
      </w:r>
    </w:p>
    <w:p w:rsidR="00F30250" w:rsidRPr="00AD12CB" w:rsidRDefault="00F30250" w:rsidP="00826441">
      <w:pPr>
        <w:pStyle w:val="Listenabsatz"/>
        <w:numPr>
          <w:ilvl w:val="1"/>
          <w:numId w:val="11"/>
        </w:numPr>
        <w:rPr>
          <w:rFonts w:cs="Arial"/>
          <w:sz w:val="20"/>
          <w:szCs w:val="20"/>
        </w:rPr>
      </w:pPr>
      <w:r w:rsidRPr="00AD12CB">
        <w:rPr>
          <w:rFonts w:cs="Arial"/>
          <w:sz w:val="20"/>
          <w:szCs w:val="20"/>
        </w:rPr>
        <w:t xml:space="preserve">Delivery network and service data for example performance data to the subscribed entities such as Analytics software and Optimization Applications. The data may include </w:t>
      </w:r>
    </w:p>
    <w:p w:rsidR="00F30250" w:rsidRPr="00AD12CB" w:rsidRDefault="00F30250" w:rsidP="00826441">
      <w:pPr>
        <w:pStyle w:val="Listenabsatz"/>
        <w:numPr>
          <w:ilvl w:val="2"/>
          <w:numId w:val="11"/>
        </w:numPr>
        <w:rPr>
          <w:rFonts w:cs="Arial"/>
          <w:sz w:val="20"/>
          <w:szCs w:val="20"/>
        </w:rPr>
      </w:pPr>
      <w:r w:rsidRPr="00AD12CB">
        <w:rPr>
          <w:rFonts w:cs="Arial"/>
          <w:sz w:val="20"/>
          <w:szCs w:val="20"/>
        </w:rPr>
        <w:t>Utilization of the infrastructure such as usage of Radio resources</w:t>
      </w:r>
    </w:p>
    <w:p w:rsidR="00F30250" w:rsidRPr="00AD12CB" w:rsidRDefault="00F30250" w:rsidP="00826441">
      <w:pPr>
        <w:pStyle w:val="Listenabsatz"/>
        <w:numPr>
          <w:ilvl w:val="2"/>
          <w:numId w:val="11"/>
        </w:numPr>
        <w:rPr>
          <w:rFonts w:cs="Arial"/>
          <w:sz w:val="20"/>
          <w:szCs w:val="20"/>
        </w:rPr>
      </w:pPr>
      <w:r w:rsidRPr="00AD12CB">
        <w:rPr>
          <w:rFonts w:cs="Arial"/>
          <w:sz w:val="20"/>
          <w:szCs w:val="20"/>
        </w:rPr>
        <w:t>Metrics reflecting user experience</w:t>
      </w:r>
    </w:p>
    <w:p w:rsidR="00F30250" w:rsidRPr="00AD12CB" w:rsidRDefault="00F30250" w:rsidP="00826441">
      <w:pPr>
        <w:pStyle w:val="Listenabsatz"/>
        <w:numPr>
          <w:ilvl w:val="2"/>
          <w:numId w:val="11"/>
        </w:numPr>
        <w:rPr>
          <w:rFonts w:cs="Arial"/>
          <w:sz w:val="20"/>
          <w:szCs w:val="20"/>
        </w:rPr>
      </w:pPr>
      <w:r w:rsidRPr="00AD12CB">
        <w:rPr>
          <w:rFonts w:cs="Arial"/>
          <w:sz w:val="20"/>
          <w:szCs w:val="20"/>
        </w:rPr>
        <w:t xml:space="preserve">E2E application / service performance  </w:t>
      </w:r>
    </w:p>
    <w:p w:rsidR="00F30250" w:rsidRPr="00AD12CB" w:rsidRDefault="00F30250" w:rsidP="00826441">
      <w:pPr>
        <w:pStyle w:val="Listenabsatz"/>
        <w:numPr>
          <w:ilvl w:val="1"/>
          <w:numId w:val="11"/>
        </w:numPr>
        <w:rPr>
          <w:rFonts w:cs="Arial"/>
          <w:sz w:val="20"/>
          <w:szCs w:val="20"/>
        </w:rPr>
      </w:pPr>
      <w:r w:rsidRPr="00AD12CB">
        <w:rPr>
          <w:rFonts w:cs="Arial"/>
          <w:sz w:val="20"/>
          <w:szCs w:val="20"/>
        </w:rPr>
        <w:t xml:space="preserve">Optimization Applications to process the network and service data for example performance data and outcome from the Analytics software, with optimization target(s) configured by the network operator. The possible target(s) are </w:t>
      </w:r>
    </w:p>
    <w:p w:rsidR="00F30250" w:rsidRPr="00AD12CB" w:rsidRDefault="00F30250" w:rsidP="00826441">
      <w:pPr>
        <w:pStyle w:val="Listenabsatz"/>
        <w:numPr>
          <w:ilvl w:val="2"/>
          <w:numId w:val="11"/>
        </w:numPr>
        <w:rPr>
          <w:rFonts w:cs="Arial"/>
          <w:sz w:val="20"/>
          <w:szCs w:val="20"/>
        </w:rPr>
      </w:pPr>
      <w:r w:rsidRPr="00AD12CB">
        <w:rPr>
          <w:rFonts w:cs="Arial"/>
          <w:sz w:val="20"/>
          <w:szCs w:val="20"/>
        </w:rPr>
        <w:t>Utilization of the infrastructure such as usage of Radio resources</w:t>
      </w:r>
    </w:p>
    <w:p w:rsidR="00F30250" w:rsidRPr="00AD12CB" w:rsidRDefault="00F30250" w:rsidP="00826441">
      <w:pPr>
        <w:pStyle w:val="Listenabsatz"/>
        <w:numPr>
          <w:ilvl w:val="2"/>
          <w:numId w:val="11"/>
        </w:numPr>
        <w:rPr>
          <w:rFonts w:cs="Arial"/>
          <w:sz w:val="20"/>
          <w:szCs w:val="20"/>
        </w:rPr>
      </w:pPr>
      <w:r w:rsidRPr="00AD12CB">
        <w:rPr>
          <w:rFonts w:cs="Arial"/>
          <w:sz w:val="20"/>
          <w:szCs w:val="20"/>
        </w:rPr>
        <w:t>user experience</w:t>
      </w:r>
    </w:p>
    <w:p w:rsidR="00F30250" w:rsidRPr="00AD12CB" w:rsidRDefault="00F30250" w:rsidP="00826441">
      <w:pPr>
        <w:pStyle w:val="Listenabsatz"/>
        <w:numPr>
          <w:ilvl w:val="2"/>
          <w:numId w:val="11"/>
        </w:numPr>
        <w:rPr>
          <w:rFonts w:cs="Arial"/>
          <w:sz w:val="20"/>
          <w:szCs w:val="20"/>
        </w:rPr>
      </w:pPr>
      <w:r w:rsidRPr="00AD12CB">
        <w:rPr>
          <w:rFonts w:cs="Arial"/>
          <w:sz w:val="20"/>
          <w:szCs w:val="20"/>
        </w:rPr>
        <w:t xml:space="preserve">E2E application / service performance </w:t>
      </w:r>
    </w:p>
    <w:p w:rsidR="00F30250" w:rsidRPr="00AD12CB" w:rsidRDefault="00F30250" w:rsidP="00826441">
      <w:pPr>
        <w:pStyle w:val="Listenabsatz"/>
        <w:numPr>
          <w:ilvl w:val="1"/>
          <w:numId w:val="11"/>
        </w:numPr>
        <w:rPr>
          <w:rFonts w:cs="Arial"/>
          <w:sz w:val="20"/>
          <w:szCs w:val="20"/>
        </w:rPr>
      </w:pPr>
      <w:r w:rsidRPr="00AD12CB">
        <w:rPr>
          <w:rFonts w:cs="Arial"/>
          <w:sz w:val="20"/>
          <w:szCs w:val="20"/>
        </w:rPr>
        <w:t>Optimization applications to dynamically (re)configure the network and service functions via Management, Orchestration and Control System, using Network APIs, to effect appropriate network components such as</w:t>
      </w:r>
    </w:p>
    <w:p w:rsidR="00F30250" w:rsidRPr="00AD12CB" w:rsidRDefault="00F30250" w:rsidP="00826441">
      <w:pPr>
        <w:pStyle w:val="Listenabsatz"/>
        <w:numPr>
          <w:ilvl w:val="2"/>
          <w:numId w:val="11"/>
        </w:numPr>
        <w:rPr>
          <w:rFonts w:cs="Arial"/>
          <w:sz w:val="20"/>
          <w:szCs w:val="20"/>
        </w:rPr>
      </w:pPr>
      <w:r w:rsidRPr="00AD12CB">
        <w:rPr>
          <w:rFonts w:cs="Arial"/>
          <w:sz w:val="20"/>
          <w:szCs w:val="20"/>
        </w:rPr>
        <w:t>E2E Service orchestration</w:t>
      </w:r>
    </w:p>
    <w:p w:rsidR="00F30250" w:rsidRPr="00AD12CB" w:rsidRDefault="00F30250" w:rsidP="00826441">
      <w:pPr>
        <w:pStyle w:val="Listenabsatz"/>
        <w:numPr>
          <w:ilvl w:val="2"/>
          <w:numId w:val="11"/>
        </w:numPr>
        <w:rPr>
          <w:rFonts w:cs="Arial"/>
          <w:sz w:val="20"/>
          <w:szCs w:val="20"/>
        </w:rPr>
      </w:pPr>
      <w:r w:rsidRPr="00AD12CB">
        <w:rPr>
          <w:rFonts w:cs="Arial"/>
          <w:sz w:val="20"/>
          <w:szCs w:val="20"/>
        </w:rPr>
        <w:t xml:space="preserve">ETSI MANO components </w:t>
      </w:r>
    </w:p>
    <w:p w:rsidR="00F30250" w:rsidRPr="00AD12CB" w:rsidRDefault="00F30250" w:rsidP="00826441">
      <w:pPr>
        <w:pStyle w:val="Listenabsatz"/>
        <w:numPr>
          <w:ilvl w:val="2"/>
          <w:numId w:val="11"/>
        </w:numPr>
        <w:rPr>
          <w:rFonts w:cs="Arial"/>
          <w:sz w:val="20"/>
          <w:szCs w:val="20"/>
        </w:rPr>
      </w:pPr>
      <w:r w:rsidRPr="00AD12CB">
        <w:rPr>
          <w:rFonts w:cs="Arial"/>
          <w:sz w:val="20"/>
          <w:szCs w:val="20"/>
        </w:rPr>
        <w:t xml:space="preserve">SDN Controllers </w:t>
      </w:r>
    </w:p>
    <w:p w:rsidR="00F30250" w:rsidRPr="00AD12CB" w:rsidRDefault="00F30250" w:rsidP="00826441">
      <w:pPr>
        <w:pStyle w:val="Listenabsatz"/>
        <w:numPr>
          <w:ilvl w:val="2"/>
          <w:numId w:val="11"/>
        </w:numPr>
        <w:rPr>
          <w:rFonts w:cs="Arial"/>
          <w:sz w:val="20"/>
          <w:szCs w:val="20"/>
        </w:rPr>
      </w:pPr>
      <w:r w:rsidRPr="00AD12CB">
        <w:rPr>
          <w:rFonts w:cs="Arial"/>
          <w:sz w:val="20"/>
          <w:szCs w:val="20"/>
        </w:rPr>
        <w:t>Legacy OSS (Network Management / Element Management functions)</w:t>
      </w:r>
    </w:p>
    <w:p w:rsidR="00F30250" w:rsidRPr="00AD12CB" w:rsidRDefault="00F30250" w:rsidP="00F30250">
      <w:pPr>
        <w:pStyle w:val="berschrift2"/>
        <w:rPr>
          <w:lang w:val="en-GB"/>
        </w:rPr>
      </w:pPr>
      <w:bookmarkStart w:id="61" w:name="_Toc471898155"/>
      <w:bookmarkStart w:id="62" w:name="_Toc476918692"/>
      <w:r w:rsidRPr="00AD12CB">
        <w:rPr>
          <w:lang w:val="en-GB"/>
        </w:rPr>
        <w:t>Network management and orchestration for mixed networks</w:t>
      </w:r>
      <w:bookmarkEnd w:id="61"/>
      <w:bookmarkEnd w:id="62"/>
      <w:r w:rsidRPr="00AD12CB">
        <w:rPr>
          <w:lang w:val="en-GB"/>
        </w:rPr>
        <w:t xml:space="preserve"> </w:t>
      </w:r>
    </w:p>
    <w:p w:rsidR="00F30250" w:rsidRPr="00AD12CB" w:rsidRDefault="00F30250" w:rsidP="00F30250">
      <w:pPr>
        <w:rPr>
          <w:rFonts w:cs="Arial"/>
          <w:b/>
          <w:sz w:val="20"/>
          <w:szCs w:val="20"/>
        </w:rPr>
      </w:pPr>
      <w:r w:rsidRPr="00AD12CB">
        <w:rPr>
          <w:rFonts w:cs="Arial"/>
          <w:b/>
          <w:sz w:val="20"/>
          <w:szCs w:val="20"/>
        </w:rPr>
        <w:t>As a 5G Operator, I want to</w:t>
      </w:r>
    </w:p>
    <w:p w:rsidR="00F30250" w:rsidRPr="00AD12CB" w:rsidRDefault="00F30250" w:rsidP="00F30250">
      <w:pPr>
        <w:rPr>
          <w:rFonts w:cs="Arial"/>
          <w:sz w:val="20"/>
          <w:szCs w:val="20"/>
        </w:rPr>
      </w:pPr>
      <w:r w:rsidRPr="00AD12CB">
        <w:rPr>
          <w:rFonts w:cs="Arial"/>
          <w:sz w:val="20"/>
          <w:szCs w:val="20"/>
        </w:rPr>
        <w:t>Use management and orchestration functionalities to manage both 5G and non-5G network elements</w:t>
      </w:r>
    </w:p>
    <w:p w:rsidR="00F30250" w:rsidRPr="00AD12CB" w:rsidRDefault="00F30250" w:rsidP="00F30250">
      <w:pPr>
        <w:rPr>
          <w:rFonts w:cs="Arial"/>
          <w:sz w:val="20"/>
          <w:szCs w:val="20"/>
        </w:rPr>
      </w:pPr>
    </w:p>
    <w:p w:rsidR="00F30250" w:rsidRPr="00AD12CB" w:rsidRDefault="00F30250" w:rsidP="00F30250">
      <w:pPr>
        <w:rPr>
          <w:rFonts w:cs="Arial"/>
          <w:sz w:val="20"/>
          <w:szCs w:val="20"/>
        </w:rPr>
      </w:pPr>
      <w:r w:rsidRPr="00AD12CB">
        <w:rPr>
          <w:rFonts w:cs="Arial"/>
          <w:sz w:val="20"/>
          <w:szCs w:val="20"/>
        </w:rPr>
        <w:t>Note: mixed network in the context of this user story refers to networks that are composed of both 5G network elements and non-5G network elements</w:t>
      </w:r>
    </w:p>
    <w:p w:rsidR="00F30250" w:rsidRPr="00AD12CB" w:rsidRDefault="00F30250" w:rsidP="00F30250">
      <w:pPr>
        <w:rPr>
          <w:rFonts w:cs="Arial"/>
          <w:sz w:val="20"/>
          <w:szCs w:val="20"/>
        </w:rPr>
      </w:pPr>
    </w:p>
    <w:p w:rsidR="00F30250" w:rsidRPr="00AD12CB" w:rsidRDefault="00F30250" w:rsidP="00F30250">
      <w:pPr>
        <w:rPr>
          <w:rFonts w:cs="Arial"/>
          <w:b/>
          <w:bCs/>
          <w:sz w:val="20"/>
          <w:szCs w:val="20"/>
        </w:rPr>
      </w:pPr>
      <w:r w:rsidRPr="00AD12CB">
        <w:rPr>
          <w:rFonts w:cs="Arial"/>
          <w:b/>
          <w:bCs/>
          <w:sz w:val="20"/>
          <w:szCs w:val="20"/>
        </w:rPr>
        <w:t>So that I can</w:t>
      </w:r>
    </w:p>
    <w:p w:rsidR="00F30250" w:rsidRPr="00AD12CB" w:rsidRDefault="00F30250" w:rsidP="00F30250">
      <w:pPr>
        <w:rPr>
          <w:rFonts w:cs="Arial"/>
          <w:sz w:val="20"/>
          <w:szCs w:val="20"/>
        </w:rPr>
      </w:pPr>
      <w:r w:rsidRPr="00AD12CB">
        <w:rPr>
          <w:rFonts w:cs="Arial"/>
          <w:sz w:val="20"/>
          <w:szCs w:val="20"/>
        </w:rPr>
        <w:lastRenderedPageBreak/>
        <w:t>Enhance the existing management functionalities to manage both 5G and non-5G network elements (e.g. Fault Management function, Performance Management function etc.), or build some new management functionalities (e.g. needed for Slicing management etc.) to manage both 5G and non-5G network elements.</w:t>
      </w:r>
    </w:p>
    <w:p w:rsidR="00F30250" w:rsidRPr="00AD12CB" w:rsidRDefault="00F30250" w:rsidP="00F30250">
      <w:pPr>
        <w:rPr>
          <w:rFonts w:cs="Arial"/>
          <w:sz w:val="20"/>
          <w:szCs w:val="20"/>
        </w:rPr>
      </w:pPr>
    </w:p>
    <w:p w:rsidR="00F30250" w:rsidRPr="00AD12CB" w:rsidRDefault="00F30250" w:rsidP="00F30250">
      <w:pPr>
        <w:rPr>
          <w:rFonts w:cs="Arial"/>
          <w:b/>
          <w:bCs/>
          <w:sz w:val="20"/>
          <w:szCs w:val="20"/>
        </w:rPr>
      </w:pPr>
      <w:r w:rsidRPr="00AD12CB">
        <w:rPr>
          <w:rFonts w:cs="Arial"/>
          <w:b/>
          <w:bCs/>
          <w:sz w:val="20"/>
          <w:szCs w:val="20"/>
        </w:rPr>
        <w:t>To do this, I need</w:t>
      </w:r>
    </w:p>
    <w:p w:rsidR="00F30250" w:rsidRPr="00AD12CB" w:rsidRDefault="00F30250" w:rsidP="00F30250">
      <w:pPr>
        <w:rPr>
          <w:rFonts w:cs="Arial"/>
          <w:sz w:val="20"/>
          <w:szCs w:val="20"/>
        </w:rPr>
      </w:pPr>
      <w:r w:rsidRPr="00AD12CB">
        <w:rPr>
          <w:rFonts w:cs="Arial"/>
          <w:sz w:val="20"/>
          <w:szCs w:val="20"/>
        </w:rPr>
        <w:t>Check the existing management interfaces that could be potentially enhanced or new management interfaces that are needed to satisfy operator’s needs.</w:t>
      </w:r>
    </w:p>
    <w:p w:rsidR="00F30250" w:rsidRPr="00AD12CB" w:rsidRDefault="00F30250" w:rsidP="00F30250">
      <w:pPr>
        <w:rPr>
          <w:rFonts w:cs="Arial"/>
          <w:sz w:val="20"/>
          <w:szCs w:val="20"/>
        </w:rPr>
      </w:pPr>
    </w:p>
    <w:p w:rsidR="00F30250" w:rsidRPr="00AD12CB" w:rsidRDefault="00F30250" w:rsidP="00F30250">
      <w:pPr>
        <w:pStyle w:val="berschrift2"/>
        <w:rPr>
          <w:lang w:val="en-GB"/>
        </w:rPr>
      </w:pPr>
      <w:bookmarkStart w:id="63" w:name="_Toc471898156"/>
      <w:bookmarkStart w:id="64" w:name="_Toc476918693"/>
      <w:r w:rsidRPr="00AD12CB">
        <w:rPr>
          <w:lang w:val="en-GB"/>
        </w:rPr>
        <w:t>End to end network management and orchestration with network slices</w:t>
      </w:r>
      <w:bookmarkEnd w:id="63"/>
      <w:bookmarkEnd w:id="64"/>
    </w:p>
    <w:p w:rsidR="00F30250" w:rsidRPr="00AD12CB" w:rsidRDefault="00F30250" w:rsidP="00F30250">
      <w:pPr>
        <w:rPr>
          <w:rFonts w:cs="Arial"/>
          <w:b/>
          <w:bCs/>
          <w:sz w:val="20"/>
          <w:szCs w:val="20"/>
        </w:rPr>
      </w:pPr>
      <w:r w:rsidRPr="00AD12CB">
        <w:rPr>
          <w:rFonts w:cs="Arial"/>
          <w:b/>
          <w:bCs/>
          <w:sz w:val="20"/>
          <w:szCs w:val="20"/>
        </w:rPr>
        <w:t>As a 5G Operator, I want to</w:t>
      </w:r>
    </w:p>
    <w:p w:rsidR="00F30250" w:rsidRPr="00AD12CB" w:rsidRDefault="00F30250" w:rsidP="00F30250">
      <w:pPr>
        <w:rPr>
          <w:rFonts w:cs="Arial"/>
          <w:sz w:val="20"/>
          <w:szCs w:val="20"/>
        </w:rPr>
      </w:pPr>
      <w:r w:rsidRPr="00AD12CB">
        <w:rPr>
          <w:rFonts w:cs="Arial"/>
          <w:sz w:val="20"/>
          <w:szCs w:val="20"/>
        </w:rPr>
        <w:t>Configure network slices to support multiple end user services</w:t>
      </w:r>
    </w:p>
    <w:p w:rsidR="00F30250" w:rsidRPr="00AD12CB" w:rsidRDefault="00F30250" w:rsidP="00F30250">
      <w:pPr>
        <w:rPr>
          <w:rFonts w:cs="Arial"/>
          <w:sz w:val="20"/>
          <w:szCs w:val="20"/>
        </w:rPr>
      </w:pPr>
    </w:p>
    <w:p w:rsidR="00F30250" w:rsidRPr="00AD12CB" w:rsidRDefault="00F30250" w:rsidP="00F30250">
      <w:pPr>
        <w:rPr>
          <w:rFonts w:cs="Arial"/>
          <w:sz w:val="20"/>
          <w:szCs w:val="20"/>
        </w:rPr>
      </w:pPr>
    </w:p>
    <w:p w:rsidR="00AD12CB" w:rsidRDefault="00F30250" w:rsidP="00AD12CB">
      <w:pPr>
        <w:keepNext/>
      </w:pPr>
      <w:r w:rsidRPr="00AD12CB">
        <w:rPr>
          <w:rFonts w:cs="Arial"/>
        </w:rPr>
        <w:object w:dxaOrig="10557" w:dyaOrig="8786">
          <v:shape id="_x0000_i1025" type="#_x0000_t75" style="width:265pt;height:221.4pt" o:ole="">
            <v:imagedata r:id="rId19" o:title=""/>
          </v:shape>
          <o:OLEObject Type="Embed" ProgID="Visio.Drawing.15" ShapeID="_x0000_i1025" DrawAspect="Content" ObjectID="_1551083370" r:id="rId20"/>
        </w:object>
      </w:r>
    </w:p>
    <w:p w:rsidR="00F30250" w:rsidRPr="00AD12CB" w:rsidRDefault="00AD12CB" w:rsidP="00AD12CB">
      <w:pPr>
        <w:pStyle w:val="Beschriftung"/>
        <w:rPr>
          <w:rFonts w:cs="Arial"/>
        </w:rPr>
      </w:pPr>
      <w:r>
        <w:t xml:space="preserve">Figure </w:t>
      </w:r>
      <w:r>
        <w:fldChar w:fldCharType="begin"/>
      </w:r>
      <w:r>
        <w:instrText xml:space="preserve"> SEQ Figure \* ARABIC </w:instrText>
      </w:r>
      <w:r>
        <w:fldChar w:fldCharType="separate"/>
      </w:r>
      <w:r>
        <w:rPr>
          <w:noProof/>
        </w:rPr>
        <w:t>1</w:t>
      </w:r>
      <w:r>
        <w:fldChar w:fldCharType="end"/>
      </w:r>
      <w:r>
        <w:t>8.9-1</w:t>
      </w:r>
    </w:p>
    <w:p w:rsidR="00F30250" w:rsidRPr="00AD12CB" w:rsidRDefault="00F30250" w:rsidP="00F30250">
      <w:pPr>
        <w:rPr>
          <w:rFonts w:cs="Arial"/>
          <w:sz w:val="20"/>
          <w:szCs w:val="20"/>
        </w:rPr>
      </w:pPr>
    </w:p>
    <w:p w:rsidR="00F30250" w:rsidRPr="00AD12CB" w:rsidRDefault="00F30250" w:rsidP="00F30250">
      <w:pPr>
        <w:rPr>
          <w:rFonts w:cs="Arial"/>
          <w:b/>
          <w:bCs/>
          <w:sz w:val="20"/>
          <w:szCs w:val="20"/>
        </w:rPr>
      </w:pPr>
      <w:r w:rsidRPr="00AD12CB">
        <w:rPr>
          <w:rFonts w:cs="Arial"/>
          <w:b/>
          <w:bCs/>
          <w:sz w:val="20"/>
          <w:szCs w:val="20"/>
        </w:rPr>
        <w:t>So that I can</w:t>
      </w:r>
    </w:p>
    <w:p w:rsidR="00F30250" w:rsidRPr="00AD12CB" w:rsidRDefault="00F30250" w:rsidP="00F30250">
      <w:pPr>
        <w:rPr>
          <w:rFonts w:cs="Arial"/>
          <w:sz w:val="20"/>
          <w:szCs w:val="20"/>
        </w:rPr>
      </w:pPr>
      <w:r w:rsidRPr="00AD12CB">
        <w:rPr>
          <w:rFonts w:cs="Arial"/>
          <w:sz w:val="20"/>
          <w:szCs w:val="20"/>
        </w:rPr>
        <w:t>Deploy the end user services with different requirements for the network.</w:t>
      </w:r>
    </w:p>
    <w:p w:rsidR="00F30250" w:rsidRPr="00AD12CB" w:rsidRDefault="00F30250" w:rsidP="00F30250">
      <w:pPr>
        <w:rPr>
          <w:rFonts w:cs="Arial"/>
          <w:b/>
          <w:bCs/>
          <w:sz w:val="20"/>
          <w:szCs w:val="20"/>
        </w:rPr>
      </w:pPr>
    </w:p>
    <w:p w:rsidR="00F30250" w:rsidRPr="00AD12CB" w:rsidRDefault="00F30250" w:rsidP="00F30250">
      <w:pPr>
        <w:rPr>
          <w:rFonts w:cs="Arial"/>
          <w:b/>
          <w:bCs/>
          <w:sz w:val="20"/>
          <w:szCs w:val="20"/>
        </w:rPr>
      </w:pPr>
      <w:r w:rsidRPr="00AD12CB">
        <w:rPr>
          <w:rFonts w:cs="Arial"/>
          <w:b/>
          <w:bCs/>
          <w:sz w:val="20"/>
          <w:szCs w:val="20"/>
        </w:rPr>
        <w:t>To do this, I need</w:t>
      </w:r>
    </w:p>
    <w:p w:rsidR="00F30250" w:rsidRPr="00AD12CB" w:rsidRDefault="00F30250" w:rsidP="00826441">
      <w:pPr>
        <w:pStyle w:val="Listenabsatz"/>
        <w:numPr>
          <w:ilvl w:val="0"/>
          <w:numId w:val="17"/>
        </w:numPr>
        <w:ind w:left="810" w:hanging="450"/>
        <w:rPr>
          <w:rFonts w:cs="Arial"/>
          <w:sz w:val="20"/>
          <w:szCs w:val="20"/>
        </w:rPr>
      </w:pPr>
      <w:proofErr w:type="spellStart"/>
      <w:r w:rsidRPr="00AD12CB">
        <w:rPr>
          <w:rFonts w:cs="Arial"/>
          <w:sz w:val="20"/>
          <w:szCs w:val="20"/>
        </w:rPr>
        <w:t>Analyze</w:t>
      </w:r>
      <w:proofErr w:type="spellEnd"/>
      <w:r w:rsidRPr="00AD12CB">
        <w:rPr>
          <w:rFonts w:cs="Arial"/>
          <w:sz w:val="20"/>
          <w:szCs w:val="20"/>
        </w:rPr>
        <w:t xml:space="preserve"> the end user service and determine the requirements for the network.</w:t>
      </w:r>
    </w:p>
    <w:p w:rsidR="00F30250" w:rsidRPr="00AD12CB" w:rsidRDefault="00F30250" w:rsidP="00826441">
      <w:pPr>
        <w:pStyle w:val="Listenabsatz"/>
        <w:numPr>
          <w:ilvl w:val="0"/>
          <w:numId w:val="17"/>
        </w:numPr>
        <w:ind w:left="810" w:hanging="450"/>
        <w:rPr>
          <w:rFonts w:cs="Arial"/>
          <w:sz w:val="20"/>
          <w:szCs w:val="20"/>
        </w:rPr>
      </w:pPr>
      <w:r w:rsidRPr="00AD12CB">
        <w:rPr>
          <w:rFonts w:cs="Arial"/>
          <w:sz w:val="20"/>
          <w:szCs w:val="20"/>
        </w:rPr>
        <w:t>Prepare and configure the corresponding network slices.  This includes either creating a dedicated network slice for the end user service or selecting an existing network slice, which the end user service shares with other services.</w:t>
      </w:r>
    </w:p>
    <w:p w:rsidR="00F30250" w:rsidRPr="00AD12CB" w:rsidRDefault="00F30250" w:rsidP="00826441">
      <w:pPr>
        <w:pStyle w:val="Listenabsatz"/>
        <w:numPr>
          <w:ilvl w:val="0"/>
          <w:numId w:val="17"/>
        </w:numPr>
        <w:ind w:left="810" w:hanging="450"/>
        <w:rPr>
          <w:rFonts w:cs="Arial"/>
          <w:sz w:val="20"/>
          <w:szCs w:val="20"/>
        </w:rPr>
      </w:pPr>
      <w:r w:rsidRPr="00AD12CB">
        <w:rPr>
          <w:rFonts w:cs="Arial"/>
          <w:sz w:val="20"/>
          <w:szCs w:val="20"/>
        </w:rPr>
        <w:t>If a new network slice is created</w:t>
      </w:r>
      <w:r w:rsidR="003123DC">
        <w:rPr>
          <w:rFonts w:cs="Arial"/>
          <w:sz w:val="20"/>
          <w:szCs w:val="20"/>
        </w:rPr>
        <w:t>,</w:t>
      </w:r>
      <w:r w:rsidRPr="00AD12CB">
        <w:rPr>
          <w:rFonts w:cs="Arial"/>
          <w:sz w:val="20"/>
          <w:szCs w:val="20"/>
        </w:rPr>
        <w:t xml:space="preserve"> arrange appropriate network functions to be included into the network slice.  The arrangement could include either PNF</w:t>
      </w:r>
      <w:r w:rsidR="003123DC">
        <w:rPr>
          <w:rFonts w:cs="Arial"/>
          <w:sz w:val="20"/>
          <w:szCs w:val="20"/>
        </w:rPr>
        <w:t>s</w:t>
      </w:r>
      <w:r w:rsidRPr="00AD12CB">
        <w:rPr>
          <w:rFonts w:cs="Arial"/>
          <w:sz w:val="20"/>
          <w:szCs w:val="20"/>
        </w:rPr>
        <w:t xml:space="preserve"> or VNF</w:t>
      </w:r>
      <w:r w:rsidR="003123DC">
        <w:rPr>
          <w:rFonts w:cs="Arial"/>
          <w:sz w:val="20"/>
          <w:szCs w:val="20"/>
        </w:rPr>
        <w:t>s</w:t>
      </w:r>
      <w:r w:rsidRPr="00AD12CB">
        <w:rPr>
          <w:rFonts w:cs="Arial"/>
          <w:sz w:val="20"/>
          <w:szCs w:val="20"/>
        </w:rPr>
        <w:t>. VNF</w:t>
      </w:r>
      <w:r w:rsidR="003123DC">
        <w:rPr>
          <w:rFonts w:cs="Arial"/>
          <w:sz w:val="20"/>
          <w:szCs w:val="20"/>
        </w:rPr>
        <w:t>s</w:t>
      </w:r>
      <w:r w:rsidRPr="00AD12CB">
        <w:rPr>
          <w:rFonts w:cs="Arial"/>
          <w:sz w:val="20"/>
          <w:szCs w:val="20"/>
        </w:rPr>
        <w:t xml:space="preserve"> can be created in a virtualization scenario if needed. </w:t>
      </w:r>
    </w:p>
    <w:p w:rsidR="00F30250" w:rsidRPr="00AD12CB" w:rsidRDefault="00F30250" w:rsidP="00826441">
      <w:pPr>
        <w:pStyle w:val="Listenabsatz"/>
        <w:numPr>
          <w:ilvl w:val="0"/>
          <w:numId w:val="17"/>
        </w:numPr>
        <w:ind w:left="810" w:hanging="450"/>
        <w:rPr>
          <w:rFonts w:cs="Arial"/>
          <w:sz w:val="20"/>
          <w:szCs w:val="20"/>
        </w:rPr>
      </w:pPr>
      <w:r w:rsidRPr="00AD12CB">
        <w:rPr>
          <w:rFonts w:cs="Arial"/>
          <w:sz w:val="20"/>
          <w:szCs w:val="20"/>
        </w:rPr>
        <w:t xml:space="preserve">If an existing network slice is selected, also modify the slice if needed to satisfy the end user services. </w:t>
      </w:r>
    </w:p>
    <w:p w:rsidR="00F30250" w:rsidRPr="00AD12CB" w:rsidRDefault="00F30250" w:rsidP="00826441">
      <w:pPr>
        <w:pStyle w:val="Listenabsatz"/>
        <w:numPr>
          <w:ilvl w:val="0"/>
          <w:numId w:val="17"/>
        </w:numPr>
        <w:ind w:left="810" w:hanging="450"/>
        <w:rPr>
          <w:rFonts w:cs="Arial"/>
          <w:sz w:val="20"/>
          <w:szCs w:val="20"/>
        </w:rPr>
      </w:pPr>
      <w:r w:rsidRPr="00AD12CB">
        <w:rPr>
          <w:rFonts w:cs="Arial"/>
          <w:sz w:val="20"/>
          <w:szCs w:val="20"/>
        </w:rPr>
        <w:t>Monitor the service performance of the created slices, some modifications to the network slices are needed if the performance is not as desired</w:t>
      </w:r>
    </w:p>
    <w:p w:rsidR="00F30250" w:rsidRPr="00AD12CB" w:rsidRDefault="00F30250" w:rsidP="00F30250">
      <w:pPr>
        <w:pStyle w:val="berschrift2"/>
        <w:rPr>
          <w:lang w:val="en-GB"/>
        </w:rPr>
      </w:pPr>
      <w:bookmarkStart w:id="65" w:name="_Toc471898157"/>
      <w:bookmarkStart w:id="66" w:name="_Toc476918694"/>
      <w:r w:rsidRPr="00AD12CB">
        <w:rPr>
          <w:lang w:val="en-GB"/>
        </w:rPr>
        <w:lastRenderedPageBreak/>
        <w:t>Network slicing applied to multi-operator roaming</w:t>
      </w:r>
      <w:bookmarkEnd w:id="65"/>
      <w:bookmarkEnd w:id="66"/>
    </w:p>
    <w:p w:rsidR="00F30250" w:rsidRPr="00AD12CB" w:rsidRDefault="00F30250" w:rsidP="00F30250">
      <w:pPr>
        <w:rPr>
          <w:rFonts w:cs="Arial"/>
          <w:b/>
          <w:bCs/>
          <w:sz w:val="20"/>
          <w:szCs w:val="20"/>
        </w:rPr>
      </w:pPr>
      <w:r w:rsidRPr="00AD12CB">
        <w:rPr>
          <w:rFonts w:cs="Arial"/>
          <w:b/>
          <w:bCs/>
          <w:sz w:val="20"/>
          <w:szCs w:val="20"/>
        </w:rPr>
        <w:t>As a 5G Operator, I want to</w:t>
      </w:r>
    </w:p>
    <w:p w:rsidR="00F30250" w:rsidRPr="00AD12CB" w:rsidRDefault="00F30250" w:rsidP="00F30250">
      <w:pPr>
        <w:rPr>
          <w:rFonts w:cs="Arial"/>
          <w:sz w:val="20"/>
          <w:szCs w:val="20"/>
        </w:rPr>
      </w:pPr>
      <w:r w:rsidRPr="00AD12CB">
        <w:rPr>
          <w:rFonts w:cs="Arial"/>
          <w:sz w:val="20"/>
          <w:szCs w:val="20"/>
        </w:rPr>
        <w:t>Offer services to enterprise customers that include global access with a set of features and characteristics where the features set, capabilities and quality in the roaming scenario is consistent with the features set, capabilities and quality in a non-roaming scenario.</w:t>
      </w:r>
    </w:p>
    <w:p w:rsidR="00F30250" w:rsidRPr="00AD12CB" w:rsidRDefault="00F30250" w:rsidP="00F30250">
      <w:pPr>
        <w:rPr>
          <w:rFonts w:cs="Arial"/>
          <w:sz w:val="20"/>
          <w:szCs w:val="20"/>
        </w:rPr>
      </w:pPr>
    </w:p>
    <w:p w:rsidR="00F30250" w:rsidRPr="00AD12CB" w:rsidRDefault="00F30250" w:rsidP="00F30250">
      <w:pPr>
        <w:rPr>
          <w:rFonts w:cs="Arial"/>
          <w:b/>
          <w:bCs/>
          <w:sz w:val="20"/>
          <w:szCs w:val="20"/>
        </w:rPr>
      </w:pPr>
      <w:r w:rsidRPr="00AD12CB">
        <w:rPr>
          <w:rFonts w:cs="Arial"/>
          <w:b/>
          <w:bCs/>
          <w:sz w:val="20"/>
          <w:szCs w:val="20"/>
        </w:rPr>
        <w:t>S</w:t>
      </w:r>
      <w:r w:rsidR="00B14839" w:rsidRPr="00AD12CB">
        <w:rPr>
          <w:rFonts w:cs="Arial"/>
          <w:b/>
          <w:bCs/>
          <w:sz w:val="20"/>
          <w:szCs w:val="20"/>
        </w:rPr>
        <w:t>o that I can</w:t>
      </w:r>
    </w:p>
    <w:p w:rsidR="00F30250" w:rsidRPr="00AD12CB" w:rsidRDefault="00F30250" w:rsidP="00F30250">
      <w:pPr>
        <w:rPr>
          <w:rFonts w:cs="Arial"/>
          <w:sz w:val="20"/>
          <w:szCs w:val="20"/>
        </w:rPr>
      </w:pPr>
      <w:r w:rsidRPr="00AD12CB">
        <w:rPr>
          <w:rFonts w:cs="Arial"/>
          <w:sz w:val="20"/>
          <w:szCs w:val="20"/>
        </w:rPr>
        <w:t xml:space="preserve">In a (lead) time and cost efficient manner offer services that extend into the geographical domains of other 5G operators. </w:t>
      </w:r>
    </w:p>
    <w:p w:rsidR="00F30250" w:rsidRPr="00AD12CB" w:rsidRDefault="00F30250" w:rsidP="00F30250">
      <w:pPr>
        <w:rPr>
          <w:rFonts w:cs="Arial"/>
          <w:sz w:val="20"/>
          <w:szCs w:val="20"/>
        </w:rPr>
      </w:pPr>
    </w:p>
    <w:p w:rsidR="00F30250" w:rsidRPr="00AD12CB" w:rsidRDefault="00F30250" w:rsidP="00F30250">
      <w:pPr>
        <w:rPr>
          <w:rFonts w:cs="Arial"/>
          <w:b/>
          <w:bCs/>
          <w:sz w:val="20"/>
          <w:szCs w:val="20"/>
        </w:rPr>
      </w:pPr>
      <w:r w:rsidRPr="00AD12CB">
        <w:rPr>
          <w:rFonts w:cs="Arial"/>
          <w:b/>
          <w:bCs/>
          <w:sz w:val="20"/>
          <w:szCs w:val="20"/>
        </w:rPr>
        <w:t>T</w:t>
      </w:r>
      <w:r w:rsidR="00B14839" w:rsidRPr="00AD12CB">
        <w:rPr>
          <w:rFonts w:cs="Arial"/>
          <w:b/>
          <w:bCs/>
          <w:sz w:val="20"/>
          <w:szCs w:val="20"/>
        </w:rPr>
        <w:t>o do this I need</w:t>
      </w:r>
    </w:p>
    <w:p w:rsidR="00F30250" w:rsidRPr="00AD12CB" w:rsidRDefault="00F30250" w:rsidP="00826441">
      <w:pPr>
        <w:pStyle w:val="Listenabsatz"/>
        <w:numPr>
          <w:ilvl w:val="0"/>
          <w:numId w:val="15"/>
        </w:numPr>
        <w:rPr>
          <w:rFonts w:cs="Arial"/>
          <w:sz w:val="20"/>
          <w:szCs w:val="20"/>
        </w:rPr>
      </w:pPr>
      <w:r w:rsidRPr="00AD12CB">
        <w:rPr>
          <w:rFonts w:cs="Arial"/>
          <w:sz w:val="20"/>
          <w:szCs w:val="20"/>
        </w:rPr>
        <w:t>To be able to request resources and services from other 5G operators.</w:t>
      </w:r>
    </w:p>
    <w:p w:rsidR="00F30250" w:rsidRPr="00AD12CB" w:rsidRDefault="00F30250" w:rsidP="00826441">
      <w:pPr>
        <w:pStyle w:val="Listenabsatz"/>
        <w:numPr>
          <w:ilvl w:val="0"/>
          <w:numId w:val="15"/>
        </w:numPr>
        <w:rPr>
          <w:rFonts w:cs="Arial"/>
          <w:sz w:val="20"/>
          <w:szCs w:val="20"/>
        </w:rPr>
      </w:pPr>
      <w:r w:rsidRPr="00AD12CB">
        <w:rPr>
          <w:rFonts w:cs="Arial"/>
          <w:sz w:val="20"/>
          <w:szCs w:val="20"/>
        </w:rPr>
        <w:t>Keep control of the configuration of the network functions and life cycle management of the VNFs and Network Service(s) that implement the capabilities needed for the service delivery to the end-user</w:t>
      </w:r>
    </w:p>
    <w:p w:rsidR="00F30250" w:rsidRPr="00AD12CB" w:rsidRDefault="00F30250" w:rsidP="00826441">
      <w:pPr>
        <w:pStyle w:val="Listenabsatz"/>
        <w:numPr>
          <w:ilvl w:val="0"/>
          <w:numId w:val="15"/>
        </w:numPr>
        <w:rPr>
          <w:rFonts w:cs="Arial"/>
          <w:sz w:val="20"/>
          <w:szCs w:val="20"/>
        </w:rPr>
      </w:pPr>
      <w:r w:rsidRPr="00AD12CB">
        <w:rPr>
          <w:rFonts w:cs="Arial"/>
          <w:sz w:val="20"/>
          <w:szCs w:val="20"/>
        </w:rPr>
        <w:t>Get these network functions configured and integrated into the other 5G operators’ network, so that they can provide the service</w:t>
      </w:r>
    </w:p>
    <w:p w:rsidR="00F30250" w:rsidRPr="00AD12CB" w:rsidRDefault="00F30250" w:rsidP="00826441">
      <w:pPr>
        <w:pStyle w:val="Listenabsatz"/>
        <w:numPr>
          <w:ilvl w:val="0"/>
          <w:numId w:val="15"/>
        </w:numPr>
        <w:rPr>
          <w:rFonts w:cs="Arial"/>
          <w:sz w:val="20"/>
          <w:szCs w:val="20"/>
        </w:rPr>
      </w:pPr>
      <w:r w:rsidRPr="00AD12CB">
        <w:rPr>
          <w:rFonts w:cs="Arial"/>
          <w:sz w:val="20"/>
          <w:szCs w:val="20"/>
        </w:rPr>
        <w:t>Create (and life cycle manage) network slices that “extend” into other 5G operator network using the approach described above</w:t>
      </w:r>
    </w:p>
    <w:p w:rsidR="00F30250" w:rsidRPr="00AD12CB" w:rsidRDefault="00F30250" w:rsidP="00826441">
      <w:pPr>
        <w:pStyle w:val="Listenabsatz"/>
        <w:numPr>
          <w:ilvl w:val="0"/>
          <w:numId w:val="15"/>
        </w:numPr>
        <w:rPr>
          <w:rFonts w:cs="Arial"/>
          <w:sz w:val="20"/>
          <w:szCs w:val="20"/>
        </w:rPr>
      </w:pPr>
      <w:r w:rsidRPr="00AD12CB">
        <w:rPr>
          <w:rFonts w:cs="Arial"/>
          <w:sz w:val="20"/>
          <w:szCs w:val="20"/>
        </w:rPr>
        <w:t>Assure the service end-to-end, including the portion provided through the other 5G operator.</w:t>
      </w:r>
    </w:p>
    <w:p w:rsidR="00F30250" w:rsidRPr="00AD12CB" w:rsidRDefault="00F30250" w:rsidP="00F30250">
      <w:pPr>
        <w:rPr>
          <w:rFonts w:cs="Arial"/>
          <w:sz w:val="20"/>
          <w:szCs w:val="20"/>
        </w:rPr>
      </w:pPr>
    </w:p>
    <w:p w:rsidR="00F30250" w:rsidRPr="00AD12CB" w:rsidRDefault="00F30250" w:rsidP="00F30250">
      <w:pPr>
        <w:rPr>
          <w:rFonts w:cs="Arial"/>
          <w:b/>
          <w:sz w:val="20"/>
          <w:szCs w:val="20"/>
        </w:rPr>
      </w:pPr>
      <w:r w:rsidRPr="00AD12CB">
        <w:rPr>
          <w:rFonts w:cs="Arial"/>
          <w:b/>
          <w:sz w:val="20"/>
          <w:szCs w:val="20"/>
        </w:rPr>
        <w:t xml:space="preserve">Description </w:t>
      </w:r>
    </w:p>
    <w:p w:rsidR="00F30250" w:rsidRPr="00AD12CB" w:rsidRDefault="00F30250" w:rsidP="00F30250">
      <w:pPr>
        <w:rPr>
          <w:rFonts w:cs="Arial"/>
          <w:sz w:val="20"/>
          <w:szCs w:val="20"/>
        </w:rPr>
      </w:pPr>
      <w:r w:rsidRPr="00AD12CB">
        <w:rPr>
          <w:rFonts w:cs="Arial"/>
          <w:sz w:val="20"/>
          <w:szCs w:val="20"/>
        </w:rPr>
        <w:t xml:space="preserve">In this user story, a customer can request a service from operator </w:t>
      </w:r>
      <w:proofErr w:type="gramStart"/>
      <w:r w:rsidRPr="00AD12CB">
        <w:rPr>
          <w:rFonts w:cs="Arial"/>
          <w:sz w:val="20"/>
          <w:szCs w:val="20"/>
        </w:rPr>
        <w:t>A</w:t>
      </w:r>
      <w:proofErr w:type="gramEnd"/>
      <w:r w:rsidRPr="00AD12CB">
        <w:rPr>
          <w:rFonts w:cs="Arial"/>
          <w:sz w:val="20"/>
          <w:szCs w:val="20"/>
        </w:rPr>
        <w:t xml:space="preserve"> that is realized by network slicing. In order to get global reach, operator A may request services/resources from operator B (C, D…) that allow A to have network functions deployed within operator B network, using the infrastructure of operator B, yet fully managing these network functions and how they consume resources. Furthermore, operator B would allow operator A to get network functions configured and integrated into its network, such that “roamers” can get service through them.</w:t>
      </w:r>
    </w:p>
    <w:p w:rsidR="00F30250" w:rsidRPr="00AD12CB" w:rsidRDefault="00F30250" w:rsidP="00F30250">
      <w:pPr>
        <w:rPr>
          <w:rFonts w:cs="Arial"/>
          <w:sz w:val="20"/>
          <w:szCs w:val="20"/>
        </w:rPr>
      </w:pPr>
      <w:r w:rsidRPr="00AD12CB">
        <w:rPr>
          <w:rFonts w:cs="Arial"/>
          <w:sz w:val="20"/>
          <w:szCs w:val="20"/>
        </w:rPr>
        <w:t>To facilitate this, inter-operator interfaces will be required between the management/orchestration systems of operator A and B. These need to be able to scale to global operations.</w:t>
      </w:r>
    </w:p>
    <w:p w:rsidR="00F30250" w:rsidRPr="00AD12CB" w:rsidRDefault="00F30250" w:rsidP="00F30250">
      <w:pPr>
        <w:rPr>
          <w:rFonts w:cs="Arial"/>
          <w:sz w:val="20"/>
          <w:szCs w:val="20"/>
        </w:rPr>
      </w:pPr>
    </w:p>
    <w:p w:rsidR="00F30250" w:rsidRPr="00AD12CB" w:rsidRDefault="00F30250" w:rsidP="00F30250">
      <w:pPr>
        <w:rPr>
          <w:rFonts w:cs="Arial"/>
          <w:sz w:val="20"/>
          <w:szCs w:val="20"/>
        </w:rPr>
      </w:pPr>
    </w:p>
    <w:p w:rsidR="00F30250" w:rsidRPr="00AD12CB" w:rsidRDefault="00F30250" w:rsidP="00F30250">
      <w:pPr>
        <w:pStyle w:val="berschrift1"/>
        <w:rPr>
          <w:caps w:val="0"/>
          <w:lang w:val="en-GB"/>
        </w:rPr>
      </w:pPr>
      <w:bookmarkStart w:id="67" w:name="_Toc471898158"/>
      <w:bookmarkStart w:id="68" w:name="_Toc476918695"/>
      <w:r w:rsidRPr="00AD12CB">
        <w:rPr>
          <w:caps w:val="0"/>
          <w:lang w:val="en-GB"/>
        </w:rPr>
        <w:t>R</w:t>
      </w:r>
      <w:bookmarkEnd w:id="67"/>
      <w:r w:rsidR="00B14839" w:rsidRPr="00AD12CB">
        <w:rPr>
          <w:caps w:val="0"/>
          <w:lang w:val="en-GB"/>
        </w:rPr>
        <w:t>equirements</w:t>
      </w:r>
      <w:bookmarkEnd w:id="68"/>
    </w:p>
    <w:p w:rsidR="00F30250" w:rsidRPr="00AD12CB" w:rsidRDefault="00F30250" w:rsidP="00F30250">
      <w:pPr>
        <w:pStyle w:val="berschrift2"/>
        <w:rPr>
          <w:lang w:val="en-GB"/>
        </w:rPr>
      </w:pPr>
      <w:bookmarkStart w:id="69" w:name="_Toc471671333"/>
      <w:bookmarkStart w:id="70" w:name="_Toc471671411"/>
      <w:bookmarkStart w:id="71" w:name="_Toc471671672"/>
      <w:bookmarkStart w:id="72" w:name="_Toc471671833"/>
      <w:bookmarkStart w:id="73" w:name="_Toc471672332"/>
      <w:bookmarkStart w:id="74" w:name="_Toc471672412"/>
      <w:bookmarkStart w:id="75" w:name="_Toc471672497"/>
      <w:bookmarkStart w:id="76" w:name="_Toc471673025"/>
      <w:bookmarkStart w:id="77" w:name="_Toc471673455"/>
      <w:bookmarkStart w:id="78" w:name="_Toc471673566"/>
      <w:bookmarkStart w:id="79" w:name="_Toc471898159"/>
      <w:bookmarkStart w:id="80" w:name="_Toc476918696"/>
      <w:bookmarkEnd w:id="69"/>
      <w:bookmarkEnd w:id="70"/>
      <w:bookmarkEnd w:id="71"/>
      <w:bookmarkEnd w:id="72"/>
      <w:bookmarkEnd w:id="73"/>
      <w:bookmarkEnd w:id="74"/>
      <w:bookmarkEnd w:id="75"/>
      <w:bookmarkEnd w:id="76"/>
      <w:bookmarkEnd w:id="77"/>
      <w:bookmarkEnd w:id="78"/>
      <w:r w:rsidRPr="00AD12CB">
        <w:rPr>
          <w:lang w:val="en-GB"/>
        </w:rPr>
        <w:t>Standardized network management protocols</w:t>
      </w:r>
      <w:bookmarkEnd w:id="79"/>
      <w:bookmarkEnd w:id="80"/>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1.1:</w:t>
      </w:r>
    </w:p>
    <w:p w:rsidR="00F30250" w:rsidRPr="00430BBC" w:rsidRDefault="00F30250" w:rsidP="00F30250">
      <w:pPr>
        <w:rPr>
          <w:rFonts w:cs="Arial"/>
          <w:sz w:val="20"/>
          <w:szCs w:val="22"/>
        </w:rPr>
      </w:pPr>
      <w:r w:rsidRPr="00430BBC">
        <w:rPr>
          <w:rFonts w:cs="Arial"/>
          <w:sz w:val="20"/>
          <w:szCs w:val="22"/>
        </w:rPr>
        <w:t>Standardized network management protocols</w:t>
      </w:r>
    </w:p>
    <w:p w:rsidR="00F30250" w:rsidRPr="00AD12CB" w:rsidRDefault="00F30250" w:rsidP="00F30250">
      <w:pPr>
        <w:pStyle w:val="berschrift2"/>
        <w:rPr>
          <w:lang w:val="en-GB"/>
        </w:rPr>
      </w:pPr>
      <w:bookmarkStart w:id="81" w:name="_Toc471898160"/>
      <w:bookmarkStart w:id="82" w:name="_Toc476918697"/>
      <w:r w:rsidRPr="00AD12CB">
        <w:rPr>
          <w:lang w:val="en-GB"/>
        </w:rPr>
        <w:t>Self-Healing</w:t>
      </w:r>
      <w:bookmarkEnd w:id="81"/>
      <w:bookmarkEnd w:id="82"/>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2.1:</w:t>
      </w:r>
    </w:p>
    <w:p w:rsidR="00F30250" w:rsidRPr="00430BBC" w:rsidRDefault="00F30250" w:rsidP="00F30250">
      <w:pPr>
        <w:rPr>
          <w:rFonts w:cs="Arial"/>
          <w:sz w:val="20"/>
          <w:szCs w:val="22"/>
        </w:rPr>
      </w:pPr>
      <w:proofErr w:type="gramStart"/>
      <w:r w:rsidRPr="00430BBC">
        <w:rPr>
          <w:rFonts w:cs="Arial"/>
          <w:sz w:val="20"/>
          <w:szCs w:val="22"/>
        </w:rPr>
        <w:t>Provision and support of self-healing functionalities for E2E services.</w:t>
      </w:r>
      <w:proofErr w:type="gramEnd"/>
    </w:p>
    <w:p w:rsidR="00F30250" w:rsidRPr="00AD12CB" w:rsidRDefault="00F30250" w:rsidP="00F30250">
      <w:pPr>
        <w:pStyle w:val="berschrift2"/>
        <w:rPr>
          <w:szCs w:val="22"/>
          <w:lang w:val="en-GB"/>
        </w:rPr>
      </w:pPr>
      <w:bookmarkStart w:id="83" w:name="_Toc471898161"/>
      <w:bookmarkStart w:id="84" w:name="_Toc476918698"/>
      <w:r w:rsidRPr="00AD12CB">
        <w:rPr>
          <w:szCs w:val="22"/>
          <w:lang w:val="en-GB"/>
        </w:rPr>
        <w:t>Scalability</w:t>
      </w:r>
      <w:bookmarkEnd w:id="83"/>
      <w:bookmarkEnd w:id="84"/>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3.1:</w:t>
      </w:r>
    </w:p>
    <w:p w:rsidR="00F30250" w:rsidRPr="00430BBC" w:rsidRDefault="00F30250" w:rsidP="00F30250">
      <w:pPr>
        <w:rPr>
          <w:rFonts w:cs="Arial"/>
          <w:sz w:val="20"/>
          <w:szCs w:val="22"/>
        </w:rPr>
      </w:pPr>
      <w:r w:rsidRPr="00430BBC">
        <w:rPr>
          <w:rFonts w:cs="Arial"/>
          <w:sz w:val="20"/>
          <w:szCs w:val="22"/>
        </w:rPr>
        <w:t>Support the scalability of network and service functions.</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3.2:</w:t>
      </w:r>
    </w:p>
    <w:p w:rsidR="00F30250" w:rsidRPr="00430BBC" w:rsidRDefault="00F30250" w:rsidP="00F30250">
      <w:pPr>
        <w:rPr>
          <w:rFonts w:cs="Arial"/>
          <w:sz w:val="18"/>
        </w:rPr>
      </w:pPr>
      <w:r w:rsidRPr="00430BBC">
        <w:rPr>
          <w:rFonts w:cs="Arial"/>
          <w:sz w:val="20"/>
          <w:szCs w:val="22"/>
        </w:rPr>
        <w:t>Support the scalability of E2E services</w:t>
      </w:r>
      <w:r w:rsidRPr="00430BBC">
        <w:rPr>
          <w:rFonts w:cs="Arial"/>
          <w:sz w:val="18"/>
        </w:rPr>
        <w:t>.</w:t>
      </w:r>
    </w:p>
    <w:p w:rsidR="00F30250" w:rsidRPr="00430BBC" w:rsidRDefault="00F30250" w:rsidP="00F30250">
      <w:pPr>
        <w:rPr>
          <w:rFonts w:cs="Arial"/>
          <w:sz w:val="18"/>
        </w:rPr>
      </w:pPr>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3.3:</w:t>
      </w:r>
    </w:p>
    <w:p w:rsidR="00F30250" w:rsidRPr="00430BBC" w:rsidRDefault="00F30250" w:rsidP="00F30250">
      <w:pPr>
        <w:rPr>
          <w:rFonts w:cs="Arial"/>
          <w:sz w:val="20"/>
          <w:szCs w:val="22"/>
        </w:rPr>
      </w:pPr>
      <w:r w:rsidRPr="00430BBC">
        <w:rPr>
          <w:rFonts w:cs="Arial"/>
          <w:sz w:val="20"/>
          <w:szCs w:val="22"/>
        </w:rPr>
        <w:lastRenderedPageBreak/>
        <w:t>Support the scalability of network and service management including orchestration functionalities and component(s).</w:t>
      </w:r>
    </w:p>
    <w:p w:rsidR="00F30250" w:rsidRPr="00AD12CB" w:rsidRDefault="00F30250" w:rsidP="00F30250">
      <w:pPr>
        <w:pStyle w:val="berschrift2"/>
        <w:rPr>
          <w:szCs w:val="22"/>
          <w:lang w:val="en-GB"/>
        </w:rPr>
      </w:pPr>
      <w:bookmarkStart w:id="85" w:name="_Toc471898162"/>
      <w:bookmarkStart w:id="86" w:name="_Toc476918699"/>
      <w:r w:rsidRPr="00AD12CB">
        <w:rPr>
          <w:szCs w:val="22"/>
          <w:lang w:val="en-GB"/>
        </w:rPr>
        <w:t>Testing and automation</w:t>
      </w:r>
      <w:bookmarkEnd w:id="85"/>
      <w:bookmarkEnd w:id="86"/>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4.1:</w:t>
      </w:r>
    </w:p>
    <w:p w:rsidR="00F30250" w:rsidRPr="00430BBC" w:rsidRDefault="00F30250" w:rsidP="00F30250">
      <w:pPr>
        <w:rPr>
          <w:rFonts w:cs="Arial"/>
          <w:sz w:val="20"/>
          <w:szCs w:val="22"/>
        </w:rPr>
      </w:pPr>
      <w:proofErr w:type="gramStart"/>
      <w:r w:rsidRPr="00430BBC">
        <w:rPr>
          <w:rFonts w:cs="Arial"/>
          <w:sz w:val="20"/>
          <w:szCs w:val="22"/>
        </w:rPr>
        <w:t>Provision of automated “active” and “passive” testing functionalities for networks and E2E services.</w:t>
      </w:r>
      <w:proofErr w:type="gramEnd"/>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4.2:</w:t>
      </w:r>
    </w:p>
    <w:p w:rsidR="00F30250" w:rsidRPr="00430BBC" w:rsidRDefault="00F30250" w:rsidP="00F30250">
      <w:pPr>
        <w:rPr>
          <w:rFonts w:cs="Arial"/>
          <w:sz w:val="20"/>
          <w:szCs w:val="22"/>
        </w:rPr>
      </w:pPr>
      <w:proofErr w:type="gramStart"/>
      <w:r w:rsidRPr="00430BBC">
        <w:rPr>
          <w:rFonts w:cs="Arial"/>
          <w:sz w:val="20"/>
          <w:szCs w:val="22"/>
        </w:rPr>
        <w:t xml:space="preserve">Provision and support of automated testing capabilities to validate the </w:t>
      </w:r>
      <w:proofErr w:type="spellStart"/>
      <w:r w:rsidRPr="00430BBC">
        <w:rPr>
          <w:rFonts w:cs="Arial"/>
          <w:sz w:val="20"/>
          <w:szCs w:val="22"/>
        </w:rPr>
        <w:t>QoS</w:t>
      </w:r>
      <w:proofErr w:type="spellEnd"/>
      <w:r w:rsidRPr="00430BBC">
        <w:rPr>
          <w:rFonts w:cs="Arial"/>
          <w:sz w:val="20"/>
          <w:szCs w:val="22"/>
        </w:rPr>
        <w:t xml:space="preserve"> in connection with corresponding SLAs.</w:t>
      </w:r>
      <w:proofErr w:type="gramEnd"/>
    </w:p>
    <w:p w:rsidR="00F30250" w:rsidRPr="00430BBC" w:rsidRDefault="00F30250" w:rsidP="00F30250">
      <w:pPr>
        <w:rPr>
          <w:rFonts w:cs="Arial"/>
          <w:sz w:val="20"/>
          <w:szCs w:val="22"/>
        </w:rPr>
      </w:pPr>
      <w:proofErr w:type="gramStart"/>
      <w:r w:rsidRPr="00430BBC">
        <w:rPr>
          <w:rFonts w:cs="Arial"/>
          <w:sz w:val="20"/>
          <w:szCs w:val="22"/>
        </w:rPr>
        <w:t>Delivery of the outcome of the test(s) to the corresponding network and service management including orchestration functionalities and component(s).</w:t>
      </w:r>
      <w:proofErr w:type="gramEnd"/>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4.3:</w:t>
      </w:r>
    </w:p>
    <w:p w:rsidR="00F30250" w:rsidRPr="00430BBC" w:rsidRDefault="00F30250" w:rsidP="00F30250">
      <w:pPr>
        <w:rPr>
          <w:rFonts w:cs="Arial"/>
          <w:sz w:val="20"/>
          <w:szCs w:val="22"/>
        </w:rPr>
      </w:pPr>
      <w:r w:rsidRPr="00430BBC">
        <w:rPr>
          <w:rFonts w:cs="Arial"/>
          <w:sz w:val="20"/>
          <w:szCs w:val="22"/>
        </w:rPr>
        <w:t xml:space="preserve">Provision and support of automated testing functionalities to test an E2E service after the self-healing of the service to check whether the service is working properly before this service will be activated within the network. </w:t>
      </w:r>
    </w:p>
    <w:p w:rsidR="00F30250" w:rsidRPr="00430BBC" w:rsidRDefault="00F30250" w:rsidP="00F30250">
      <w:pPr>
        <w:rPr>
          <w:rFonts w:cs="Arial"/>
          <w:sz w:val="20"/>
          <w:szCs w:val="22"/>
        </w:rPr>
      </w:pPr>
      <w:proofErr w:type="gramStart"/>
      <w:r w:rsidRPr="00430BBC">
        <w:rPr>
          <w:rFonts w:cs="Arial"/>
          <w:sz w:val="20"/>
          <w:szCs w:val="22"/>
        </w:rPr>
        <w:t>Delivery of the outcome of the test(s) to the corresponding network and service management including orchestration functionalities and component(s).</w:t>
      </w:r>
      <w:proofErr w:type="gramEnd"/>
    </w:p>
    <w:p w:rsidR="00F30250" w:rsidRPr="00AD12CB" w:rsidRDefault="00F30250" w:rsidP="00F30250">
      <w:pPr>
        <w:pStyle w:val="berschrift2"/>
        <w:rPr>
          <w:szCs w:val="22"/>
          <w:lang w:val="en-GB"/>
        </w:rPr>
      </w:pPr>
      <w:bookmarkStart w:id="87" w:name="_Toc471898163"/>
      <w:bookmarkStart w:id="88" w:name="_Toc476918700"/>
      <w:r w:rsidRPr="00AD12CB">
        <w:rPr>
          <w:szCs w:val="22"/>
          <w:lang w:val="en-GB"/>
        </w:rPr>
        <w:t>Analysis</w:t>
      </w:r>
      <w:bookmarkEnd w:id="87"/>
      <w:bookmarkEnd w:id="88"/>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5.1:</w:t>
      </w:r>
    </w:p>
    <w:p w:rsidR="00F30250" w:rsidRPr="00430BBC" w:rsidRDefault="00F30250" w:rsidP="00F30250">
      <w:pPr>
        <w:rPr>
          <w:rFonts w:cs="Arial"/>
          <w:sz w:val="20"/>
          <w:szCs w:val="22"/>
        </w:rPr>
      </w:pPr>
      <w:r w:rsidRPr="00430BBC">
        <w:rPr>
          <w:rFonts w:cs="Arial"/>
          <w:sz w:val="20"/>
          <w:szCs w:val="22"/>
        </w:rPr>
        <w:t xml:space="preserve">The network and service management shall include predictive and trend analysis functionalities such as statistics computation and pattern recognition e. g. to ensure the necessary E2E </w:t>
      </w:r>
      <w:proofErr w:type="spellStart"/>
      <w:r w:rsidRPr="00430BBC">
        <w:rPr>
          <w:rFonts w:cs="Arial"/>
          <w:sz w:val="20"/>
          <w:szCs w:val="22"/>
        </w:rPr>
        <w:t>QoS</w:t>
      </w:r>
      <w:proofErr w:type="spellEnd"/>
      <w:r w:rsidRPr="00430BBC">
        <w:rPr>
          <w:rFonts w:cs="Arial"/>
          <w:sz w:val="20"/>
          <w:szCs w:val="22"/>
        </w:rPr>
        <w:t xml:space="preserve"> and </w:t>
      </w:r>
      <w:proofErr w:type="spellStart"/>
      <w:r w:rsidRPr="00430BBC">
        <w:rPr>
          <w:rFonts w:cs="Arial"/>
          <w:sz w:val="20"/>
          <w:szCs w:val="22"/>
        </w:rPr>
        <w:t>QoE</w:t>
      </w:r>
      <w:proofErr w:type="spellEnd"/>
      <w:r w:rsidRPr="00430BBC">
        <w:rPr>
          <w:rFonts w:cs="Arial"/>
          <w:sz w:val="20"/>
          <w:szCs w:val="22"/>
        </w:rPr>
        <w:t xml:space="preserve"> as well as to support the capacity planning for networks and services.</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5.2:</w:t>
      </w:r>
    </w:p>
    <w:p w:rsidR="00F30250" w:rsidRPr="00430BBC" w:rsidRDefault="00F30250" w:rsidP="00F30250">
      <w:pPr>
        <w:rPr>
          <w:rFonts w:cs="Arial"/>
          <w:sz w:val="20"/>
          <w:szCs w:val="22"/>
        </w:rPr>
      </w:pPr>
      <w:proofErr w:type="gramStart"/>
      <w:r w:rsidRPr="00430BBC">
        <w:rPr>
          <w:rFonts w:cs="Arial"/>
          <w:sz w:val="20"/>
          <w:szCs w:val="22"/>
        </w:rPr>
        <w:t>Provision and support of processing and evaluation functionalities of several data sources.</w:t>
      </w:r>
      <w:proofErr w:type="gramEnd"/>
      <w:r w:rsidRPr="00430BBC">
        <w:rPr>
          <w:rFonts w:cs="Arial"/>
          <w:sz w:val="20"/>
          <w:szCs w:val="22"/>
        </w:rPr>
        <w:t xml:space="preserve">  </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5.3:</w:t>
      </w:r>
    </w:p>
    <w:p w:rsidR="00F30250" w:rsidRPr="00430BBC" w:rsidRDefault="00F30250" w:rsidP="00F30250">
      <w:pPr>
        <w:rPr>
          <w:rFonts w:cs="Arial"/>
          <w:sz w:val="20"/>
          <w:szCs w:val="22"/>
        </w:rPr>
      </w:pPr>
      <w:proofErr w:type="gramStart"/>
      <w:r w:rsidRPr="00430BBC">
        <w:rPr>
          <w:rFonts w:cs="Arial"/>
          <w:sz w:val="20"/>
          <w:szCs w:val="22"/>
        </w:rPr>
        <w:t>Provision and support of functionalities to use big data approaches in the context of network and service management including orchestration functionalities and component(s).</w:t>
      </w:r>
      <w:proofErr w:type="gramEnd"/>
    </w:p>
    <w:p w:rsidR="00F30250" w:rsidRPr="00AD12CB" w:rsidRDefault="00F30250" w:rsidP="00F30250">
      <w:pPr>
        <w:rPr>
          <w:rFonts w:cs="Arial"/>
          <w:sz w:val="22"/>
          <w:szCs w:val="22"/>
        </w:rPr>
      </w:pPr>
    </w:p>
    <w:p w:rsidR="00F30250" w:rsidRPr="00AD12CB" w:rsidRDefault="00F30250" w:rsidP="00F30250">
      <w:pPr>
        <w:pStyle w:val="berschrift2"/>
        <w:rPr>
          <w:szCs w:val="22"/>
          <w:lang w:val="en-GB"/>
        </w:rPr>
      </w:pPr>
      <w:bookmarkStart w:id="89" w:name="_Toc471898164"/>
      <w:bookmarkStart w:id="90" w:name="_Toc476918701"/>
      <w:r w:rsidRPr="00AD12CB">
        <w:rPr>
          <w:szCs w:val="22"/>
          <w:lang w:val="en-GB"/>
        </w:rPr>
        <w:t>Optimization, real-time and ultra-low latency aspects</w:t>
      </w:r>
      <w:bookmarkEnd w:id="89"/>
      <w:bookmarkEnd w:id="90"/>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6.1:</w:t>
      </w:r>
    </w:p>
    <w:p w:rsidR="00F30250" w:rsidRPr="00430BBC" w:rsidRDefault="00F30250" w:rsidP="00F30250">
      <w:pPr>
        <w:rPr>
          <w:rFonts w:cs="Arial"/>
          <w:sz w:val="20"/>
          <w:szCs w:val="22"/>
        </w:rPr>
      </w:pPr>
      <w:proofErr w:type="gramStart"/>
      <w:r w:rsidRPr="00430BBC">
        <w:rPr>
          <w:rFonts w:cs="Arial"/>
          <w:sz w:val="20"/>
          <w:szCs w:val="22"/>
        </w:rPr>
        <w:t>Provision of network and service management including orchestration functionalities to support network and E2E service optimization in real-time in consideration of ultra-low latency aspects.</w:t>
      </w:r>
      <w:proofErr w:type="gramEnd"/>
    </w:p>
    <w:p w:rsidR="00F30250" w:rsidRPr="00AD12CB" w:rsidRDefault="00F30250" w:rsidP="00F30250">
      <w:pPr>
        <w:rPr>
          <w:rFonts w:cs="Arial"/>
          <w:sz w:val="22"/>
          <w:szCs w:val="22"/>
        </w:rPr>
      </w:pPr>
    </w:p>
    <w:p w:rsidR="00F30250" w:rsidRPr="00AD12CB" w:rsidRDefault="00F30250" w:rsidP="00F30250">
      <w:pPr>
        <w:pStyle w:val="berschrift2"/>
        <w:rPr>
          <w:szCs w:val="22"/>
          <w:lang w:val="en-GB"/>
        </w:rPr>
      </w:pPr>
      <w:bookmarkStart w:id="91" w:name="_Toc471898165"/>
      <w:bookmarkStart w:id="92" w:name="_Toc476918702"/>
      <w:r w:rsidRPr="00AD12CB">
        <w:rPr>
          <w:szCs w:val="22"/>
          <w:lang w:val="en-GB"/>
        </w:rPr>
        <w:t>Proactive monitoring</w:t>
      </w:r>
      <w:bookmarkEnd w:id="91"/>
      <w:bookmarkEnd w:id="92"/>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7.1:</w:t>
      </w:r>
    </w:p>
    <w:p w:rsidR="00F30250" w:rsidRPr="00430BBC" w:rsidRDefault="00F30250" w:rsidP="00F30250">
      <w:pPr>
        <w:rPr>
          <w:rFonts w:cs="Arial"/>
          <w:sz w:val="20"/>
          <w:szCs w:val="22"/>
        </w:rPr>
      </w:pPr>
      <w:proofErr w:type="gramStart"/>
      <w:r w:rsidRPr="00430BBC">
        <w:rPr>
          <w:rFonts w:cs="Arial"/>
          <w:sz w:val="20"/>
          <w:szCs w:val="22"/>
        </w:rPr>
        <w:t>Provision and support of proactive monitoring capabilities regarding network(s) and E2E services.</w:t>
      </w:r>
      <w:proofErr w:type="gramEnd"/>
    </w:p>
    <w:p w:rsidR="00F30250" w:rsidRPr="00AD12CB" w:rsidRDefault="00F30250" w:rsidP="00F30250">
      <w:pPr>
        <w:pStyle w:val="berschrift2"/>
        <w:rPr>
          <w:szCs w:val="22"/>
          <w:lang w:val="en-GB"/>
        </w:rPr>
      </w:pPr>
      <w:bookmarkStart w:id="93" w:name="_Toc471898166"/>
      <w:bookmarkStart w:id="94" w:name="_Toc476918703"/>
      <w:r w:rsidRPr="00AD12CB">
        <w:rPr>
          <w:szCs w:val="22"/>
          <w:lang w:val="en-GB"/>
        </w:rPr>
        <w:t>Simulation</w:t>
      </w:r>
      <w:bookmarkEnd w:id="93"/>
      <w:bookmarkEnd w:id="94"/>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8.1:</w:t>
      </w:r>
    </w:p>
    <w:p w:rsidR="00F30250" w:rsidRPr="00430BBC" w:rsidRDefault="00F30250" w:rsidP="00F30250">
      <w:pPr>
        <w:rPr>
          <w:rFonts w:cs="Arial"/>
          <w:sz w:val="20"/>
          <w:szCs w:val="22"/>
        </w:rPr>
      </w:pPr>
      <w:r w:rsidRPr="00430BBC">
        <w:rPr>
          <w:rFonts w:cs="Arial"/>
          <w:sz w:val="20"/>
          <w:szCs w:val="22"/>
        </w:rPr>
        <w:t xml:space="preserve">Provision and support of simulation capabilities to </w:t>
      </w:r>
      <w:r w:rsidR="00430BBC" w:rsidRPr="00430BBC">
        <w:rPr>
          <w:rFonts w:cs="Arial"/>
          <w:sz w:val="20"/>
          <w:szCs w:val="22"/>
        </w:rPr>
        <w:t>analyse</w:t>
      </w:r>
      <w:r w:rsidRPr="00430BBC">
        <w:rPr>
          <w:rFonts w:cs="Arial"/>
          <w:sz w:val="20"/>
          <w:szCs w:val="22"/>
        </w:rPr>
        <w:t xml:space="preserve"> an E2E service as well as the network </w:t>
      </w:r>
      <w:r w:rsidR="00430BBC" w:rsidRPr="00430BBC">
        <w:rPr>
          <w:rFonts w:cs="Arial"/>
          <w:sz w:val="20"/>
          <w:szCs w:val="22"/>
        </w:rPr>
        <w:t>behaviour</w:t>
      </w:r>
      <w:r w:rsidRPr="00430BBC">
        <w:rPr>
          <w:rFonts w:cs="Arial"/>
          <w:sz w:val="20"/>
          <w:szCs w:val="22"/>
        </w:rPr>
        <w:t xml:space="preserve">. </w:t>
      </w:r>
    </w:p>
    <w:p w:rsidR="00F30250" w:rsidRPr="00430BBC" w:rsidRDefault="00F30250" w:rsidP="00F30250">
      <w:pPr>
        <w:rPr>
          <w:rFonts w:cs="Arial"/>
          <w:sz w:val="20"/>
          <w:szCs w:val="22"/>
        </w:rPr>
      </w:pPr>
      <w:proofErr w:type="gramStart"/>
      <w:r w:rsidRPr="00430BBC">
        <w:rPr>
          <w:rFonts w:cs="Arial"/>
          <w:sz w:val="20"/>
          <w:szCs w:val="22"/>
        </w:rPr>
        <w:t>Delivery of the outcome of this simulation to the network and service management including orchestration functionalities and component(s).</w:t>
      </w:r>
      <w:proofErr w:type="gramEnd"/>
    </w:p>
    <w:p w:rsidR="00F30250" w:rsidRPr="00AD12CB" w:rsidRDefault="00F30250" w:rsidP="00F30250">
      <w:pPr>
        <w:pStyle w:val="berschrift2"/>
        <w:rPr>
          <w:szCs w:val="22"/>
          <w:lang w:val="en-GB"/>
        </w:rPr>
      </w:pPr>
      <w:bookmarkStart w:id="95" w:name="_Toc471898167"/>
      <w:bookmarkStart w:id="96" w:name="_Toc476918704"/>
      <w:r w:rsidRPr="00AD12CB">
        <w:rPr>
          <w:szCs w:val="22"/>
          <w:lang w:val="en-GB"/>
        </w:rPr>
        <w:lastRenderedPageBreak/>
        <w:t>Capacity planning</w:t>
      </w:r>
      <w:bookmarkEnd w:id="95"/>
      <w:bookmarkEnd w:id="96"/>
    </w:p>
    <w:p w:rsidR="00F30250" w:rsidRPr="00430BBC" w:rsidRDefault="0029216C" w:rsidP="00F30250">
      <w:pPr>
        <w:rPr>
          <w:rFonts w:cs="Arial"/>
          <w:sz w:val="20"/>
          <w:szCs w:val="22"/>
          <w:lang w:eastAsia="zh-CN"/>
        </w:rPr>
      </w:pPr>
      <w:r>
        <w:rPr>
          <w:rFonts w:cs="Arial"/>
          <w:sz w:val="20"/>
          <w:szCs w:val="22"/>
          <w:lang w:eastAsia="zh-CN"/>
        </w:rPr>
        <w:t>5G NWMO 9.</w:t>
      </w:r>
      <w:r w:rsidR="00F30250" w:rsidRPr="00430BBC">
        <w:rPr>
          <w:rFonts w:cs="Arial"/>
          <w:sz w:val="20"/>
          <w:szCs w:val="22"/>
          <w:lang w:eastAsia="zh-CN"/>
        </w:rPr>
        <w:t>9.1:</w:t>
      </w:r>
    </w:p>
    <w:p w:rsidR="00F30250" w:rsidRPr="00430BBC" w:rsidRDefault="00F30250" w:rsidP="00F30250">
      <w:pPr>
        <w:rPr>
          <w:rFonts w:cs="Arial"/>
          <w:sz w:val="20"/>
          <w:szCs w:val="22"/>
          <w:lang w:eastAsia="zh-CN"/>
        </w:rPr>
      </w:pPr>
      <w:r w:rsidRPr="00430BBC">
        <w:rPr>
          <w:rFonts w:cs="Arial"/>
          <w:sz w:val="20"/>
          <w:szCs w:val="22"/>
          <w:lang w:eastAsia="zh-CN"/>
        </w:rPr>
        <w:t xml:space="preserve">Provision and support of functionalities to facilitate the capacity planning for network elements, network functions – virtualised and </w:t>
      </w:r>
      <w:r w:rsidR="00430BBC" w:rsidRPr="00430BBC">
        <w:rPr>
          <w:rFonts w:cs="Arial"/>
          <w:sz w:val="20"/>
          <w:szCs w:val="22"/>
          <w:lang w:eastAsia="zh-CN"/>
        </w:rPr>
        <w:t>non-virtualised</w:t>
      </w:r>
      <w:r w:rsidRPr="00430BBC">
        <w:rPr>
          <w:rFonts w:cs="Arial"/>
          <w:sz w:val="20"/>
          <w:szCs w:val="22"/>
          <w:lang w:eastAsia="zh-CN"/>
        </w:rPr>
        <w:t xml:space="preserve"> –, and networks as well as E2E services. </w:t>
      </w:r>
    </w:p>
    <w:p w:rsidR="00F30250" w:rsidRPr="00AD12CB" w:rsidRDefault="00F30250" w:rsidP="00F30250">
      <w:pPr>
        <w:rPr>
          <w:rFonts w:cs="Arial"/>
          <w:sz w:val="22"/>
          <w:szCs w:val="22"/>
        </w:rPr>
      </w:pPr>
    </w:p>
    <w:p w:rsidR="00F30250" w:rsidRPr="00AD12CB" w:rsidRDefault="00F30250" w:rsidP="00F30250">
      <w:pPr>
        <w:pStyle w:val="berschrift2"/>
        <w:rPr>
          <w:szCs w:val="22"/>
          <w:lang w:val="en-GB"/>
        </w:rPr>
      </w:pPr>
      <w:bookmarkStart w:id="97" w:name="_Toc471898168"/>
      <w:bookmarkStart w:id="98" w:name="_Toc476918705"/>
      <w:r w:rsidRPr="00AD12CB">
        <w:rPr>
          <w:szCs w:val="22"/>
          <w:lang w:val="en-GB"/>
        </w:rPr>
        <w:t>Modelling</w:t>
      </w:r>
      <w:bookmarkEnd w:id="97"/>
      <w:bookmarkEnd w:id="98"/>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10.1:</w:t>
      </w:r>
    </w:p>
    <w:p w:rsidR="00F30250" w:rsidRPr="00430BBC" w:rsidRDefault="00F30250" w:rsidP="00F30250">
      <w:pPr>
        <w:rPr>
          <w:rFonts w:cs="Arial"/>
          <w:sz w:val="20"/>
          <w:szCs w:val="22"/>
        </w:rPr>
      </w:pPr>
      <w:proofErr w:type="gramStart"/>
      <w:r w:rsidRPr="00430BBC">
        <w:rPr>
          <w:rFonts w:cs="Arial"/>
          <w:sz w:val="20"/>
          <w:szCs w:val="22"/>
        </w:rPr>
        <w:t>Provision and support of network and service modelling.</w:t>
      </w:r>
      <w:proofErr w:type="gramEnd"/>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10.2:</w:t>
      </w:r>
    </w:p>
    <w:p w:rsidR="00F30250" w:rsidRPr="00430BBC" w:rsidRDefault="00F30250" w:rsidP="00F30250">
      <w:pPr>
        <w:rPr>
          <w:rFonts w:cs="Arial"/>
          <w:sz w:val="20"/>
          <w:szCs w:val="22"/>
        </w:rPr>
      </w:pPr>
      <w:proofErr w:type="gramStart"/>
      <w:r w:rsidRPr="00430BBC">
        <w:rPr>
          <w:rFonts w:cs="Arial"/>
          <w:sz w:val="20"/>
          <w:szCs w:val="22"/>
        </w:rPr>
        <w:t>Support of the usage of network and service model(s) in connection with the network and service management including orchestration functionalities and component(s).</w:t>
      </w:r>
      <w:proofErr w:type="gramEnd"/>
    </w:p>
    <w:p w:rsidR="00F30250" w:rsidRPr="00AD12CB" w:rsidRDefault="00F30250" w:rsidP="00F30250">
      <w:pPr>
        <w:pStyle w:val="berschrift2"/>
        <w:rPr>
          <w:szCs w:val="22"/>
          <w:lang w:val="en-GB"/>
        </w:rPr>
      </w:pPr>
      <w:bookmarkStart w:id="99" w:name="_Toc471898169"/>
      <w:bookmarkStart w:id="100" w:name="_Toc476918706"/>
      <w:r w:rsidRPr="00AD12CB">
        <w:rPr>
          <w:szCs w:val="22"/>
          <w:lang w:val="en-GB"/>
        </w:rPr>
        <w:t>Installation and uninstallation of services</w:t>
      </w:r>
      <w:bookmarkEnd w:id="99"/>
      <w:bookmarkEnd w:id="100"/>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11.1:</w:t>
      </w:r>
    </w:p>
    <w:p w:rsidR="00F30250" w:rsidRPr="00430BBC" w:rsidRDefault="00F30250" w:rsidP="00F30250">
      <w:pPr>
        <w:rPr>
          <w:rFonts w:cs="Arial"/>
          <w:sz w:val="20"/>
          <w:szCs w:val="22"/>
        </w:rPr>
      </w:pPr>
      <w:proofErr w:type="gramStart"/>
      <w:r w:rsidRPr="00430BBC">
        <w:rPr>
          <w:rFonts w:cs="Arial"/>
          <w:sz w:val="20"/>
          <w:szCs w:val="22"/>
        </w:rPr>
        <w:t>Provision of functionalities to easily install and uninstall services and / or make changes concerning services e. g. to extend or reduce service functionalities.</w:t>
      </w:r>
      <w:proofErr w:type="gramEnd"/>
    </w:p>
    <w:p w:rsidR="00F30250" w:rsidRPr="00AD12CB" w:rsidRDefault="00F30250" w:rsidP="00F30250">
      <w:pPr>
        <w:pStyle w:val="berschrift2"/>
        <w:rPr>
          <w:szCs w:val="22"/>
          <w:lang w:val="en-GB"/>
        </w:rPr>
      </w:pPr>
      <w:bookmarkStart w:id="101" w:name="_Toc471898170"/>
      <w:bookmarkStart w:id="102" w:name="_Toc476918707"/>
      <w:r w:rsidRPr="00AD12CB">
        <w:rPr>
          <w:szCs w:val="22"/>
          <w:lang w:val="en-GB"/>
        </w:rPr>
        <w:t>Reliability of E2E services</w:t>
      </w:r>
      <w:bookmarkEnd w:id="101"/>
      <w:bookmarkEnd w:id="102"/>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12.1:</w:t>
      </w:r>
    </w:p>
    <w:p w:rsidR="00F30250" w:rsidRPr="00430BBC" w:rsidRDefault="00F30250" w:rsidP="00F30250">
      <w:pPr>
        <w:rPr>
          <w:rFonts w:cs="Arial"/>
          <w:sz w:val="20"/>
          <w:szCs w:val="22"/>
        </w:rPr>
      </w:pPr>
      <w:proofErr w:type="gramStart"/>
      <w:r w:rsidRPr="00430BBC">
        <w:rPr>
          <w:rFonts w:cs="Arial"/>
          <w:sz w:val="20"/>
          <w:szCs w:val="22"/>
        </w:rPr>
        <w:t>Provision of network and service management including orchestration functionalities to support and to ensure the reliability of E2E services.</w:t>
      </w:r>
      <w:proofErr w:type="gramEnd"/>
      <w:r w:rsidRPr="00430BBC">
        <w:rPr>
          <w:rFonts w:cs="Arial"/>
          <w:sz w:val="20"/>
          <w:szCs w:val="22"/>
        </w:rPr>
        <w:t xml:space="preserve"> It includes the </w:t>
      </w:r>
      <w:proofErr w:type="spellStart"/>
      <w:r w:rsidRPr="00430BBC">
        <w:rPr>
          <w:rFonts w:cs="Arial"/>
          <w:sz w:val="20"/>
          <w:szCs w:val="22"/>
        </w:rPr>
        <w:t>QoS</w:t>
      </w:r>
      <w:proofErr w:type="spellEnd"/>
      <w:r w:rsidRPr="00430BBC">
        <w:rPr>
          <w:rFonts w:cs="Arial"/>
          <w:sz w:val="20"/>
          <w:szCs w:val="22"/>
        </w:rPr>
        <w:t xml:space="preserve"> and </w:t>
      </w:r>
      <w:proofErr w:type="spellStart"/>
      <w:r w:rsidRPr="00430BBC">
        <w:rPr>
          <w:rFonts w:cs="Arial"/>
          <w:sz w:val="20"/>
          <w:szCs w:val="22"/>
        </w:rPr>
        <w:t>QoE</w:t>
      </w:r>
      <w:proofErr w:type="spellEnd"/>
      <w:r w:rsidRPr="00430BBC">
        <w:rPr>
          <w:rFonts w:cs="Arial"/>
          <w:sz w:val="20"/>
          <w:szCs w:val="22"/>
        </w:rPr>
        <w:t xml:space="preserve"> of the service as well.</w:t>
      </w:r>
    </w:p>
    <w:p w:rsidR="00F30250" w:rsidRPr="00AD12CB" w:rsidRDefault="00F30250" w:rsidP="00F30250">
      <w:pPr>
        <w:pStyle w:val="berschrift2"/>
        <w:rPr>
          <w:szCs w:val="22"/>
          <w:lang w:val="en-GB"/>
        </w:rPr>
      </w:pPr>
      <w:bookmarkStart w:id="103" w:name="_Toc471898171"/>
      <w:bookmarkStart w:id="104" w:name="_Toc476918708"/>
      <w:r w:rsidRPr="00AD12CB">
        <w:rPr>
          <w:szCs w:val="22"/>
          <w:lang w:val="en-GB"/>
        </w:rPr>
        <w:t>Customer self-installation and configuration of services</w:t>
      </w:r>
      <w:bookmarkEnd w:id="103"/>
      <w:bookmarkEnd w:id="104"/>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13.1:</w:t>
      </w:r>
    </w:p>
    <w:p w:rsidR="00F30250" w:rsidRPr="00430BBC" w:rsidRDefault="00F30250" w:rsidP="00F30250">
      <w:pPr>
        <w:rPr>
          <w:rFonts w:cs="Arial"/>
          <w:sz w:val="20"/>
          <w:szCs w:val="22"/>
        </w:rPr>
      </w:pPr>
      <w:proofErr w:type="gramStart"/>
      <w:r w:rsidRPr="00430BBC">
        <w:rPr>
          <w:rFonts w:cs="Arial"/>
          <w:sz w:val="20"/>
          <w:szCs w:val="22"/>
        </w:rPr>
        <w:t>Support of customer self-installation and configuration of services.</w:t>
      </w:r>
      <w:proofErr w:type="gramEnd"/>
    </w:p>
    <w:p w:rsidR="00F30250" w:rsidRPr="00AD12CB" w:rsidRDefault="00F30250" w:rsidP="00F30250">
      <w:pPr>
        <w:pStyle w:val="berschrift2"/>
        <w:rPr>
          <w:szCs w:val="22"/>
          <w:lang w:val="en-GB"/>
        </w:rPr>
      </w:pPr>
      <w:bookmarkStart w:id="105" w:name="_Toc471898172"/>
      <w:bookmarkStart w:id="106" w:name="_Toc476918709"/>
      <w:r w:rsidRPr="00AD12CB">
        <w:rPr>
          <w:szCs w:val="22"/>
          <w:lang w:val="en-GB"/>
        </w:rPr>
        <w:t>Fraud detection</w:t>
      </w:r>
      <w:bookmarkEnd w:id="105"/>
      <w:bookmarkEnd w:id="106"/>
    </w:p>
    <w:p w:rsidR="00F30250" w:rsidRPr="00430BBC" w:rsidRDefault="00F30250" w:rsidP="00F30250">
      <w:pPr>
        <w:rPr>
          <w:rFonts w:cs="Arial"/>
          <w:sz w:val="20"/>
          <w:szCs w:val="22"/>
        </w:rPr>
      </w:pPr>
      <w:r w:rsidRPr="00430BBC">
        <w:rPr>
          <w:rFonts w:cs="Arial"/>
          <w:sz w:val="20"/>
          <w:szCs w:val="22"/>
        </w:rPr>
        <w:t>Support management of fraud detection concerning networks and services.</w:t>
      </w:r>
    </w:p>
    <w:p w:rsidR="00F30250" w:rsidRPr="00AD12CB" w:rsidRDefault="00F30250" w:rsidP="00F30250">
      <w:pPr>
        <w:pStyle w:val="berschrift2"/>
        <w:rPr>
          <w:szCs w:val="22"/>
          <w:lang w:val="en-GB"/>
        </w:rPr>
      </w:pPr>
      <w:bookmarkStart w:id="107" w:name="_Toc471898173"/>
      <w:bookmarkStart w:id="108" w:name="_Toc476918710"/>
      <w:r w:rsidRPr="00AD12CB">
        <w:rPr>
          <w:szCs w:val="22"/>
          <w:lang w:val="en-GB"/>
        </w:rPr>
        <w:t>Billing and accounting</w:t>
      </w:r>
      <w:bookmarkEnd w:id="107"/>
      <w:bookmarkEnd w:id="108"/>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15.1:</w:t>
      </w:r>
    </w:p>
    <w:p w:rsidR="00F30250" w:rsidRPr="00430BBC" w:rsidRDefault="00F30250" w:rsidP="00F30250">
      <w:pPr>
        <w:rPr>
          <w:rFonts w:cs="Arial"/>
          <w:sz w:val="20"/>
          <w:szCs w:val="22"/>
        </w:rPr>
      </w:pPr>
      <w:proofErr w:type="gramStart"/>
      <w:r w:rsidRPr="00430BBC">
        <w:rPr>
          <w:rFonts w:cs="Arial"/>
          <w:sz w:val="20"/>
          <w:szCs w:val="22"/>
        </w:rPr>
        <w:t>Support of billing and accounting functionalities.</w:t>
      </w:r>
      <w:proofErr w:type="gramEnd"/>
      <w:r w:rsidRPr="00430BBC">
        <w:rPr>
          <w:rFonts w:cs="Arial"/>
          <w:sz w:val="20"/>
          <w:szCs w:val="22"/>
        </w:rPr>
        <w:t xml:space="preserve"> </w:t>
      </w:r>
      <w:proofErr w:type="gramStart"/>
      <w:r w:rsidRPr="00430BBC">
        <w:rPr>
          <w:rFonts w:cs="Arial"/>
          <w:sz w:val="20"/>
          <w:szCs w:val="22"/>
        </w:rPr>
        <w:t>For example, to deliver the necessary data for it.</w:t>
      </w:r>
      <w:proofErr w:type="gramEnd"/>
    </w:p>
    <w:p w:rsidR="00F30250" w:rsidRPr="00AD12CB" w:rsidRDefault="00F30250" w:rsidP="00F30250">
      <w:pPr>
        <w:pStyle w:val="berschrift2"/>
        <w:rPr>
          <w:szCs w:val="22"/>
          <w:lang w:val="en-GB"/>
        </w:rPr>
      </w:pPr>
      <w:bookmarkStart w:id="109" w:name="_Toc471898174"/>
      <w:bookmarkStart w:id="110" w:name="_Toc476918711"/>
      <w:r w:rsidRPr="00AD12CB">
        <w:rPr>
          <w:szCs w:val="22"/>
          <w:lang w:val="en-GB"/>
        </w:rPr>
        <w:t>Standardized and open management interfaces</w:t>
      </w:r>
      <w:bookmarkEnd w:id="109"/>
      <w:bookmarkEnd w:id="110"/>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16.1:</w:t>
      </w:r>
    </w:p>
    <w:p w:rsidR="00F30250" w:rsidRPr="00430BBC" w:rsidRDefault="00F30250" w:rsidP="00F30250">
      <w:pPr>
        <w:rPr>
          <w:rFonts w:cs="Arial"/>
          <w:sz w:val="20"/>
          <w:szCs w:val="22"/>
        </w:rPr>
      </w:pPr>
      <w:proofErr w:type="gramStart"/>
      <w:r w:rsidRPr="00430BBC">
        <w:rPr>
          <w:rFonts w:cs="Arial"/>
          <w:sz w:val="20"/>
          <w:szCs w:val="22"/>
        </w:rPr>
        <w:t>Provisioning and use of standardized and open network and service management including orchestration interfaces.</w:t>
      </w:r>
      <w:proofErr w:type="gramEnd"/>
    </w:p>
    <w:p w:rsidR="00F30250" w:rsidRPr="00AD12CB" w:rsidRDefault="00F30250" w:rsidP="00F30250">
      <w:pPr>
        <w:pStyle w:val="berschrift2"/>
        <w:rPr>
          <w:szCs w:val="22"/>
          <w:lang w:val="en-GB"/>
        </w:rPr>
      </w:pPr>
      <w:bookmarkStart w:id="111" w:name="_Toc471898175"/>
      <w:bookmarkStart w:id="112" w:name="_Toc476918712"/>
      <w:r w:rsidRPr="00AD12CB">
        <w:rPr>
          <w:szCs w:val="22"/>
          <w:lang w:val="en-GB"/>
        </w:rPr>
        <w:t>Real-time and ultra-low latency aspects</w:t>
      </w:r>
      <w:bookmarkEnd w:id="111"/>
      <w:bookmarkEnd w:id="112"/>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17.1:</w:t>
      </w:r>
    </w:p>
    <w:p w:rsidR="00F30250" w:rsidRPr="00430BBC" w:rsidRDefault="00F30250" w:rsidP="00F30250">
      <w:pPr>
        <w:rPr>
          <w:rFonts w:cs="Arial"/>
          <w:sz w:val="20"/>
          <w:szCs w:val="22"/>
        </w:rPr>
      </w:pPr>
      <w:proofErr w:type="gramStart"/>
      <w:r w:rsidRPr="00430BBC">
        <w:rPr>
          <w:rFonts w:cs="Arial"/>
          <w:sz w:val="20"/>
          <w:szCs w:val="22"/>
        </w:rPr>
        <w:t>Provision and support of functionalities to facilitate the realization of real-time/ultra-low latency services.</w:t>
      </w:r>
      <w:proofErr w:type="gramEnd"/>
      <w:r w:rsidRPr="00430BBC">
        <w:rPr>
          <w:rFonts w:cs="Arial"/>
          <w:sz w:val="20"/>
          <w:szCs w:val="22"/>
        </w:rPr>
        <w:t xml:space="preserve"> </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5G NWMO 9.</w:t>
      </w:r>
      <w:r w:rsidR="00F30250" w:rsidRPr="00430BBC">
        <w:rPr>
          <w:rFonts w:cs="Arial"/>
          <w:sz w:val="20"/>
          <w:szCs w:val="22"/>
        </w:rPr>
        <w:t>17.2:</w:t>
      </w:r>
    </w:p>
    <w:p w:rsidR="00F30250" w:rsidRPr="00430BBC" w:rsidRDefault="00F30250" w:rsidP="00F30250">
      <w:pPr>
        <w:rPr>
          <w:rFonts w:cs="Arial"/>
          <w:sz w:val="20"/>
          <w:szCs w:val="22"/>
        </w:rPr>
      </w:pPr>
      <w:proofErr w:type="gramStart"/>
      <w:r w:rsidRPr="00430BBC">
        <w:rPr>
          <w:rFonts w:cs="Arial"/>
          <w:sz w:val="20"/>
          <w:szCs w:val="22"/>
        </w:rPr>
        <w:t>Provision and support of real-time network and service management including orchestration functionalities for ultra-low latency services.</w:t>
      </w:r>
      <w:proofErr w:type="gramEnd"/>
    </w:p>
    <w:p w:rsidR="00F30250" w:rsidRPr="00AD12CB" w:rsidRDefault="00F30250" w:rsidP="00F30250">
      <w:pPr>
        <w:pStyle w:val="berschrift2"/>
        <w:rPr>
          <w:szCs w:val="22"/>
          <w:lang w:val="en-GB"/>
        </w:rPr>
      </w:pPr>
      <w:bookmarkStart w:id="113" w:name="_Toc471898176"/>
      <w:bookmarkStart w:id="114" w:name="_Toc476918713"/>
      <w:r w:rsidRPr="00AD12CB">
        <w:rPr>
          <w:szCs w:val="22"/>
          <w:lang w:val="en-GB"/>
        </w:rPr>
        <w:lastRenderedPageBreak/>
        <w:t>Optimization Requirements</w:t>
      </w:r>
      <w:bookmarkEnd w:id="113"/>
      <w:bookmarkEnd w:id="114"/>
    </w:p>
    <w:p w:rsidR="00F30250" w:rsidRPr="00430BBC" w:rsidRDefault="0029216C" w:rsidP="00F30250">
      <w:pPr>
        <w:rPr>
          <w:rFonts w:cs="Arial"/>
          <w:sz w:val="20"/>
          <w:szCs w:val="22"/>
        </w:rPr>
      </w:pPr>
      <w:r>
        <w:rPr>
          <w:rFonts w:cs="Arial"/>
          <w:sz w:val="20"/>
          <w:szCs w:val="22"/>
        </w:rPr>
        <w:t xml:space="preserve">5G NWMO </w:t>
      </w:r>
      <w:r w:rsidR="00262732">
        <w:rPr>
          <w:rFonts w:cs="Arial"/>
          <w:sz w:val="20"/>
          <w:szCs w:val="22"/>
        </w:rPr>
        <w:t>9.18</w:t>
      </w:r>
      <w:r w:rsidR="00F30250" w:rsidRPr="00430BBC">
        <w:rPr>
          <w:rFonts w:cs="Arial"/>
          <w:sz w:val="20"/>
          <w:szCs w:val="22"/>
        </w:rPr>
        <w:t>.1:</w:t>
      </w:r>
    </w:p>
    <w:p w:rsidR="00F30250" w:rsidRPr="00430BBC" w:rsidRDefault="00F30250" w:rsidP="00F30250">
      <w:pPr>
        <w:rPr>
          <w:rFonts w:cs="Arial"/>
          <w:sz w:val="20"/>
          <w:szCs w:val="22"/>
        </w:rPr>
      </w:pPr>
      <w:r w:rsidRPr="00430BBC">
        <w:rPr>
          <w:rFonts w:cs="Arial"/>
          <w:sz w:val="20"/>
          <w:szCs w:val="22"/>
        </w:rPr>
        <w:t>Support automated optimization of multi-domain network infrastructure, which may include, for example, 5G vs Non-5G, NFV vs Non-NFV composed of 5G RATs, 4G RAT, maybe 2G / 3G RAT, Non-3GPP RATs, fixed access network, Backhaul, EPC Core, 5G Core</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 xml:space="preserve">5G NWMO </w:t>
      </w:r>
      <w:r w:rsidR="00262732">
        <w:rPr>
          <w:rFonts w:cs="Arial"/>
          <w:sz w:val="20"/>
          <w:szCs w:val="22"/>
        </w:rPr>
        <w:t>9.18</w:t>
      </w:r>
      <w:r w:rsidR="00F30250" w:rsidRPr="00430BBC">
        <w:rPr>
          <w:rFonts w:cs="Arial"/>
          <w:sz w:val="20"/>
          <w:szCs w:val="22"/>
        </w:rPr>
        <w:t>.2:</w:t>
      </w:r>
    </w:p>
    <w:p w:rsidR="00F30250" w:rsidRPr="00430BBC" w:rsidRDefault="00F30250" w:rsidP="00F30250">
      <w:pPr>
        <w:rPr>
          <w:rFonts w:cs="Arial"/>
          <w:sz w:val="20"/>
          <w:szCs w:val="22"/>
        </w:rPr>
      </w:pPr>
      <w:r w:rsidRPr="00430BBC">
        <w:rPr>
          <w:rFonts w:cs="Arial"/>
          <w:sz w:val="20"/>
          <w:szCs w:val="22"/>
        </w:rPr>
        <w:t xml:space="preserve">For automated optimization, the multi-domain network infrastructure should expose its capabilities via interfaces. </w:t>
      </w:r>
    </w:p>
    <w:p w:rsidR="00F30250" w:rsidRPr="00430BBC" w:rsidRDefault="00F30250" w:rsidP="00F30250">
      <w:pPr>
        <w:rPr>
          <w:rFonts w:cs="Arial"/>
          <w:sz w:val="20"/>
          <w:szCs w:val="22"/>
        </w:rPr>
      </w:pPr>
      <w:r w:rsidRPr="00430BBC">
        <w:rPr>
          <w:rFonts w:cs="Arial"/>
          <w:sz w:val="20"/>
          <w:szCs w:val="22"/>
        </w:rPr>
        <w:t>Note. In case when the interfaces are not exposed in certain network domains, automated optimization system may not be able to mitigate performance degradation in these domains</w:t>
      </w:r>
      <w:r w:rsidR="008C4DD2">
        <w:rPr>
          <w:rFonts w:cs="Arial"/>
          <w:sz w:val="20"/>
          <w:szCs w:val="22"/>
        </w:rPr>
        <w:t>,</w:t>
      </w:r>
      <w:r w:rsidRPr="00430BBC">
        <w:rPr>
          <w:rFonts w:cs="Arial"/>
          <w:sz w:val="20"/>
          <w:szCs w:val="22"/>
        </w:rPr>
        <w:t xml:space="preserve"> which may result in degradation of the </w:t>
      </w:r>
      <w:proofErr w:type="spellStart"/>
      <w:r w:rsidRPr="00430BBC">
        <w:rPr>
          <w:rFonts w:cs="Arial"/>
          <w:sz w:val="20"/>
          <w:szCs w:val="22"/>
        </w:rPr>
        <w:t>QoE</w:t>
      </w:r>
      <w:proofErr w:type="spellEnd"/>
      <w:r w:rsidRPr="00430BBC">
        <w:rPr>
          <w:rFonts w:cs="Arial"/>
          <w:sz w:val="20"/>
          <w:szCs w:val="22"/>
        </w:rPr>
        <w:t xml:space="preserve"> of certain services.   </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 xml:space="preserve">5G NWMO </w:t>
      </w:r>
      <w:r w:rsidR="00262732">
        <w:rPr>
          <w:rFonts w:cs="Arial"/>
          <w:sz w:val="20"/>
          <w:szCs w:val="22"/>
        </w:rPr>
        <w:t>9.18</w:t>
      </w:r>
      <w:r w:rsidR="00F30250" w:rsidRPr="00430BBC">
        <w:rPr>
          <w:rFonts w:cs="Arial"/>
          <w:sz w:val="20"/>
          <w:szCs w:val="22"/>
        </w:rPr>
        <w:t>.3:</w:t>
      </w:r>
    </w:p>
    <w:p w:rsidR="00F30250" w:rsidRPr="00430BBC" w:rsidRDefault="00F30250" w:rsidP="00F30250">
      <w:pPr>
        <w:rPr>
          <w:rFonts w:cs="Arial"/>
          <w:sz w:val="20"/>
          <w:szCs w:val="22"/>
        </w:rPr>
      </w:pPr>
      <w:r w:rsidRPr="00430BBC">
        <w:rPr>
          <w:rFonts w:cs="Arial"/>
          <w:sz w:val="20"/>
          <w:szCs w:val="22"/>
        </w:rPr>
        <w:t>For automated optimization, the multi-domain network infrastructure should be equipped with Management and Orchestration Functions as appropriate including</w:t>
      </w:r>
    </w:p>
    <w:p w:rsidR="00F30250" w:rsidRPr="00430BBC" w:rsidRDefault="00F30250" w:rsidP="00826441">
      <w:pPr>
        <w:pStyle w:val="Listenabsatz"/>
        <w:numPr>
          <w:ilvl w:val="0"/>
          <w:numId w:val="19"/>
        </w:numPr>
        <w:spacing w:after="160" w:line="259" w:lineRule="auto"/>
        <w:rPr>
          <w:rFonts w:cs="Arial"/>
          <w:sz w:val="20"/>
          <w:szCs w:val="22"/>
        </w:rPr>
      </w:pPr>
      <w:r w:rsidRPr="00430BBC">
        <w:rPr>
          <w:rFonts w:cs="Arial"/>
          <w:sz w:val="20"/>
          <w:szCs w:val="22"/>
        </w:rPr>
        <w:t xml:space="preserve">ETSI MANO components (NFVO, VNF Manager, VIM) in case when some network nodes are virtualized, </w:t>
      </w:r>
    </w:p>
    <w:p w:rsidR="00F30250" w:rsidRPr="00430BBC" w:rsidRDefault="00F30250" w:rsidP="00826441">
      <w:pPr>
        <w:pStyle w:val="Listenabsatz"/>
        <w:numPr>
          <w:ilvl w:val="0"/>
          <w:numId w:val="19"/>
        </w:numPr>
        <w:spacing w:after="160" w:line="259" w:lineRule="auto"/>
        <w:rPr>
          <w:rFonts w:cs="Arial"/>
          <w:sz w:val="20"/>
          <w:szCs w:val="22"/>
        </w:rPr>
      </w:pPr>
      <w:r w:rsidRPr="00430BBC">
        <w:rPr>
          <w:rFonts w:cs="Arial"/>
          <w:sz w:val="20"/>
          <w:szCs w:val="22"/>
        </w:rPr>
        <w:t xml:space="preserve">SDN Controllers </w:t>
      </w:r>
    </w:p>
    <w:p w:rsidR="00F30250" w:rsidRPr="00430BBC" w:rsidRDefault="00F30250" w:rsidP="00826441">
      <w:pPr>
        <w:pStyle w:val="Listenabsatz"/>
        <w:numPr>
          <w:ilvl w:val="0"/>
          <w:numId w:val="19"/>
        </w:numPr>
        <w:spacing w:after="160" w:line="259" w:lineRule="auto"/>
        <w:rPr>
          <w:rFonts w:cs="Arial"/>
          <w:sz w:val="20"/>
          <w:szCs w:val="22"/>
        </w:rPr>
      </w:pPr>
      <w:r w:rsidRPr="00430BBC">
        <w:rPr>
          <w:rFonts w:cs="Arial"/>
          <w:sz w:val="20"/>
          <w:szCs w:val="22"/>
        </w:rPr>
        <w:t>Legacy OSS (Network Management / Element Management functions)</w:t>
      </w:r>
    </w:p>
    <w:p w:rsidR="00F30250" w:rsidRPr="00430BBC" w:rsidRDefault="00F30250" w:rsidP="00826441">
      <w:pPr>
        <w:pStyle w:val="Listenabsatz"/>
        <w:numPr>
          <w:ilvl w:val="0"/>
          <w:numId w:val="19"/>
        </w:numPr>
        <w:spacing w:after="160" w:line="259" w:lineRule="auto"/>
        <w:rPr>
          <w:rFonts w:cs="Arial"/>
          <w:sz w:val="20"/>
          <w:szCs w:val="22"/>
        </w:rPr>
      </w:pPr>
      <w:r w:rsidRPr="00430BBC">
        <w:rPr>
          <w:rFonts w:cs="Arial"/>
          <w:sz w:val="20"/>
          <w:szCs w:val="22"/>
        </w:rPr>
        <w:t>E2E Service orchestration</w:t>
      </w:r>
    </w:p>
    <w:p w:rsidR="00F30250" w:rsidRPr="00430BBC" w:rsidRDefault="00F30250" w:rsidP="00F30250">
      <w:pPr>
        <w:rPr>
          <w:rFonts w:cs="Arial"/>
          <w:sz w:val="20"/>
          <w:szCs w:val="22"/>
        </w:rPr>
      </w:pPr>
      <w:r w:rsidRPr="00430BBC">
        <w:rPr>
          <w:rFonts w:cs="Arial"/>
          <w:sz w:val="20"/>
          <w:szCs w:val="22"/>
        </w:rPr>
        <w:t>The Management and Orchestration Functions may be domain specific.</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 xml:space="preserve">5G NWMO </w:t>
      </w:r>
      <w:r w:rsidR="00262732">
        <w:rPr>
          <w:rFonts w:cs="Arial"/>
          <w:sz w:val="20"/>
          <w:szCs w:val="22"/>
        </w:rPr>
        <w:t>9.18</w:t>
      </w:r>
      <w:r w:rsidR="00F30250" w:rsidRPr="00430BBC">
        <w:rPr>
          <w:rFonts w:cs="Arial"/>
          <w:sz w:val="20"/>
          <w:szCs w:val="22"/>
        </w:rPr>
        <w:t>.4:</w:t>
      </w:r>
    </w:p>
    <w:p w:rsidR="00F30250" w:rsidRPr="00430BBC" w:rsidRDefault="00F30250" w:rsidP="00F30250">
      <w:pPr>
        <w:rPr>
          <w:rFonts w:cs="Arial"/>
          <w:sz w:val="20"/>
          <w:szCs w:val="22"/>
        </w:rPr>
      </w:pPr>
      <w:r w:rsidRPr="00430BBC">
        <w:rPr>
          <w:rFonts w:cs="Arial"/>
          <w:sz w:val="20"/>
          <w:szCs w:val="22"/>
        </w:rPr>
        <w:t>Support optimization for the following target functions:</w:t>
      </w:r>
    </w:p>
    <w:p w:rsidR="00F30250" w:rsidRPr="00430BBC" w:rsidRDefault="00F30250" w:rsidP="00826441">
      <w:pPr>
        <w:pStyle w:val="Listenabsatz"/>
        <w:numPr>
          <w:ilvl w:val="0"/>
          <w:numId w:val="18"/>
        </w:numPr>
        <w:spacing w:after="160" w:line="259" w:lineRule="auto"/>
        <w:rPr>
          <w:rFonts w:cs="Arial"/>
          <w:sz w:val="20"/>
          <w:szCs w:val="22"/>
        </w:rPr>
      </w:pPr>
      <w:r w:rsidRPr="00430BBC">
        <w:rPr>
          <w:rFonts w:cs="Arial"/>
          <w:sz w:val="20"/>
          <w:szCs w:val="22"/>
        </w:rPr>
        <w:t>utilization of the network infrastructure, virtualized and non-virtualized as determined by certain KPIs</w:t>
      </w:r>
    </w:p>
    <w:p w:rsidR="00F30250" w:rsidRPr="00430BBC" w:rsidRDefault="00F30250" w:rsidP="00826441">
      <w:pPr>
        <w:pStyle w:val="Listenabsatz"/>
        <w:numPr>
          <w:ilvl w:val="0"/>
          <w:numId w:val="18"/>
        </w:numPr>
        <w:spacing w:after="160" w:line="259" w:lineRule="auto"/>
        <w:rPr>
          <w:rFonts w:cs="Arial"/>
          <w:sz w:val="20"/>
          <w:szCs w:val="22"/>
        </w:rPr>
      </w:pPr>
      <w:r w:rsidRPr="00430BBC">
        <w:rPr>
          <w:rFonts w:cs="Arial"/>
          <w:sz w:val="20"/>
          <w:szCs w:val="22"/>
        </w:rPr>
        <w:t>user experience as determined by appropriate metrics of user experience, where needed, per slice</w:t>
      </w:r>
    </w:p>
    <w:p w:rsidR="00F30250" w:rsidRPr="00430BBC" w:rsidRDefault="00F30250" w:rsidP="00826441">
      <w:pPr>
        <w:pStyle w:val="Listenabsatz"/>
        <w:numPr>
          <w:ilvl w:val="0"/>
          <w:numId w:val="18"/>
        </w:numPr>
        <w:spacing w:after="160" w:line="259" w:lineRule="auto"/>
        <w:rPr>
          <w:rFonts w:cs="Arial"/>
          <w:sz w:val="20"/>
          <w:szCs w:val="22"/>
        </w:rPr>
      </w:pPr>
      <w:r w:rsidRPr="00430BBC">
        <w:rPr>
          <w:rFonts w:cs="Arial"/>
          <w:sz w:val="20"/>
          <w:szCs w:val="22"/>
        </w:rPr>
        <w:t>business service and application performance (as determined by certain metrics and KPIs), where needed, per slice</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 xml:space="preserve">5G NWMO </w:t>
      </w:r>
      <w:r w:rsidR="00262732">
        <w:rPr>
          <w:rFonts w:cs="Arial"/>
          <w:sz w:val="20"/>
          <w:szCs w:val="22"/>
        </w:rPr>
        <w:t>9.18</w:t>
      </w:r>
      <w:r w:rsidR="00F30250" w:rsidRPr="00430BBC">
        <w:rPr>
          <w:rFonts w:cs="Arial"/>
          <w:sz w:val="20"/>
          <w:szCs w:val="22"/>
        </w:rPr>
        <w:t>.5:</w:t>
      </w:r>
    </w:p>
    <w:p w:rsidR="00F30250" w:rsidRPr="00430BBC" w:rsidRDefault="00F30250" w:rsidP="00F30250">
      <w:pPr>
        <w:rPr>
          <w:rFonts w:cs="Arial"/>
          <w:sz w:val="20"/>
          <w:szCs w:val="22"/>
        </w:rPr>
      </w:pPr>
      <w:r w:rsidRPr="00430BBC">
        <w:rPr>
          <w:rFonts w:cs="Arial"/>
          <w:sz w:val="20"/>
          <w:szCs w:val="22"/>
        </w:rPr>
        <w:t>The network infrastructure and management system should support Data Collectors at the network nodes to collect the network and service data for example performance data which can be delivered to the entities subscribed to the data such as Analytics software and Optimization Applications</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 xml:space="preserve">5G NWMO </w:t>
      </w:r>
      <w:r w:rsidR="00262732">
        <w:rPr>
          <w:rFonts w:cs="Arial"/>
          <w:sz w:val="20"/>
          <w:szCs w:val="22"/>
        </w:rPr>
        <w:t>9.18</w:t>
      </w:r>
      <w:r w:rsidR="00F30250" w:rsidRPr="00430BBC">
        <w:rPr>
          <w:rFonts w:cs="Arial"/>
          <w:sz w:val="20"/>
          <w:szCs w:val="22"/>
        </w:rPr>
        <w:t>.6:</w:t>
      </w:r>
    </w:p>
    <w:p w:rsidR="00F30250" w:rsidRPr="00430BBC" w:rsidRDefault="00F30250" w:rsidP="00F30250">
      <w:pPr>
        <w:rPr>
          <w:rFonts w:cs="Arial"/>
          <w:sz w:val="20"/>
          <w:szCs w:val="22"/>
        </w:rPr>
      </w:pPr>
      <w:r w:rsidRPr="00430BBC">
        <w:rPr>
          <w:rFonts w:cs="Arial"/>
          <w:sz w:val="20"/>
          <w:szCs w:val="22"/>
        </w:rPr>
        <w:t>The   management system should include Analytics software for processing of the network performance data, such as statistics computation and pattern recognition</w:t>
      </w:r>
    </w:p>
    <w:p w:rsidR="00F30250" w:rsidRPr="00430BBC" w:rsidRDefault="0029216C" w:rsidP="00F30250">
      <w:pPr>
        <w:rPr>
          <w:rFonts w:cs="Arial"/>
          <w:sz w:val="20"/>
          <w:szCs w:val="22"/>
        </w:rPr>
      </w:pPr>
      <w:r>
        <w:rPr>
          <w:rFonts w:cs="Arial"/>
          <w:sz w:val="20"/>
          <w:szCs w:val="22"/>
        </w:rPr>
        <w:t xml:space="preserve">5G NWMO </w:t>
      </w:r>
      <w:r w:rsidR="00262732">
        <w:rPr>
          <w:rFonts w:cs="Arial"/>
          <w:sz w:val="20"/>
          <w:szCs w:val="22"/>
        </w:rPr>
        <w:t>9.18</w:t>
      </w:r>
      <w:r w:rsidR="00F30250" w:rsidRPr="00430BBC">
        <w:rPr>
          <w:rFonts w:cs="Arial"/>
          <w:sz w:val="20"/>
          <w:szCs w:val="22"/>
        </w:rPr>
        <w:t>.7:</w:t>
      </w:r>
    </w:p>
    <w:p w:rsidR="00F30250" w:rsidRPr="00430BBC" w:rsidRDefault="00F30250" w:rsidP="00F30250">
      <w:pPr>
        <w:rPr>
          <w:rFonts w:cs="Arial"/>
          <w:sz w:val="20"/>
          <w:szCs w:val="22"/>
        </w:rPr>
      </w:pPr>
      <w:r w:rsidRPr="00430BBC">
        <w:rPr>
          <w:rFonts w:cs="Arial"/>
          <w:sz w:val="20"/>
          <w:szCs w:val="22"/>
        </w:rPr>
        <w:t xml:space="preserve">The network should include Optimization Applications that receive and analyse the network performance data and provide (re)configuration of the network nodes and/or network policies to achieve the optimization targets defined by the operator. The optimization targets (metrics) may be set in terms of </w:t>
      </w:r>
    </w:p>
    <w:p w:rsidR="00F30250" w:rsidRPr="00430BBC" w:rsidRDefault="00F30250" w:rsidP="00826441">
      <w:pPr>
        <w:pStyle w:val="Listenabsatz"/>
        <w:numPr>
          <w:ilvl w:val="0"/>
          <w:numId w:val="20"/>
        </w:numPr>
        <w:spacing w:after="160" w:line="259" w:lineRule="auto"/>
        <w:rPr>
          <w:rFonts w:cs="Arial"/>
          <w:sz w:val="20"/>
          <w:szCs w:val="22"/>
        </w:rPr>
      </w:pPr>
      <w:r w:rsidRPr="00430BBC">
        <w:rPr>
          <w:rFonts w:cs="Arial"/>
          <w:sz w:val="20"/>
          <w:szCs w:val="22"/>
        </w:rPr>
        <w:t>utilization of the network infrastructure</w:t>
      </w:r>
    </w:p>
    <w:p w:rsidR="00F30250" w:rsidRPr="00430BBC" w:rsidRDefault="00F30250" w:rsidP="00826441">
      <w:pPr>
        <w:pStyle w:val="Listenabsatz"/>
        <w:numPr>
          <w:ilvl w:val="0"/>
          <w:numId w:val="20"/>
        </w:numPr>
        <w:spacing w:after="160" w:line="259" w:lineRule="auto"/>
        <w:rPr>
          <w:rFonts w:cs="Arial"/>
          <w:sz w:val="20"/>
          <w:szCs w:val="22"/>
        </w:rPr>
      </w:pPr>
      <w:r w:rsidRPr="00430BBC">
        <w:rPr>
          <w:rFonts w:cs="Arial"/>
          <w:sz w:val="20"/>
          <w:szCs w:val="22"/>
        </w:rPr>
        <w:t>user experience such as video quality</w:t>
      </w:r>
    </w:p>
    <w:p w:rsidR="00F30250" w:rsidRPr="00430BBC" w:rsidRDefault="00F30250" w:rsidP="00826441">
      <w:pPr>
        <w:pStyle w:val="Listenabsatz"/>
        <w:numPr>
          <w:ilvl w:val="0"/>
          <w:numId w:val="20"/>
        </w:numPr>
        <w:spacing w:after="160" w:line="259" w:lineRule="auto"/>
        <w:rPr>
          <w:rFonts w:cs="Arial"/>
          <w:sz w:val="20"/>
          <w:szCs w:val="22"/>
        </w:rPr>
      </w:pPr>
      <w:r w:rsidRPr="00430BBC">
        <w:rPr>
          <w:rFonts w:cs="Arial"/>
          <w:sz w:val="20"/>
          <w:szCs w:val="22"/>
        </w:rPr>
        <w:t>E2E application / service performance</w:t>
      </w:r>
    </w:p>
    <w:p w:rsidR="00F30250" w:rsidRPr="00430BBC" w:rsidRDefault="00F30250" w:rsidP="00F30250">
      <w:pPr>
        <w:rPr>
          <w:rFonts w:cs="Arial"/>
          <w:sz w:val="20"/>
          <w:szCs w:val="22"/>
        </w:rPr>
      </w:pPr>
      <w:r w:rsidRPr="00430BBC">
        <w:rPr>
          <w:rFonts w:cs="Arial"/>
          <w:sz w:val="20"/>
          <w:szCs w:val="22"/>
        </w:rPr>
        <w:t>The targets may be set per slice where needed.</w:t>
      </w:r>
    </w:p>
    <w:p w:rsidR="00F30250" w:rsidRPr="00430BBC" w:rsidRDefault="00F30250" w:rsidP="00F30250">
      <w:pPr>
        <w:rPr>
          <w:rFonts w:cs="Arial"/>
          <w:sz w:val="20"/>
          <w:szCs w:val="22"/>
        </w:rPr>
      </w:pPr>
      <w:r w:rsidRPr="00430BBC">
        <w:rPr>
          <w:rFonts w:cs="Arial"/>
          <w:sz w:val="20"/>
          <w:szCs w:val="22"/>
        </w:rPr>
        <w:t>To achieve the optimization goals, the Optimization Applications should be able to execute (re)configuration of the network nodes and/or policies via network APIs and Management and Orchestration Functions.</w:t>
      </w:r>
    </w:p>
    <w:p w:rsidR="00F30250" w:rsidRDefault="00F30250" w:rsidP="00F30250">
      <w:pPr>
        <w:rPr>
          <w:rFonts w:cs="Arial"/>
          <w:sz w:val="22"/>
          <w:szCs w:val="22"/>
        </w:rPr>
      </w:pPr>
    </w:p>
    <w:p w:rsidR="004A5FEA" w:rsidRPr="0018298F" w:rsidRDefault="004A5FEA" w:rsidP="004A5FEA">
      <w:pPr>
        <w:rPr>
          <w:rFonts w:cs="Arial"/>
          <w:sz w:val="20"/>
          <w:szCs w:val="22"/>
        </w:rPr>
      </w:pPr>
      <w:r w:rsidRPr="0018298F">
        <w:rPr>
          <w:rFonts w:cs="Arial"/>
          <w:sz w:val="20"/>
          <w:szCs w:val="22"/>
        </w:rPr>
        <w:lastRenderedPageBreak/>
        <w:t xml:space="preserve">5G NWMO 9.18.8: </w:t>
      </w:r>
      <w:proofErr w:type="gramStart"/>
      <w:r w:rsidRPr="0018298F">
        <w:rPr>
          <w:rFonts w:cs="Arial"/>
          <w:sz w:val="20"/>
          <w:szCs w:val="22"/>
        </w:rPr>
        <w:t>An efficient optimization pre-requisite</w:t>
      </w:r>
      <w:bookmarkStart w:id="115" w:name="_GoBack"/>
      <w:bookmarkEnd w:id="115"/>
      <w:r w:rsidRPr="0018298F">
        <w:rPr>
          <w:rFonts w:cs="Arial"/>
          <w:sz w:val="20"/>
          <w:szCs w:val="22"/>
        </w:rPr>
        <w:t>s</w:t>
      </w:r>
      <w:proofErr w:type="gramEnd"/>
      <w:r w:rsidRPr="0018298F">
        <w:rPr>
          <w:rFonts w:cs="Arial"/>
          <w:sz w:val="20"/>
          <w:szCs w:val="22"/>
        </w:rPr>
        <w:t xml:space="preserve"> that each domain can act locally and do self-optimization. </w:t>
      </w:r>
    </w:p>
    <w:p w:rsidR="004A5FEA" w:rsidRPr="0018298F" w:rsidRDefault="004A5FEA" w:rsidP="004A5FEA">
      <w:pPr>
        <w:rPr>
          <w:rFonts w:cs="Arial"/>
          <w:sz w:val="20"/>
          <w:szCs w:val="22"/>
        </w:rPr>
      </w:pPr>
      <w:r w:rsidRPr="0018298F">
        <w:rPr>
          <w:rFonts w:cs="Arial"/>
          <w:sz w:val="20"/>
          <w:szCs w:val="22"/>
        </w:rPr>
        <w:t>At the same time each domain can receive policy/control instructions from higher domain or multi-domain orchestrator. This implies that each domain can provide capability such as data and insights to policy or orchestrator</w:t>
      </w:r>
    </w:p>
    <w:p w:rsidR="00F30250" w:rsidRPr="00AD12CB" w:rsidRDefault="00F30250" w:rsidP="00F30250">
      <w:pPr>
        <w:pStyle w:val="berschrift2"/>
        <w:rPr>
          <w:szCs w:val="22"/>
          <w:lang w:val="en-GB"/>
        </w:rPr>
      </w:pPr>
      <w:bookmarkStart w:id="116" w:name="_Toc471898177"/>
      <w:bookmarkStart w:id="117" w:name="_Toc476918714"/>
      <w:r w:rsidRPr="00AD12CB">
        <w:rPr>
          <w:szCs w:val="22"/>
          <w:lang w:val="en-GB"/>
        </w:rPr>
        <w:t>Slice Management Requirements</w:t>
      </w:r>
      <w:bookmarkEnd w:id="116"/>
      <w:bookmarkEnd w:id="117"/>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 xml:space="preserve">5G NWMO </w:t>
      </w:r>
      <w:r w:rsidR="002F1C32">
        <w:rPr>
          <w:rFonts w:cs="Arial"/>
          <w:sz w:val="20"/>
          <w:szCs w:val="22"/>
        </w:rPr>
        <w:t>9.19</w:t>
      </w:r>
      <w:r w:rsidR="00F30250" w:rsidRPr="00430BBC">
        <w:rPr>
          <w:rFonts w:cs="Arial"/>
          <w:sz w:val="20"/>
          <w:szCs w:val="22"/>
        </w:rPr>
        <w:t>.1:</w:t>
      </w:r>
    </w:p>
    <w:p w:rsidR="00F30250" w:rsidRPr="00430BBC" w:rsidRDefault="00F30250" w:rsidP="00F30250">
      <w:pPr>
        <w:rPr>
          <w:rFonts w:cs="Arial"/>
          <w:sz w:val="20"/>
          <w:szCs w:val="22"/>
        </w:rPr>
      </w:pPr>
      <w:r w:rsidRPr="00430BBC">
        <w:rPr>
          <w:rFonts w:cs="Arial"/>
          <w:sz w:val="20"/>
          <w:szCs w:val="22"/>
        </w:rPr>
        <w:t>Support Slice management in multi-domain network infrastructure, which may include, for example, 5G vs Non-5G, NFV vs Non-NFV composed of 5G RATs, 4G RAT, maybe 2G / 3G RAT, Non-3GPP RATs, fixed access network, Backhaul, EPC Core, 5G Core</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 xml:space="preserve">5G NWMO </w:t>
      </w:r>
      <w:r w:rsidR="002F1C32">
        <w:rPr>
          <w:rFonts w:cs="Arial"/>
          <w:sz w:val="20"/>
          <w:szCs w:val="22"/>
        </w:rPr>
        <w:t>9.19</w:t>
      </w:r>
      <w:r w:rsidR="00F30250" w:rsidRPr="00430BBC">
        <w:rPr>
          <w:rFonts w:cs="Arial"/>
          <w:sz w:val="20"/>
          <w:szCs w:val="22"/>
        </w:rPr>
        <w:t>.2:</w:t>
      </w:r>
    </w:p>
    <w:p w:rsidR="00F30250" w:rsidRPr="00430BBC" w:rsidRDefault="00F30250" w:rsidP="00F30250">
      <w:pPr>
        <w:rPr>
          <w:rFonts w:cs="Arial"/>
          <w:sz w:val="20"/>
          <w:szCs w:val="22"/>
        </w:rPr>
      </w:pPr>
      <w:r w:rsidRPr="00430BBC">
        <w:rPr>
          <w:rFonts w:cs="Arial"/>
          <w:sz w:val="20"/>
          <w:szCs w:val="22"/>
        </w:rPr>
        <w:t xml:space="preserve">For slice management support, the multi-domain network infrastructure shall expose its capabilities via standardized or at least open, interfaces. </w:t>
      </w:r>
    </w:p>
    <w:p w:rsidR="00F30250" w:rsidRPr="00430BBC" w:rsidRDefault="00F30250" w:rsidP="00F30250">
      <w:pPr>
        <w:rPr>
          <w:rFonts w:cs="Arial"/>
          <w:sz w:val="20"/>
          <w:szCs w:val="22"/>
        </w:rPr>
      </w:pPr>
      <w:r w:rsidRPr="00430BBC">
        <w:rPr>
          <w:rFonts w:cs="Arial"/>
          <w:sz w:val="20"/>
          <w:szCs w:val="22"/>
        </w:rPr>
        <w:t xml:space="preserve">Note. In case when the interfaces are not exposed in certain network domains, slicing management in such domains may not be possible therefore affecting differentiation between slices that in some cases may result in degradation of the </w:t>
      </w:r>
      <w:proofErr w:type="spellStart"/>
      <w:r w:rsidRPr="00430BBC">
        <w:rPr>
          <w:rFonts w:cs="Arial"/>
          <w:sz w:val="20"/>
          <w:szCs w:val="22"/>
        </w:rPr>
        <w:t>QoE</w:t>
      </w:r>
      <w:proofErr w:type="spellEnd"/>
      <w:r w:rsidRPr="00430BBC">
        <w:rPr>
          <w:rFonts w:cs="Arial"/>
          <w:sz w:val="20"/>
          <w:szCs w:val="22"/>
        </w:rPr>
        <w:t xml:space="preserve"> of certain services.   </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 xml:space="preserve">5G NWMO </w:t>
      </w:r>
      <w:r w:rsidR="002F1C32">
        <w:rPr>
          <w:rFonts w:cs="Arial"/>
          <w:sz w:val="20"/>
          <w:szCs w:val="22"/>
        </w:rPr>
        <w:t>9.19</w:t>
      </w:r>
      <w:r w:rsidR="00F30250" w:rsidRPr="00430BBC">
        <w:rPr>
          <w:rFonts w:cs="Arial"/>
          <w:sz w:val="20"/>
          <w:szCs w:val="22"/>
        </w:rPr>
        <w:t>.3:</w:t>
      </w:r>
    </w:p>
    <w:p w:rsidR="00F30250" w:rsidRPr="00430BBC" w:rsidRDefault="00F30250" w:rsidP="00F30250">
      <w:pPr>
        <w:rPr>
          <w:rFonts w:cs="Arial"/>
          <w:sz w:val="20"/>
          <w:szCs w:val="22"/>
        </w:rPr>
      </w:pPr>
      <w:r w:rsidRPr="00430BBC">
        <w:rPr>
          <w:rFonts w:cs="Arial"/>
          <w:sz w:val="20"/>
          <w:szCs w:val="22"/>
        </w:rPr>
        <w:t xml:space="preserve">For slice management support, the multi-domain network infrastructure should be equipped with Management and Orchestration Functions as appropriate that can be realized through for example </w:t>
      </w:r>
    </w:p>
    <w:p w:rsidR="00F30250" w:rsidRPr="00430BBC" w:rsidRDefault="00F30250" w:rsidP="00826441">
      <w:pPr>
        <w:pStyle w:val="Listenabsatz"/>
        <w:numPr>
          <w:ilvl w:val="0"/>
          <w:numId w:val="19"/>
        </w:numPr>
        <w:spacing w:after="160" w:line="259" w:lineRule="auto"/>
        <w:rPr>
          <w:rFonts w:cs="Arial"/>
          <w:sz w:val="20"/>
          <w:szCs w:val="22"/>
        </w:rPr>
      </w:pPr>
      <w:r w:rsidRPr="00430BBC">
        <w:rPr>
          <w:rFonts w:cs="Arial"/>
          <w:sz w:val="20"/>
          <w:szCs w:val="22"/>
        </w:rPr>
        <w:t xml:space="preserve">ETSI MANO components (NFVO, VNF Manager, VIM) in case when some network nodes are virtualized, </w:t>
      </w:r>
    </w:p>
    <w:p w:rsidR="00F30250" w:rsidRPr="00430BBC" w:rsidRDefault="00F30250" w:rsidP="00826441">
      <w:pPr>
        <w:pStyle w:val="Listenabsatz"/>
        <w:numPr>
          <w:ilvl w:val="0"/>
          <w:numId w:val="19"/>
        </w:numPr>
        <w:spacing w:after="160" w:line="259" w:lineRule="auto"/>
        <w:rPr>
          <w:rFonts w:cs="Arial"/>
          <w:sz w:val="20"/>
          <w:szCs w:val="22"/>
        </w:rPr>
      </w:pPr>
      <w:r w:rsidRPr="00430BBC">
        <w:rPr>
          <w:rFonts w:cs="Arial"/>
          <w:sz w:val="20"/>
          <w:szCs w:val="22"/>
        </w:rPr>
        <w:t xml:space="preserve">SDN Controllers </w:t>
      </w:r>
    </w:p>
    <w:p w:rsidR="00F30250" w:rsidRPr="00430BBC" w:rsidRDefault="00F30250" w:rsidP="00826441">
      <w:pPr>
        <w:pStyle w:val="Listenabsatz"/>
        <w:numPr>
          <w:ilvl w:val="0"/>
          <w:numId w:val="19"/>
        </w:numPr>
        <w:spacing w:after="160" w:line="259" w:lineRule="auto"/>
        <w:rPr>
          <w:rFonts w:cs="Arial"/>
          <w:sz w:val="20"/>
          <w:szCs w:val="22"/>
        </w:rPr>
      </w:pPr>
      <w:r w:rsidRPr="00430BBC">
        <w:rPr>
          <w:rFonts w:cs="Arial"/>
          <w:sz w:val="20"/>
          <w:szCs w:val="22"/>
        </w:rPr>
        <w:t>Legacy OSS (Network Management / Element Management functions)</w:t>
      </w:r>
    </w:p>
    <w:p w:rsidR="00F30250" w:rsidRPr="00430BBC" w:rsidRDefault="00F30250" w:rsidP="00826441">
      <w:pPr>
        <w:pStyle w:val="Listenabsatz"/>
        <w:numPr>
          <w:ilvl w:val="0"/>
          <w:numId w:val="19"/>
        </w:numPr>
        <w:spacing w:after="160" w:line="259" w:lineRule="auto"/>
        <w:rPr>
          <w:rFonts w:cs="Arial"/>
          <w:sz w:val="20"/>
          <w:szCs w:val="22"/>
        </w:rPr>
      </w:pPr>
      <w:r w:rsidRPr="00430BBC">
        <w:rPr>
          <w:rFonts w:cs="Arial"/>
          <w:sz w:val="20"/>
          <w:szCs w:val="22"/>
        </w:rPr>
        <w:t>E2E Service orchestration</w:t>
      </w:r>
    </w:p>
    <w:p w:rsidR="00F30250" w:rsidRPr="00430BBC" w:rsidRDefault="00F30250" w:rsidP="00F30250">
      <w:pPr>
        <w:rPr>
          <w:rFonts w:cs="Arial"/>
          <w:sz w:val="20"/>
          <w:szCs w:val="22"/>
        </w:rPr>
      </w:pPr>
      <w:r w:rsidRPr="00430BBC">
        <w:rPr>
          <w:rFonts w:cs="Arial"/>
          <w:sz w:val="20"/>
          <w:szCs w:val="22"/>
        </w:rPr>
        <w:t>The Management and Orchestration Functions may be domain specific.</w:t>
      </w:r>
    </w:p>
    <w:p w:rsidR="00F30250" w:rsidRPr="00430BBC" w:rsidRDefault="00F30250" w:rsidP="00F30250">
      <w:pPr>
        <w:rPr>
          <w:rFonts w:cs="Arial"/>
          <w:sz w:val="20"/>
          <w:szCs w:val="22"/>
        </w:rPr>
      </w:pPr>
    </w:p>
    <w:p w:rsidR="00F30250" w:rsidRPr="00430BBC" w:rsidRDefault="0029216C" w:rsidP="00F30250">
      <w:pPr>
        <w:rPr>
          <w:rFonts w:cs="Arial"/>
          <w:sz w:val="20"/>
          <w:szCs w:val="22"/>
        </w:rPr>
      </w:pPr>
      <w:r>
        <w:rPr>
          <w:rFonts w:cs="Arial"/>
          <w:sz w:val="20"/>
          <w:szCs w:val="22"/>
        </w:rPr>
        <w:t xml:space="preserve">5G NWMO </w:t>
      </w:r>
      <w:r w:rsidR="002F1C32">
        <w:rPr>
          <w:rFonts w:cs="Arial"/>
          <w:sz w:val="20"/>
          <w:szCs w:val="22"/>
        </w:rPr>
        <w:t>9.19</w:t>
      </w:r>
      <w:r w:rsidR="00F30250" w:rsidRPr="00430BBC">
        <w:rPr>
          <w:rFonts w:cs="Arial"/>
          <w:sz w:val="20"/>
          <w:szCs w:val="22"/>
        </w:rPr>
        <w:t>.4:</w:t>
      </w:r>
    </w:p>
    <w:p w:rsidR="00F30250" w:rsidRPr="00430BBC" w:rsidRDefault="00F30250" w:rsidP="00F30250">
      <w:pPr>
        <w:rPr>
          <w:rFonts w:cs="Arial"/>
          <w:sz w:val="20"/>
          <w:szCs w:val="22"/>
        </w:rPr>
      </w:pPr>
      <w:r w:rsidRPr="00430BBC">
        <w:rPr>
          <w:rFonts w:cs="Arial"/>
          <w:sz w:val="20"/>
          <w:szCs w:val="22"/>
        </w:rPr>
        <w:t>For slice management support, the network infrastructure and service management should support Data Collectors at the network nodes to collect the network and service data (e.g. service performance metrics) restricted to specific network slice.  For example, performance data which can be delivered to the entities subscribed to the data such as Analytics software and Optimization Applications</w:t>
      </w:r>
      <w:r w:rsidR="00430BBC" w:rsidRPr="00430BBC">
        <w:rPr>
          <w:rFonts w:cs="Arial"/>
          <w:sz w:val="20"/>
          <w:szCs w:val="22"/>
        </w:rPr>
        <w:t>.</w:t>
      </w:r>
    </w:p>
    <w:p w:rsidR="00F30250" w:rsidRPr="00430BBC" w:rsidRDefault="00F30250" w:rsidP="00F30250">
      <w:pPr>
        <w:rPr>
          <w:rFonts w:cs="Arial"/>
          <w:sz w:val="20"/>
          <w:szCs w:val="22"/>
        </w:rPr>
      </w:pPr>
    </w:p>
    <w:p w:rsidR="00F30250" w:rsidRPr="00AD12CB" w:rsidRDefault="00F30250" w:rsidP="00F30250">
      <w:pPr>
        <w:rPr>
          <w:rFonts w:cs="Arial"/>
          <w:sz w:val="22"/>
          <w:szCs w:val="22"/>
        </w:rPr>
      </w:pPr>
    </w:p>
    <w:p w:rsidR="00F30250" w:rsidRPr="00AD12CB" w:rsidRDefault="00F30250" w:rsidP="00F30250">
      <w:pPr>
        <w:pStyle w:val="berschrift1"/>
        <w:rPr>
          <w:sz w:val="22"/>
          <w:szCs w:val="22"/>
          <w:lang w:val="en-GB"/>
        </w:rPr>
      </w:pPr>
      <w:bookmarkStart w:id="118" w:name="_Toc471898178"/>
      <w:bookmarkStart w:id="119" w:name="_Toc476918715"/>
      <w:r w:rsidRPr="00AD12CB">
        <w:rPr>
          <w:caps w:val="0"/>
          <w:sz w:val="22"/>
          <w:szCs w:val="22"/>
          <w:lang w:val="en-GB"/>
        </w:rPr>
        <w:t>A</w:t>
      </w:r>
      <w:bookmarkEnd w:id="118"/>
      <w:r w:rsidR="00B14839" w:rsidRPr="00AD12CB">
        <w:rPr>
          <w:caps w:val="0"/>
          <w:sz w:val="22"/>
          <w:szCs w:val="22"/>
          <w:lang w:val="en-GB"/>
        </w:rPr>
        <w:t>utomation</w:t>
      </w:r>
      <w:bookmarkEnd w:id="119"/>
    </w:p>
    <w:p w:rsidR="00F30250" w:rsidRPr="00430BBC" w:rsidRDefault="00F30250" w:rsidP="00F30250">
      <w:pPr>
        <w:rPr>
          <w:rFonts w:cs="Arial"/>
          <w:sz w:val="20"/>
          <w:szCs w:val="22"/>
        </w:rPr>
      </w:pPr>
      <w:r w:rsidRPr="00430BBC">
        <w:rPr>
          <w:rFonts w:cs="Arial"/>
          <w:sz w:val="20"/>
          <w:szCs w:val="22"/>
        </w:rPr>
        <w:t xml:space="preserve">In order to enable operators to deploy, engineer and operate a 5G network, it will be essential to automate many of the network functions. </w:t>
      </w:r>
    </w:p>
    <w:p w:rsidR="00F30250" w:rsidRPr="00430BBC" w:rsidRDefault="00F30250" w:rsidP="00F30250">
      <w:pPr>
        <w:rPr>
          <w:rFonts w:cs="Arial"/>
          <w:sz w:val="20"/>
          <w:szCs w:val="22"/>
        </w:rPr>
      </w:pPr>
      <w:r w:rsidRPr="00430BBC">
        <w:rPr>
          <w:rFonts w:cs="Arial"/>
          <w:sz w:val="20"/>
          <w:szCs w:val="22"/>
        </w:rPr>
        <w:t xml:space="preserve">As stated in the 5G white paper [1], section 4.6.4: “The 5G system should reduce the complexity of the tasks of planning, configuration and optimization of the whole system. In particular, the 5G system should allow for easy deployment and management of massive small cells with features, like plug and play, self-configuration, optimization and healing.” </w:t>
      </w:r>
    </w:p>
    <w:p w:rsidR="00F30250" w:rsidRPr="00AD12CB" w:rsidRDefault="00F30250" w:rsidP="00F30250">
      <w:pPr>
        <w:pStyle w:val="berschrift2"/>
        <w:rPr>
          <w:szCs w:val="22"/>
          <w:lang w:val="en-GB"/>
        </w:rPr>
      </w:pPr>
      <w:r w:rsidRPr="00AD12CB">
        <w:rPr>
          <w:szCs w:val="22"/>
          <w:lang w:val="en-GB"/>
        </w:rPr>
        <w:t xml:space="preserve"> </w:t>
      </w:r>
      <w:bookmarkStart w:id="120" w:name="_Toc471898179"/>
      <w:bookmarkStart w:id="121" w:name="_Toc476918716"/>
      <w:r w:rsidRPr="00AD12CB">
        <w:rPr>
          <w:szCs w:val="22"/>
          <w:lang w:val="en-GB"/>
        </w:rPr>
        <w:t>Self-organizing functionality in 5G</w:t>
      </w:r>
      <w:bookmarkEnd w:id="120"/>
      <w:bookmarkEnd w:id="121"/>
    </w:p>
    <w:p w:rsidR="00F30250" w:rsidRPr="00430BBC" w:rsidRDefault="00F30250" w:rsidP="00F30250">
      <w:pPr>
        <w:rPr>
          <w:rFonts w:cs="Arial"/>
          <w:sz w:val="20"/>
          <w:szCs w:val="22"/>
        </w:rPr>
      </w:pPr>
      <w:r w:rsidRPr="00430BBC">
        <w:rPr>
          <w:rFonts w:cs="Arial"/>
          <w:sz w:val="20"/>
          <w:szCs w:val="22"/>
        </w:rPr>
        <w:t>This section outlines the self-organization functionality in 5G.</w:t>
      </w:r>
    </w:p>
    <w:p w:rsidR="00F30250" w:rsidRPr="00430BBC" w:rsidRDefault="00F30250" w:rsidP="00F30250">
      <w:pPr>
        <w:rPr>
          <w:rFonts w:cs="Arial"/>
          <w:sz w:val="20"/>
          <w:szCs w:val="22"/>
        </w:rPr>
      </w:pPr>
      <w:r w:rsidRPr="00430BBC">
        <w:rPr>
          <w:rFonts w:cs="Arial"/>
          <w:sz w:val="20"/>
          <w:szCs w:val="22"/>
        </w:rPr>
        <w:t>One of aspects of SOF is to provide for efficient automatic network optimization to boost network quality and cut OPEX and CAPEX.</w:t>
      </w:r>
    </w:p>
    <w:p w:rsidR="00F30250" w:rsidRPr="00430BBC" w:rsidRDefault="00F30250" w:rsidP="00F30250">
      <w:pPr>
        <w:rPr>
          <w:rFonts w:cs="Arial"/>
          <w:sz w:val="20"/>
          <w:szCs w:val="22"/>
        </w:rPr>
      </w:pPr>
    </w:p>
    <w:p w:rsidR="00F30250" w:rsidRPr="00430BBC" w:rsidRDefault="00F30250" w:rsidP="00F30250">
      <w:pPr>
        <w:rPr>
          <w:rFonts w:cs="Arial"/>
          <w:sz w:val="20"/>
          <w:szCs w:val="22"/>
        </w:rPr>
      </w:pPr>
      <w:r w:rsidRPr="00430BBC">
        <w:rPr>
          <w:rFonts w:cs="Arial"/>
          <w:sz w:val="20"/>
          <w:szCs w:val="22"/>
        </w:rPr>
        <w:lastRenderedPageBreak/>
        <w:t xml:space="preserve">In 4G, RAN SON functions were introduced (see Annex A). </w:t>
      </w:r>
    </w:p>
    <w:p w:rsidR="00F30250" w:rsidRPr="00430BBC" w:rsidRDefault="00F30250" w:rsidP="00F30250">
      <w:pPr>
        <w:rPr>
          <w:rFonts w:cs="Arial"/>
          <w:sz w:val="20"/>
          <w:szCs w:val="22"/>
        </w:rPr>
      </w:pPr>
    </w:p>
    <w:p w:rsidR="00F30250" w:rsidRPr="00430BBC" w:rsidRDefault="00F30250" w:rsidP="00F30250">
      <w:pPr>
        <w:rPr>
          <w:rFonts w:cs="Arial"/>
          <w:sz w:val="20"/>
          <w:szCs w:val="22"/>
        </w:rPr>
      </w:pPr>
      <w:r w:rsidRPr="00430BBC">
        <w:rPr>
          <w:rFonts w:cs="Arial"/>
          <w:sz w:val="20"/>
          <w:szCs w:val="22"/>
        </w:rPr>
        <w:t xml:space="preserve">In addition, 4G technology includes some self-organizing capabilities involving both Radio Access Network (RAN) and Core Network (CN) entities. </w:t>
      </w:r>
    </w:p>
    <w:p w:rsidR="00F30250" w:rsidRPr="00430BBC" w:rsidRDefault="00F30250" w:rsidP="00F30250">
      <w:pPr>
        <w:rPr>
          <w:rFonts w:cs="Arial"/>
          <w:sz w:val="20"/>
          <w:szCs w:val="22"/>
        </w:rPr>
      </w:pPr>
      <w:r w:rsidRPr="00430BBC">
        <w:rPr>
          <w:rFonts w:cs="Arial"/>
          <w:sz w:val="20"/>
          <w:szCs w:val="22"/>
        </w:rPr>
        <w:t>For 5G it’s preferable to apply a systematic approach which would combine self-organizing functionalities of RAN, CN, backhaul and underlying infrastructure in a coherent integrated end-to-end solution.</w:t>
      </w:r>
    </w:p>
    <w:p w:rsidR="00F30250" w:rsidRPr="00AD12CB" w:rsidRDefault="00F30250" w:rsidP="00F30250">
      <w:pPr>
        <w:rPr>
          <w:rFonts w:cs="Arial"/>
          <w:sz w:val="22"/>
          <w:szCs w:val="22"/>
        </w:rPr>
      </w:pPr>
    </w:p>
    <w:p w:rsidR="00F30250" w:rsidRPr="00AD12CB" w:rsidRDefault="00F30250" w:rsidP="00F30250">
      <w:pPr>
        <w:pStyle w:val="berschrift3"/>
        <w:keepLines/>
        <w:spacing w:before="200" w:after="0" w:line="276" w:lineRule="auto"/>
        <w:rPr>
          <w:sz w:val="22"/>
          <w:szCs w:val="22"/>
        </w:rPr>
      </w:pPr>
      <w:bookmarkStart w:id="122" w:name="_Toc471898180"/>
      <w:bookmarkStart w:id="123" w:name="_Toc476918717"/>
      <w:r w:rsidRPr="00AD12CB">
        <w:rPr>
          <w:sz w:val="22"/>
          <w:szCs w:val="22"/>
        </w:rPr>
        <w:t>Status of self-organizing technology in 4G</w:t>
      </w:r>
      <w:bookmarkEnd w:id="122"/>
      <w:bookmarkEnd w:id="123"/>
      <w:r w:rsidRPr="00AD12CB">
        <w:rPr>
          <w:sz w:val="22"/>
          <w:szCs w:val="22"/>
        </w:rPr>
        <w:t xml:space="preserve"> </w:t>
      </w:r>
    </w:p>
    <w:p w:rsidR="00F30250" w:rsidRPr="00430BBC" w:rsidRDefault="00F30250" w:rsidP="00F30250">
      <w:pPr>
        <w:rPr>
          <w:rFonts w:cs="Arial"/>
          <w:sz w:val="20"/>
          <w:szCs w:val="22"/>
        </w:rPr>
      </w:pPr>
      <w:r w:rsidRPr="00430BBC">
        <w:rPr>
          <w:rFonts w:cs="Arial"/>
          <w:sz w:val="20"/>
          <w:szCs w:val="22"/>
        </w:rPr>
        <w:t>In 4G, the SOF technology is represented mostly by Radio Access Network (RAN) SON functions such as Mobility Load Balancing (MLB), Coverage and Capacity Optimization (CCO), … etc., running at two different network layers: some belong to Distributed SON and some to Centralized SON, potentially with coordination between the two layers. Such coordination however is not specified in 4G SON standards.</w:t>
      </w:r>
    </w:p>
    <w:p w:rsidR="00F30250" w:rsidRPr="00430BBC" w:rsidRDefault="00F30250" w:rsidP="00F30250">
      <w:pPr>
        <w:rPr>
          <w:rFonts w:cs="Arial"/>
          <w:sz w:val="20"/>
          <w:szCs w:val="22"/>
        </w:rPr>
      </w:pPr>
      <w:r w:rsidRPr="00430BBC">
        <w:rPr>
          <w:rFonts w:cs="Arial"/>
          <w:sz w:val="20"/>
          <w:szCs w:val="22"/>
        </w:rPr>
        <w:t>There are also network self-organizing functions running in Core Network (CN) with certain means of coordination with RAN SON</w:t>
      </w:r>
      <w:r w:rsidRPr="00430BBC">
        <w:rPr>
          <w:rStyle w:val="Funotenzeichen"/>
          <w:rFonts w:cs="Arial"/>
          <w:sz w:val="20"/>
          <w:szCs w:val="22"/>
        </w:rPr>
        <w:footnoteReference w:id="4"/>
      </w:r>
      <w:r w:rsidRPr="00430BBC">
        <w:rPr>
          <w:rFonts w:cs="Arial"/>
          <w:sz w:val="20"/>
          <w:szCs w:val="22"/>
        </w:rPr>
        <w:t xml:space="preserve">. </w:t>
      </w:r>
    </w:p>
    <w:p w:rsidR="00F30250" w:rsidRPr="00AD12CB" w:rsidRDefault="00F30250" w:rsidP="00F30250">
      <w:pPr>
        <w:pStyle w:val="berschrift3"/>
        <w:keepLines/>
        <w:spacing w:before="200" w:after="0" w:line="276" w:lineRule="auto"/>
        <w:rPr>
          <w:sz w:val="22"/>
          <w:szCs w:val="22"/>
        </w:rPr>
      </w:pPr>
      <w:bookmarkStart w:id="124" w:name="_Toc471898181"/>
      <w:bookmarkStart w:id="125" w:name="_Toc476918718"/>
      <w:r w:rsidRPr="00AD12CB">
        <w:rPr>
          <w:sz w:val="22"/>
          <w:szCs w:val="22"/>
        </w:rPr>
        <w:t>General direction of self-organizing evolution towards 5G</w:t>
      </w:r>
      <w:bookmarkEnd w:id="124"/>
      <w:bookmarkEnd w:id="125"/>
    </w:p>
    <w:p w:rsidR="00F30250" w:rsidRPr="00430BBC" w:rsidRDefault="00F30250" w:rsidP="00F30250">
      <w:pPr>
        <w:rPr>
          <w:rFonts w:cs="Arial"/>
          <w:sz w:val="20"/>
          <w:szCs w:val="22"/>
        </w:rPr>
      </w:pPr>
      <w:r w:rsidRPr="00430BBC">
        <w:rPr>
          <w:rFonts w:cs="Arial"/>
          <w:sz w:val="20"/>
          <w:szCs w:val="22"/>
        </w:rPr>
        <w:t>In 5G, self-organizing is expected to be a coherent functionality that integrates all self-organizing functions, across the network (i.e. RAN and CN), across the network layers and across Radio Access Technologies (RATs), with efficient coordination between the centralized and distributed components. Such solutions should be adapted to allow for virtualized network components.</w:t>
      </w:r>
    </w:p>
    <w:p w:rsidR="00F30250" w:rsidRPr="00AD12CB" w:rsidRDefault="00F30250" w:rsidP="00F30250">
      <w:pPr>
        <w:rPr>
          <w:rFonts w:cs="Arial"/>
          <w:sz w:val="22"/>
          <w:szCs w:val="22"/>
        </w:rPr>
      </w:pPr>
    </w:p>
    <w:p w:rsidR="00F30250" w:rsidRPr="00AD12CB" w:rsidRDefault="00F30250" w:rsidP="00F30250">
      <w:pPr>
        <w:pStyle w:val="berschrift3"/>
        <w:keepLines/>
        <w:spacing w:before="200" w:after="0" w:line="276" w:lineRule="auto"/>
        <w:rPr>
          <w:sz w:val="22"/>
          <w:szCs w:val="22"/>
        </w:rPr>
      </w:pPr>
      <w:bookmarkStart w:id="126" w:name="_Toc471898182"/>
      <w:bookmarkStart w:id="127" w:name="_Toc476918719"/>
      <w:r w:rsidRPr="00AD12CB">
        <w:rPr>
          <w:sz w:val="22"/>
          <w:szCs w:val="22"/>
        </w:rPr>
        <w:t>Aspects of Evolution of 4G SOF</w:t>
      </w:r>
      <w:bookmarkEnd w:id="126"/>
      <w:bookmarkEnd w:id="127"/>
    </w:p>
    <w:p w:rsidR="00F30250" w:rsidRPr="00430BBC" w:rsidRDefault="00F30250" w:rsidP="00F30250">
      <w:pPr>
        <w:rPr>
          <w:rFonts w:cs="Arial"/>
          <w:sz w:val="20"/>
          <w:szCs w:val="22"/>
        </w:rPr>
      </w:pPr>
      <w:r w:rsidRPr="00430BBC">
        <w:rPr>
          <w:rFonts w:cs="Arial"/>
          <w:sz w:val="20"/>
          <w:szCs w:val="22"/>
        </w:rPr>
        <w:t>As noted in [NGMN 5G WP], sec. 5.1, 4G technology, including self-organization functionality, is continuously evolving in terms of standardization, implementation and deployment. In addition, integration of the evolved 4G (further denoted e4G) into the 5G system is foreseen per [1]</w:t>
      </w:r>
      <w:proofErr w:type="gramStart"/>
      <w:r w:rsidRPr="00430BBC">
        <w:rPr>
          <w:rFonts w:cs="Arial"/>
          <w:sz w:val="20"/>
          <w:szCs w:val="22"/>
        </w:rPr>
        <w:t>,y</w:t>
      </w:r>
      <w:proofErr w:type="gramEnd"/>
      <w:r w:rsidRPr="00430BBC">
        <w:rPr>
          <w:rFonts w:cs="Arial"/>
          <w:sz w:val="20"/>
          <w:szCs w:val="22"/>
        </w:rPr>
        <w:t xml:space="preserve"> , sec. 5.5. </w:t>
      </w:r>
    </w:p>
    <w:p w:rsidR="00F30250" w:rsidRPr="00430BBC" w:rsidRDefault="00F30250" w:rsidP="00F30250">
      <w:pPr>
        <w:rPr>
          <w:rFonts w:cs="Arial"/>
          <w:sz w:val="20"/>
          <w:szCs w:val="22"/>
        </w:rPr>
      </w:pPr>
      <w:r w:rsidRPr="00430BBC">
        <w:rPr>
          <w:rFonts w:cs="Arial"/>
          <w:sz w:val="20"/>
          <w:szCs w:val="22"/>
        </w:rPr>
        <w:t>One of important aspects of 4G evolution is virtualization [NGMN 5G WP], sec. 5.1. Virtualization is significant factor influencing the architecture of SOF, so it needs special attention</w:t>
      </w:r>
    </w:p>
    <w:p w:rsidR="00F30250" w:rsidRPr="00430BBC" w:rsidRDefault="00F30250" w:rsidP="00F30250">
      <w:pPr>
        <w:rPr>
          <w:rFonts w:cs="Arial"/>
          <w:sz w:val="20"/>
          <w:szCs w:val="22"/>
        </w:rPr>
      </w:pPr>
      <w:r w:rsidRPr="00430BBC">
        <w:rPr>
          <w:rFonts w:cs="Arial"/>
          <w:sz w:val="20"/>
          <w:szCs w:val="22"/>
        </w:rPr>
        <w:t xml:space="preserve">The following aspects are addressed in the following sections: </w:t>
      </w:r>
    </w:p>
    <w:p w:rsidR="00F30250" w:rsidRPr="00430BBC" w:rsidRDefault="00F30250" w:rsidP="00826441">
      <w:pPr>
        <w:pStyle w:val="Listenabsatz"/>
        <w:numPr>
          <w:ilvl w:val="0"/>
          <w:numId w:val="4"/>
        </w:numPr>
        <w:spacing w:after="200" w:line="276" w:lineRule="auto"/>
        <w:ind w:left="360"/>
        <w:rPr>
          <w:rFonts w:cs="Arial"/>
          <w:sz w:val="20"/>
          <w:szCs w:val="22"/>
        </w:rPr>
      </w:pPr>
      <w:r w:rsidRPr="00430BBC">
        <w:rPr>
          <w:rFonts w:cs="Arial"/>
          <w:sz w:val="20"/>
          <w:szCs w:val="22"/>
        </w:rPr>
        <w:t xml:space="preserve">4G SOF Evolution aspects not related to virtualization </w:t>
      </w:r>
    </w:p>
    <w:p w:rsidR="00F30250" w:rsidRPr="00430BBC" w:rsidRDefault="00F30250" w:rsidP="00826441">
      <w:pPr>
        <w:pStyle w:val="Listenabsatz"/>
        <w:numPr>
          <w:ilvl w:val="0"/>
          <w:numId w:val="4"/>
        </w:numPr>
        <w:spacing w:after="200" w:line="276" w:lineRule="auto"/>
        <w:ind w:left="360"/>
        <w:rPr>
          <w:rFonts w:cs="Arial"/>
          <w:sz w:val="20"/>
          <w:szCs w:val="22"/>
        </w:rPr>
      </w:pPr>
      <w:r w:rsidRPr="00430BBC">
        <w:rPr>
          <w:rFonts w:cs="Arial"/>
          <w:sz w:val="20"/>
          <w:szCs w:val="22"/>
        </w:rPr>
        <w:t xml:space="preserve">4G SOF Evolution aspects driven by virtualization </w:t>
      </w:r>
    </w:p>
    <w:p w:rsidR="00F30250" w:rsidRPr="00AD12CB" w:rsidRDefault="00F30250" w:rsidP="00F30250">
      <w:pPr>
        <w:rPr>
          <w:rFonts w:cs="Arial"/>
          <w:sz w:val="22"/>
          <w:szCs w:val="22"/>
        </w:rPr>
      </w:pPr>
    </w:p>
    <w:p w:rsidR="00F30250" w:rsidRPr="00AD12CB" w:rsidRDefault="00F30250" w:rsidP="00F30250">
      <w:pPr>
        <w:pStyle w:val="berschrift4"/>
        <w:keepLines/>
        <w:spacing w:before="200" w:after="0" w:line="276" w:lineRule="auto"/>
        <w:rPr>
          <w:rFonts w:ascii="Arial" w:hAnsi="Arial" w:cs="Arial"/>
          <w:sz w:val="22"/>
          <w:szCs w:val="22"/>
        </w:rPr>
      </w:pPr>
      <w:bookmarkStart w:id="128" w:name="_Ref430969093"/>
      <w:r w:rsidRPr="00AD12CB">
        <w:rPr>
          <w:rFonts w:ascii="Arial" w:hAnsi="Arial" w:cs="Arial"/>
          <w:sz w:val="22"/>
          <w:szCs w:val="22"/>
        </w:rPr>
        <w:t>4G SOF Evolution aspects not related to virtualization</w:t>
      </w:r>
      <w:bookmarkEnd w:id="128"/>
    </w:p>
    <w:p w:rsidR="00F30250" w:rsidRPr="00430BBC" w:rsidRDefault="00F30250" w:rsidP="00F30250">
      <w:pPr>
        <w:pStyle w:val="Listenabsatz"/>
        <w:rPr>
          <w:rFonts w:cs="Arial"/>
          <w:sz w:val="20"/>
          <w:szCs w:val="22"/>
        </w:rPr>
      </w:pPr>
    </w:p>
    <w:p w:rsidR="00F30250" w:rsidRPr="00430BBC" w:rsidRDefault="00F30250" w:rsidP="00F30250">
      <w:pPr>
        <w:rPr>
          <w:rFonts w:cs="Arial"/>
          <w:sz w:val="20"/>
          <w:szCs w:val="22"/>
        </w:rPr>
      </w:pPr>
      <w:r w:rsidRPr="00430BBC">
        <w:rPr>
          <w:rFonts w:cs="Arial"/>
          <w:sz w:val="20"/>
          <w:szCs w:val="22"/>
        </w:rPr>
        <w:t>The following requirements can be put forward for 4G SOF evolution:</w:t>
      </w:r>
    </w:p>
    <w:p w:rsidR="00F30250" w:rsidRPr="00430BBC" w:rsidRDefault="00F30250" w:rsidP="00826441">
      <w:pPr>
        <w:pStyle w:val="Listenabsatz"/>
        <w:numPr>
          <w:ilvl w:val="0"/>
          <w:numId w:val="4"/>
        </w:numPr>
        <w:spacing w:after="200" w:line="276" w:lineRule="auto"/>
        <w:ind w:left="360"/>
        <w:rPr>
          <w:rFonts w:cs="Arial"/>
          <w:sz w:val="20"/>
          <w:szCs w:val="22"/>
        </w:rPr>
      </w:pPr>
      <w:r w:rsidRPr="00430BBC">
        <w:rPr>
          <w:rFonts w:cs="Arial"/>
          <w:sz w:val="20"/>
          <w:szCs w:val="22"/>
        </w:rPr>
        <w:t xml:space="preserve">Provide for sufficient coordination capabilities between Centralized SON and Distributed SON with the goal to improve efficiency of combined (Hybrid) SON </w:t>
      </w:r>
    </w:p>
    <w:p w:rsidR="00F30250" w:rsidRPr="00430BBC" w:rsidRDefault="00F30250" w:rsidP="00826441">
      <w:pPr>
        <w:pStyle w:val="Listenabsatz"/>
        <w:numPr>
          <w:ilvl w:val="0"/>
          <w:numId w:val="4"/>
        </w:numPr>
        <w:spacing w:after="200" w:line="276" w:lineRule="auto"/>
        <w:ind w:left="360"/>
        <w:rPr>
          <w:rFonts w:cs="Arial"/>
          <w:sz w:val="20"/>
          <w:szCs w:val="22"/>
        </w:rPr>
      </w:pPr>
      <w:r w:rsidRPr="00430BBC">
        <w:rPr>
          <w:rFonts w:cs="Arial"/>
          <w:sz w:val="20"/>
          <w:szCs w:val="22"/>
        </w:rPr>
        <w:t>Provide for sufficient coordination between Distributed SON implementations provided by different vendors</w:t>
      </w:r>
    </w:p>
    <w:p w:rsidR="00F30250" w:rsidRPr="00430BBC" w:rsidRDefault="00F30250" w:rsidP="00826441">
      <w:pPr>
        <w:pStyle w:val="Listenabsatz"/>
        <w:numPr>
          <w:ilvl w:val="0"/>
          <w:numId w:val="4"/>
        </w:numPr>
        <w:spacing w:after="200" w:line="276" w:lineRule="auto"/>
        <w:ind w:left="360"/>
        <w:rPr>
          <w:rFonts w:cs="Arial"/>
          <w:sz w:val="20"/>
          <w:szCs w:val="22"/>
        </w:rPr>
      </w:pPr>
      <w:r w:rsidRPr="00430BBC">
        <w:rPr>
          <w:rFonts w:cs="Arial"/>
          <w:sz w:val="20"/>
          <w:szCs w:val="22"/>
        </w:rPr>
        <w:t xml:space="preserve">Provide for joint operations of RAN SON and self-organization functions in the Core Network </w:t>
      </w:r>
    </w:p>
    <w:p w:rsidR="00F30250" w:rsidRPr="00430BBC" w:rsidRDefault="00F30250" w:rsidP="00826441">
      <w:pPr>
        <w:pStyle w:val="Listenabsatz"/>
        <w:numPr>
          <w:ilvl w:val="0"/>
          <w:numId w:val="4"/>
        </w:numPr>
        <w:spacing w:after="200" w:line="276" w:lineRule="auto"/>
        <w:ind w:left="360"/>
        <w:rPr>
          <w:rFonts w:cs="Arial"/>
          <w:sz w:val="20"/>
          <w:szCs w:val="22"/>
        </w:rPr>
      </w:pPr>
      <w:r w:rsidRPr="00430BBC">
        <w:rPr>
          <w:rFonts w:cs="Arial"/>
          <w:sz w:val="20"/>
          <w:szCs w:val="22"/>
        </w:rPr>
        <w:t>Provide for efficient coordination between RATs: Evolved LTE and 5G</w:t>
      </w:r>
    </w:p>
    <w:p w:rsidR="00F30250" w:rsidRPr="00430BBC" w:rsidRDefault="00F30250" w:rsidP="00826441">
      <w:pPr>
        <w:pStyle w:val="Listenabsatz"/>
        <w:numPr>
          <w:ilvl w:val="0"/>
          <w:numId w:val="4"/>
        </w:numPr>
        <w:spacing w:after="200" w:line="276" w:lineRule="auto"/>
        <w:ind w:left="360"/>
        <w:rPr>
          <w:rFonts w:cs="Arial"/>
          <w:sz w:val="20"/>
          <w:szCs w:val="22"/>
        </w:rPr>
      </w:pPr>
      <w:r w:rsidRPr="00430BBC">
        <w:rPr>
          <w:rFonts w:cs="Arial"/>
          <w:sz w:val="20"/>
          <w:szCs w:val="22"/>
        </w:rPr>
        <w:t>Provide for efficient collection of comprehensive information of the state of the network including RAN, CN and UE</w:t>
      </w:r>
    </w:p>
    <w:p w:rsidR="00F30250" w:rsidRPr="00AD12CB" w:rsidRDefault="00F30250" w:rsidP="00F30250">
      <w:pPr>
        <w:rPr>
          <w:rFonts w:cs="Arial"/>
          <w:sz w:val="22"/>
          <w:szCs w:val="22"/>
        </w:rPr>
      </w:pPr>
    </w:p>
    <w:p w:rsidR="00F30250" w:rsidRPr="00AD12CB" w:rsidRDefault="00F30250" w:rsidP="00F30250">
      <w:pPr>
        <w:pStyle w:val="berschrift4"/>
        <w:keepLines/>
        <w:spacing w:before="200" w:after="0" w:line="276" w:lineRule="auto"/>
        <w:rPr>
          <w:rFonts w:ascii="Arial" w:hAnsi="Arial" w:cs="Arial"/>
          <w:sz w:val="22"/>
          <w:szCs w:val="22"/>
        </w:rPr>
      </w:pPr>
      <w:bookmarkStart w:id="129" w:name="_Ref430969100"/>
      <w:r w:rsidRPr="00AD12CB">
        <w:rPr>
          <w:rFonts w:ascii="Arial" w:hAnsi="Arial" w:cs="Arial"/>
          <w:sz w:val="22"/>
          <w:szCs w:val="22"/>
        </w:rPr>
        <w:lastRenderedPageBreak/>
        <w:t>4G SOF Evolution aspects driven by virtualization</w:t>
      </w:r>
      <w:bookmarkEnd w:id="129"/>
    </w:p>
    <w:p w:rsidR="00F30250" w:rsidRPr="00AD12CB" w:rsidRDefault="00F30250" w:rsidP="00F30250">
      <w:pPr>
        <w:pStyle w:val="berschrift5"/>
        <w:keepNext/>
        <w:keepLines/>
        <w:spacing w:before="200" w:after="0" w:line="276" w:lineRule="auto"/>
        <w:rPr>
          <w:sz w:val="22"/>
          <w:szCs w:val="22"/>
        </w:rPr>
      </w:pPr>
      <w:r w:rsidRPr="00AD12CB">
        <w:rPr>
          <w:sz w:val="22"/>
          <w:szCs w:val="22"/>
        </w:rPr>
        <w:t>Use Case description</w:t>
      </w:r>
    </w:p>
    <w:p w:rsidR="00F30250" w:rsidRPr="00430BBC" w:rsidRDefault="00F30250" w:rsidP="00F30250">
      <w:pPr>
        <w:rPr>
          <w:rFonts w:cs="Arial"/>
          <w:sz w:val="20"/>
          <w:szCs w:val="20"/>
        </w:rPr>
      </w:pPr>
      <w:r w:rsidRPr="00430BBC">
        <w:rPr>
          <w:rFonts w:cs="Arial"/>
          <w:sz w:val="20"/>
          <w:szCs w:val="20"/>
        </w:rPr>
        <w:t xml:space="preserve">In a virtualized network, Virtual Network Functions (VNFs) may be running in different Network Virtual Function Infrastructure (NFVI) domains e.g. for different levels of RAN centralization. For example, CN VNFs may be running in the central data </w:t>
      </w:r>
      <w:r w:rsidR="00430BBC" w:rsidRPr="00430BBC">
        <w:rPr>
          <w:rFonts w:cs="Arial"/>
          <w:sz w:val="20"/>
          <w:szCs w:val="20"/>
        </w:rPr>
        <w:t>centre</w:t>
      </w:r>
      <w:r w:rsidRPr="00430BBC">
        <w:rPr>
          <w:rFonts w:cs="Arial"/>
          <w:sz w:val="20"/>
          <w:szCs w:val="20"/>
        </w:rPr>
        <w:t xml:space="preserve"> of the network operator while RAN VNFs may be running in regional or local data </w:t>
      </w:r>
      <w:r w:rsidR="00430BBC" w:rsidRPr="00430BBC">
        <w:rPr>
          <w:rFonts w:cs="Arial"/>
          <w:sz w:val="20"/>
          <w:szCs w:val="20"/>
        </w:rPr>
        <w:t>centres</w:t>
      </w:r>
      <w:r w:rsidRPr="00430BBC">
        <w:rPr>
          <w:rFonts w:cs="Arial"/>
          <w:sz w:val="20"/>
          <w:szCs w:val="20"/>
        </w:rPr>
        <w:t xml:space="preserve"> to provide for lower latency. It is expected that the virtualized network will include VNFs supplied by different vendors.</w:t>
      </w:r>
    </w:p>
    <w:p w:rsidR="00F30250" w:rsidRPr="00430BBC" w:rsidRDefault="00F30250" w:rsidP="00F30250">
      <w:pPr>
        <w:rPr>
          <w:rFonts w:cs="Arial"/>
          <w:sz w:val="20"/>
          <w:szCs w:val="20"/>
        </w:rPr>
      </w:pPr>
      <w:r w:rsidRPr="00430BBC">
        <w:rPr>
          <w:rFonts w:cs="Arial"/>
          <w:sz w:val="20"/>
          <w:szCs w:val="20"/>
        </w:rPr>
        <w:t xml:space="preserve">The following </w:t>
      </w:r>
      <w:r w:rsidRPr="00430BBC">
        <w:rPr>
          <w:rFonts w:cs="Arial"/>
          <w:sz w:val="20"/>
          <w:szCs w:val="20"/>
        </w:rPr>
        <w:fldChar w:fldCharType="begin"/>
      </w:r>
      <w:r w:rsidRPr="00430BBC">
        <w:rPr>
          <w:rFonts w:cs="Arial"/>
          <w:sz w:val="20"/>
          <w:szCs w:val="20"/>
        </w:rPr>
        <w:instrText xml:space="preserve"> REF _Ref433041116 \h  \* MERGEFORMAT </w:instrText>
      </w:r>
      <w:r w:rsidRPr="00430BBC">
        <w:rPr>
          <w:rFonts w:cs="Arial"/>
          <w:sz w:val="20"/>
          <w:szCs w:val="20"/>
        </w:rPr>
      </w:r>
      <w:r w:rsidRPr="00430BBC">
        <w:rPr>
          <w:rFonts w:cs="Arial"/>
          <w:sz w:val="20"/>
          <w:szCs w:val="20"/>
        </w:rPr>
        <w:fldChar w:fldCharType="separate"/>
      </w:r>
      <w:r w:rsidRPr="00430BBC">
        <w:rPr>
          <w:rFonts w:cs="Arial"/>
          <w:sz w:val="20"/>
          <w:szCs w:val="20"/>
        </w:rPr>
        <w:t xml:space="preserve">Figure </w:t>
      </w:r>
      <w:r w:rsidRPr="00430BBC">
        <w:rPr>
          <w:rFonts w:cs="Arial"/>
          <w:sz w:val="20"/>
          <w:szCs w:val="20"/>
          <w:cs/>
        </w:rPr>
        <w:t>‎</w:t>
      </w:r>
      <w:r w:rsidRPr="00430BBC">
        <w:rPr>
          <w:rFonts w:cs="Arial"/>
          <w:sz w:val="20"/>
          <w:szCs w:val="20"/>
        </w:rPr>
        <w:t>9</w:t>
      </w:r>
      <w:r w:rsidRPr="00430BBC">
        <w:rPr>
          <w:rFonts w:cs="Arial"/>
          <w:sz w:val="20"/>
          <w:szCs w:val="20"/>
        </w:rPr>
        <w:noBreakHyphen/>
        <w:t>1</w:t>
      </w:r>
      <w:r w:rsidRPr="00430BBC">
        <w:rPr>
          <w:rFonts w:cs="Arial"/>
          <w:sz w:val="20"/>
          <w:szCs w:val="20"/>
        </w:rPr>
        <w:fldChar w:fldCharType="end"/>
      </w:r>
      <w:r w:rsidRPr="00430BBC">
        <w:rPr>
          <w:rFonts w:cs="Arial"/>
          <w:sz w:val="20"/>
          <w:szCs w:val="20"/>
        </w:rPr>
        <w:t xml:space="preserve"> provides graphic expression for the Use Case.</w:t>
      </w:r>
    </w:p>
    <w:p w:rsidR="00F30250" w:rsidRPr="00AD12CB" w:rsidRDefault="00F30250" w:rsidP="00F30250">
      <w:pPr>
        <w:rPr>
          <w:rFonts w:cs="Arial"/>
          <w:sz w:val="20"/>
          <w:szCs w:val="22"/>
        </w:rPr>
      </w:pPr>
    </w:p>
    <w:p w:rsidR="00F30250" w:rsidRPr="00AD12CB" w:rsidRDefault="00F30250" w:rsidP="00F30250">
      <w:pPr>
        <w:keepNext/>
        <w:rPr>
          <w:rFonts w:cs="Arial"/>
        </w:rPr>
      </w:pPr>
      <w:r w:rsidRPr="00AD12CB">
        <w:rPr>
          <w:rFonts w:cs="Arial"/>
        </w:rPr>
        <w:object w:dxaOrig="11625" w:dyaOrig="7265">
          <v:shape id="_x0000_i1026" type="#_x0000_t75" style="width:438.85pt;height:275.7pt" o:ole="">
            <v:imagedata r:id="rId21" o:title=""/>
          </v:shape>
          <o:OLEObject Type="Embed" ProgID="Visio.Drawing.11" ShapeID="_x0000_i1026" DrawAspect="Content" ObjectID="_1551083371" r:id="rId22"/>
        </w:object>
      </w:r>
    </w:p>
    <w:p w:rsidR="00F30250" w:rsidRPr="00AD12CB" w:rsidRDefault="00F30250" w:rsidP="00F30250">
      <w:pPr>
        <w:pStyle w:val="Beschriftung"/>
        <w:rPr>
          <w:rFonts w:cs="Arial"/>
        </w:rPr>
      </w:pPr>
      <w:bookmarkStart w:id="130" w:name="_Ref433041116"/>
      <w:bookmarkStart w:id="131" w:name="_Ref469499837"/>
      <w:proofErr w:type="gramStart"/>
      <w:r w:rsidRPr="00AD12CB">
        <w:rPr>
          <w:rFonts w:cs="Arial"/>
        </w:rPr>
        <w:t xml:space="preserve">Figure </w:t>
      </w:r>
      <w:r w:rsidRPr="00AD12CB">
        <w:rPr>
          <w:rFonts w:cs="Arial"/>
        </w:rPr>
        <w:fldChar w:fldCharType="begin"/>
      </w:r>
      <w:r w:rsidRPr="00AD12CB">
        <w:rPr>
          <w:rFonts w:cs="Arial"/>
        </w:rPr>
        <w:instrText xml:space="preserve"> STYLEREF 1 \s </w:instrText>
      </w:r>
      <w:r w:rsidRPr="00AD12CB">
        <w:rPr>
          <w:rFonts w:cs="Arial"/>
        </w:rPr>
        <w:fldChar w:fldCharType="separate"/>
      </w:r>
      <w:r w:rsidR="00AD12CB">
        <w:rPr>
          <w:rFonts w:cs="Arial"/>
          <w:noProof/>
        </w:rPr>
        <w:t>10</w:t>
      </w:r>
      <w:r w:rsidRPr="00AD12CB">
        <w:rPr>
          <w:rFonts w:cs="Arial"/>
        </w:rPr>
        <w:fldChar w:fldCharType="end"/>
      </w:r>
      <w:r w:rsidRPr="00AD12CB">
        <w:rPr>
          <w:rFonts w:cs="Arial"/>
        </w:rPr>
        <w:noBreakHyphen/>
      </w:r>
      <w:r w:rsidRPr="00AD12CB">
        <w:rPr>
          <w:rFonts w:cs="Arial"/>
        </w:rPr>
        <w:fldChar w:fldCharType="begin"/>
      </w:r>
      <w:r w:rsidRPr="00AD12CB">
        <w:rPr>
          <w:rFonts w:cs="Arial"/>
        </w:rPr>
        <w:instrText xml:space="preserve"> SEQ Figure \* ARABIC \s 1 </w:instrText>
      </w:r>
      <w:r w:rsidRPr="00AD12CB">
        <w:rPr>
          <w:rFonts w:cs="Arial"/>
        </w:rPr>
        <w:fldChar w:fldCharType="separate"/>
      </w:r>
      <w:r w:rsidR="00AD12CB">
        <w:rPr>
          <w:rFonts w:cs="Arial"/>
          <w:noProof/>
        </w:rPr>
        <w:t>1</w:t>
      </w:r>
      <w:r w:rsidRPr="00AD12CB">
        <w:rPr>
          <w:rFonts w:cs="Arial"/>
        </w:rPr>
        <w:fldChar w:fldCharType="end"/>
      </w:r>
      <w:bookmarkEnd w:id="130"/>
      <w:r w:rsidRPr="00AD12CB">
        <w:rPr>
          <w:rFonts w:cs="Arial"/>
        </w:rPr>
        <w:t>.</w:t>
      </w:r>
      <w:proofErr w:type="gramEnd"/>
      <w:r w:rsidRPr="00AD12CB">
        <w:rPr>
          <w:rFonts w:cs="Arial"/>
        </w:rPr>
        <w:t xml:space="preserve">  Use Case with more than one level of centralization</w:t>
      </w:r>
      <w:bookmarkEnd w:id="131"/>
    </w:p>
    <w:p w:rsidR="00F30250" w:rsidRPr="00AD12CB" w:rsidRDefault="00F30250" w:rsidP="00F30250">
      <w:pPr>
        <w:rPr>
          <w:rFonts w:cs="Arial"/>
        </w:rPr>
      </w:pPr>
    </w:p>
    <w:p w:rsidR="00F30250" w:rsidRPr="00AD12CB" w:rsidRDefault="00F30250" w:rsidP="00F30250">
      <w:pPr>
        <w:pStyle w:val="berschrift5"/>
        <w:keepNext/>
        <w:keepLines/>
        <w:spacing w:before="200" w:after="0" w:line="276" w:lineRule="auto"/>
        <w:rPr>
          <w:sz w:val="22"/>
          <w:szCs w:val="22"/>
        </w:rPr>
      </w:pPr>
      <w:r w:rsidRPr="00AD12CB">
        <w:rPr>
          <w:sz w:val="22"/>
          <w:szCs w:val="22"/>
        </w:rPr>
        <w:t>Requirements associated with the Use Case</w:t>
      </w:r>
    </w:p>
    <w:p w:rsidR="00F30250" w:rsidRPr="00430BBC" w:rsidRDefault="00F30250" w:rsidP="00F30250">
      <w:pPr>
        <w:rPr>
          <w:rFonts w:cs="Arial"/>
          <w:sz w:val="20"/>
          <w:szCs w:val="22"/>
        </w:rPr>
      </w:pPr>
      <w:r w:rsidRPr="00430BBC">
        <w:rPr>
          <w:rFonts w:cs="Arial"/>
          <w:sz w:val="20"/>
          <w:szCs w:val="22"/>
        </w:rPr>
        <w:t xml:space="preserve">In view of this Use Case, the following requirements can be put forward for evolution of 4G SOF driven by virtualization </w:t>
      </w:r>
    </w:p>
    <w:p w:rsidR="00F30250" w:rsidRPr="00430BBC" w:rsidRDefault="00F30250" w:rsidP="00826441">
      <w:pPr>
        <w:pStyle w:val="Listenabsatz"/>
        <w:numPr>
          <w:ilvl w:val="0"/>
          <w:numId w:val="4"/>
        </w:numPr>
        <w:spacing w:after="200" w:line="276" w:lineRule="auto"/>
        <w:ind w:left="360"/>
        <w:rPr>
          <w:rFonts w:cs="Arial"/>
          <w:sz w:val="20"/>
          <w:szCs w:val="22"/>
        </w:rPr>
      </w:pPr>
      <w:r w:rsidRPr="00430BBC">
        <w:rPr>
          <w:rFonts w:cs="Arial"/>
          <w:sz w:val="20"/>
          <w:szCs w:val="22"/>
        </w:rPr>
        <w:t>In virtualized networks with different levels of centralization allocation of SOF functions to different NFVI domains should follow the levels of CN / RAN centralization</w:t>
      </w:r>
    </w:p>
    <w:p w:rsidR="00F30250" w:rsidRPr="00430BBC" w:rsidRDefault="00F30250" w:rsidP="00826441">
      <w:pPr>
        <w:pStyle w:val="Listenabsatz"/>
        <w:numPr>
          <w:ilvl w:val="0"/>
          <w:numId w:val="4"/>
        </w:numPr>
        <w:spacing w:after="200" w:line="276" w:lineRule="auto"/>
        <w:ind w:left="360"/>
        <w:rPr>
          <w:rFonts w:cs="Arial"/>
          <w:sz w:val="20"/>
          <w:szCs w:val="22"/>
        </w:rPr>
      </w:pPr>
      <w:r w:rsidRPr="00430BBC">
        <w:rPr>
          <w:rFonts w:cs="Arial"/>
          <w:sz w:val="20"/>
          <w:szCs w:val="22"/>
        </w:rPr>
        <w:t>SOF components hosted by the corresponding NFVI domains should be interfacing to RAN and CN VNFs via standardized APIs to support multiple RAN VNF vendors</w:t>
      </w:r>
      <w:r w:rsidRPr="00430BBC">
        <w:rPr>
          <w:rStyle w:val="Funotenzeichen"/>
          <w:rFonts w:cs="Arial"/>
          <w:sz w:val="20"/>
          <w:szCs w:val="22"/>
        </w:rPr>
        <w:footnoteReference w:id="5"/>
      </w:r>
      <w:r w:rsidRPr="00430BBC">
        <w:rPr>
          <w:rFonts w:cs="Arial"/>
          <w:sz w:val="20"/>
          <w:szCs w:val="22"/>
        </w:rPr>
        <w:t xml:space="preserve"> </w:t>
      </w:r>
    </w:p>
    <w:p w:rsidR="00F30250" w:rsidRPr="00430BBC" w:rsidRDefault="00F30250" w:rsidP="00826441">
      <w:pPr>
        <w:pStyle w:val="Listenabsatz"/>
        <w:numPr>
          <w:ilvl w:val="0"/>
          <w:numId w:val="4"/>
        </w:numPr>
        <w:spacing w:after="200" w:line="276" w:lineRule="auto"/>
        <w:ind w:left="360"/>
        <w:rPr>
          <w:rFonts w:cs="Arial"/>
          <w:sz w:val="20"/>
          <w:szCs w:val="22"/>
        </w:rPr>
      </w:pPr>
      <w:r w:rsidRPr="00430BBC">
        <w:rPr>
          <w:rFonts w:cs="Arial"/>
          <w:sz w:val="20"/>
          <w:szCs w:val="22"/>
        </w:rPr>
        <w:t>Coordination between SOF components located in same NFVI domain or different domains and / or in different network layers should be implemented via standardized APIs.</w:t>
      </w:r>
    </w:p>
    <w:p w:rsidR="00F30250" w:rsidRPr="00430BBC" w:rsidRDefault="00F30250" w:rsidP="00F30250">
      <w:pPr>
        <w:pStyle w:val="Listenabsatz"/>
        <w:ind w:left="360"/>
        <w:rPr>
          <w:rFonts w:cs="Arial"/>
          <w:sz w:val="20"/>
          <w:szCs w:val="22"/>
        </w:rPr>
      </w:pPr>
    </w:p>
    <w:p w:rsidR="00F30250" w:rsidRPr="00430BBC" w:rsidRDefault="00F30250" w:rsidP="00F30250">
      <w:pPr>
        <w:pStyle w:val="Listenabsatz"/>
        <w:ind w:left="360"/>
        <w:rPr>
          <w:rFonts w:cs="Arial"/>
          <w:sz w:val="20"/>
          <w:szCs w:val="22"/>
        </w:rPr>
      </w:pPr>
      <w:r w:rsidRPr="00430BBC">
        <w:rPr>
          <w:rFonts w:cs="Arial"/>
          <w:sz w:val="20"/>
          <w:szCs w:val="22"/>
        </w:rPr>
        <w:t xml:space="preserve">Note. The SON API of Small Cell Forum can be considered an example and prototype of </w:t>
      </w:r>
      <w:proofErr w:type="gramStart"/>
      <w:r w:rsidRPr="00430BBC">
        <w:rPr>
          <w:rFonts w:cs="Arial"/>
          <w:sz w:val="20"/>
          <w:szCs w:val="22"/>
        </w:rPr>
        <w:t>such  interface</w:t>
      </w:r>
      <w:proofErr w:type="gramEnd"/>
    </w:p>
    <w:p w:rsidR="00F30250" w:rsidRPr="00AD12CB" w:rsidRDefault="00F30250" w:rsidP="00F30250">
      <w:pPr>
        <w:pStyle w:val="berschrift3"/>
        <w:rPr>
          <w:sz w:val="22"/>
          <w:szCs w:val="22"/>
        </w:rPr>
      </w:pPr>
      <w:bookmarkStart w:id="132" w:name="_Toc471898183"/>
      <w:bookmarkStart w:id="133" w:name="_Toc476918720"/>
      <w:r w:rsidRPr="00AD12CB">
        <w:rPr>
          <w:sz w:val="22"/>
          <w:szCs w:val="22"/>
        </w:rPr>
        <w:lastRenderedPageBreak/>
        <w:t>Self-organizing in 5G: requirements to SOF architecture</w:t>
      </w:r>
      <w:bookmarkEnd w:id="132"/>
      <w:bookmarkEnd w:id="133"/>
    </w:p>
    <w:p w:rsidR="00F30250" w:rsidRPr="00430BBC" w:rsidRDefault="00F30250" w:rsidP="00F30250">
      <w:pPr>
        <w:rPr>
          <w:rFonts w:cs="Arial"/>
          <w:sz w:val="20"/>
          <w:szCs w:val="22"/>
        </w:rPr>
      </w:pPr>
      <w:r w:rsidRPr="00430BBC">
        <w:rPr>
          <w:rFonts w:cs="Arial"/>
          <w:sz w:val="20"/>
          <w:szCs w:val="22"/>
        </w:rPr>
        <w:t xml:space="preserve">For 5G, self-organization functionality is expected to continue the evolution path started at 4G, so requirements set in   </w:t>
      </w:r>
      <w:r w:rsidRPr="00430BBC">
        <w:rPr>
          <w:rFonts w:cs="Arial"/>
          <w:sz w:val="20"/>
          <w:szCs w:val="22"/>
        </w:rPr>
        <w:fldChar w:fldCharType="begin"/>
      </w:r>
      <w:r w:rsidRPr="00430BBC">
        <w:rPr>
          <w:rFonts w:cs="Arial"/>
          <w:sz w:val="20"/>
          <w:szCs w:val="22"/>
        </w:rPr>
        <w:instrText xml:space="preserve"> REF _Ref430969100 \r \h  \* MERGEFORMAT </w:instrText>
      </w:r>
      <w:r w:rsidRPr="00430BBC">
        <w:rPr>
          <w:rFonts w:cs="Arial"/>
          <w:sz w:val="20"/>
          <w:szCs w:val="22"/>
        </w:rPr>
      </w:r>
      <w:r w:rsidRPr="00430BBC">
        <w:rPr>
          <w:rFonts w:cs="Arial"/>
          <w:sz w:val="20"/>
          <w:szCs w:val="22"/>
        </w:rPr>
        <w:fldChar w:fldCharType="separate"/>
      </w:r>
      <w:r w:rsidRPr="00430BBC">
        <w:rPr>
          <w:rFonts w:cs="Arial"/>
          <w:sz w:val="20"/>
          <w:szCs w:val="22"/>
        </w:rPr>
        <w:t>9.1.3.2</w:t>
      </w:r>
      <w:r w:rsidRPr="00430BBC">
        <w:rPr>
          <w:rFonts w:cs="Arial"/>
          <w:sz w:val="20"/>
          <w:szCs w:val="22"/>
        </w:rPr>
        <w:fldChar w:fldCharType="end"/>
      </w:r>
      <w:r w:rsidRPr="00430BBC">
        <w:rPr>
          <w:rFonts w:cs="Arial"/>
          <w:sz w:val="20"/>
          <w:szCs w:val="22"/>
        </w:rPr>
        <w:t xml:space="preserve"> will be applicable. On top of that, the 5G Self-organization concept will provide for the following, as required by 5G technology advances:</w:t>
      </w:r>
    </w:p>
    <w:p w:rsidR="00F30250" w:rsidRPr="00430BBC" w:rsidRDefault="00F30250" w:rsidP="00826441">
      <w:pPr>
        <w:pStyle w:val="Listenabsatz"/>
        <w:numPr>
          <w:ilvl w:val="0"/>
          <w:numId w:val="5"/>
        </w:numPr>
        <w:spacing w:after="200" w:line="276" w:lineRule="auto"/>
        <w:rPr>
          <w:rFonts w:cs="Arial"/>
          <w:sz w:val="20"/>
          <w:szCs w:val="22"/>
        </w:rPr>
      </w:pPr>
      <w:r w:rsidRPr="00430BBC">
        <w:rPr>
          <w:rFonts w:cs="Arial"/>
          <w:sz w:val="20"/>
          <w:szCs w:val="22"/>
        </w:rPr>
        <w:t>5G SOF should be a coherent solution that integrates all SOF functions across network (i.e. RAN and CN), across network / management layers and across RATs. In particular new 5G technology elements such as the elements mentioned in [1], , sec. 5.5, should be addressed</w:t>
      </w:r>
    </w:p>
    <w:p w:rsidR="00F30250" w:rsidRPr="00430BBC" w:rsidRDefault="00F30250" w:rsidP="00826441">
      <w:pPr>
        <w:pStyle w:val="Listenabsatz"/>
        <w:numPr>
          <w:ilvl w:val="0"/>
          <w:numId w:val="5"/>
        </w:numPr>
        <w:spacing w:after="200" w:line="276" w:lineRule="auto"/>
        <w:rPr>
          <w:rFonts w:cs="Arial"/>
          <w:sz w:val="20"/>
          <w:szCs w:val="22"/>
        </w:rPr>
      </w:pPr>
      <w:r w:rsidRPr="00430BBC">
        <w:rPr>
          <w:rFonts w:cs="Arial"/>
          <w:sz w:val="20"/>
          <w:szCs w:val="22"/>
        </w:rPr>
        <w:t>The SOF architecture should be adapted to a virtualized network; above considerations for 4G virtualization are applicable</w:t>
      </w:r>
    </w:p>
    <w:p w:rsidR="00F30250" w:rsidRPr="00430BBC" w:rsidRDefault="00F30250" w:rsidP="00826441">
      <w:pPr>
        <w:pStyle w:val="Listenabsatz"/>
        <w:numPr>
          <w:ilvl w:val="0"/>
          <w:numId w:val="5"/>
        </w:numPr>
        <w:spacing w:after="200" w:line="276" w:lineRule="auto"/>
        <w:rPr>
          <w:rFonts w:cs="Arial"/>
          <w:sz w:val="20"/>
          <w:szCs w:val="22"/>
        </w:rPr>
      </w:pPr>
      <w:r w:rsidRPr="00430BBC">
        <w:rPr>
          <w:rFonts w:cs="Arial"/>
          <w:sz w:val="20"/>
          <w:szCs w:val="22"/>
        </w:rPr>
        <w:t>5G SOF should provide for efficient collection of comprehensive information of the state of the network including RAN, CN and UE</w:t>
      </w:r>
    </w:p>
    <w:p w:rsidR="00F30250" w:rsidRPr="00430BBC" w:rsidRDefault="00F30250" w:rsidP="00826441">
      <w:pPr>
        <w:pStyle w:val="Listenabsatz"/>
        <w:numPr>
          <w:ilvl w:val="0"/>
          <w:numId w:val="5"/>
        </w:numPr>
        <w:spacing w:after="200" w:line="276" w:lineRule="auto"/>
        <w:rPr>
          <w:rFonts w:cs="Arial"/>
          <w:sz w:val="20"/>
          <w:szCs w:val="22"/>
        </w:rPr>
      </w:pPr>
      <w:r w:rsidRPr="00430BBC">
        <w:rPr>
          <w:rFonts w:cs="Arial"/>
          <w:sz w:val="20"/>
          <w:szCs w:val="22"/>
        </w:rPr>
        <w:t>The SOF architecture should allow for easy integration with management (OAM) and service orchestration</w:t>
      </w:r>
    </w:p>
    <w:p w:rsidR="00F30250" w:rsidRPr="00430BBC" w:rsidRDefault="00F30250" w:rsidP="00826441">
      <w:pPr>
        <w:pStyle w:val="Listenabsatz"/>
        <w:numPr>
          <w:ilvl w:val="0"/>
          <w:numId w:val="5"/>
        </w:numPr>
        <w:spacing w:after="200" w:line="276" w:lineRule="auto"/>
        <w:rPr>
          <w:rFonts w:cs="Arial"/>
          <w:sz w:val="20"/>
          <w:szCs w:val="22"/>
        </w:rPr>
      </w:pPr>
      <w:r w:rsidRPr="00430BBC">
        <w:rPr>
          <w:rFonts w:cs="Arial"/>
          <w:sz w:val="20"/>
          <w:szCs w:val="22"/>
        </w:rPr>
        <w:t>The SOF architecture should allow for easy integration between RAN, CN and UE SOF functions, between centralized and distributed SOF components supplied by different vendors</w:t>
      </w:r>
    </w:p>
    <w:p w:rsidR="00F30250" w:rsidRPr="00430BBC" w:rsidRDefault="00F30250" w:rsidP="00826441">
      <w:pPr>
        <w:pStyle w:val="Listenabsatz"/>
        <w:numPr>
          <w:ilvl w:val="0"/>
          <w:numId w:val="5"/>
        </w:numPr>
        <w:spacing w:after="200" w:line="276" w:lineRule="auto"/>
        <w:rPr>
          <w:rFonts w:cs="Arial"/>
          <w:sz w:val="20"/>
          <w:szCs w:val="22"/>
        </w:rPr>
      </w:pPr>
      <w:r w:rsidRPr="00430BBC">
        <w:rPr>
          <w:rFonts w:cs="Arial"/>
          <w:sz w:val="20"/>
          <w:szCs w:val="22"/>
        </w:rPr>
        <w:t>The SOF architecture should allow for application aware optimization</w:t>
      </w:r>
    </w:p>
    <w:p w:rsidR="00F30250" w:rsidRPr="00430BBC" w:rsidRDefault="00F30250" w:rsidP="00826441">
      <w:pPr>
        <w:pStyle w:val="Listenabsatz"/>
        <w:numPr>
          <w:ilvl w:val="0"/>
          <w:numId w:val="5"/>
        </w:numPr>
        <w:spacing w:after="200" w:line="276" w:lineRule="auto"/>
        <w:rPr>
          <w:rFonts w:cs="Arial"/>
          <w:sz w:val="20"/>
          <w:szCs w:val="22"/>
        </w:rPr>
      </w:pPr>
      <w:r w:rsidRPr="00430BBC">
        <w:rPr>
          <w:rFonts w:cs="Arial"/>
          <w:sz w:val="20"/>
          <w:szCs w:val="22"/>
        </w:rPr>
        <w:t xml:space="preserve">The SOF architecture should be able to address interoperation of multiple technologies in 5G, such as multiple Radio Access Technologies (RATs) </w:t>
      </w:r>
    </w:p>
    <w:p w:rsidR="00F30250" w:rsidRPr="00430BBC" w:rsidRDefault="00F30250" w:rsidP="00826441">
      <w:pPr>
        <w:pStyle w:val="Listenabsatz"/>
        <w:numPr>
          <w:ilvl w:val="0"/>
          <w:numId w:val="5"/>
        </w:numPr>
        <w:spacing w:after="200" w:line="276" w:lineRule="auto"/>
        <w:rPr>
          <w:rFonts w:cs="Arial"/>
          <w:sz w:val="20"/>
          <w:szCs w:val="22"/>
        </w:rPr>
      </w:pPr>
      <w:r w:rsidRPr="00430BBC">
        <w:rPr>
          <w:rFonts w:cs="Arial"/>
          <w:sz w:val="20"/>
          <w:szCs w:val="22"/>
        </w:rPr>
        <w:t>The  SOF architecture should address network slicing</w:t>
      </w:r>
      <w:r w:rsidRPr="00430BBC">
        <w:rPr>
          <w:rStyle w:val="Funotenzeichen"/>
          <w:rFonts w:cs="Arial"/>
          <w:sz w:val="20"/>
          <w:szCs w:val="22"/>
        </w:rPr>
        <w:footnoteReference w:id="6"/>
      </w:r>
      <w:r w:rsidRPr="00430BBC">
        <w:rPr>
          <w:rFonts w:cs="Arial"/>
          <w:sz w:val="20"/>
          <w:szCs w:val="22"/>
        </w:rPr>
        <w:t xml:space="preserve"> </w:t>
      </w:r>
    </w:p>
    <w:p w:rsidR="00F30250" w:rsidRPr="00430BBC" w:rsidRDefault="00F30250" w:rsidP="00826441">
      <w:pPr>
        <w:pStyle w:val="Listenabsatz"/>
        <w:numPr>
          <w:ilvl w:val="0"/>
          <w:numId w:val="5"/>
        </w:numPr>
        <w:spacing w:after="200" w:line="276" w:lineRule="auto"/>
        <w:rPr>
          <w:rFonts w:cs="Arial"/>
          <w:sz w:val="20"/>
          <w:szCs w:val="22"/>
        </w:rPr>
      </w:pPr>
      <w:r w:rsidRPr="00430BBC">
        <w:rPr>
          <w:rFonts w:cs="Arial"/>
          <w:sz w:val="20"/>
          <w:szCs w:val="22"/>
        </w:rPr>
        <w:t xml:space="preserve">The SOF architecture should provide for scalable solution in view of expected raise in the number of Network Elements in </w:t>
      </w:r>
      <w:proofErr w:type="spellStart"/>
      <w:r w:rsidRPr="00430BBC">
        <w:rPr>
          <w:rFonts w:cs="Arial"/>
          <w:sz w:val="20"/>
          <w:szCs w:val="22"/>
        </w:rPr>
        <w:t>HetNet</w:t>
      </w:r>
      <w:proofErr w:type="spellEnd"/>
    </w:p>
    <w:p w:rsidR="00F30250" w:rsidRPr="00430BBC" w:rsidRDefault="00F30250" w:rsidP="00826441">
      <w:pPr>
        <w:pStyle w:val="Listenabsatz"/>
        <w:numPr>
          <w:ilvl w:val="0"/>
          <w:numId w:val="5"/>
        </w:numPr>
        <w:spacing w:after="200" w:line="276" w:lineRule="auto"/>
        <w:rPr>
          <w:rFonts w:cs="Arial"/>
          <w:sz w:val="20"/>
          <w:szCs w:val="22"/>
        </w:rPr>
      </w:pPr>
      <w:r w:rsidRPr="00430BBC">
        <w:rPr>
          <w:rFonts w:cs="Arial"/>
          <w:sz w:val="20"/>
          <w:szCs w:val="22"/>
        </w:rPr>
        <w:t>The SOF architecture should provide for scalable solution in view of expected raise in the number of subscribers in combined Broadband Access and Internet of Things networks</w:t>
      </w:r>
    </w:p>
    <w:p w:rsidR="00F30250" w:rsidRPr="00430BBC" w:rsidRDefault="00F30250" w:rsidP="00826441">
      <w:pPr>
        <w:pStyle w:val="Listenabsatz"/>
        <w:numPr>
          <w:ilvl w:val="0"/>
          <w:numId w:val="5"/>
        </w:numPr>
        <w:spacing w:after="200" w:line="276" w:lineRule="auto"/>
        <w:rPr>
          <w:rFonts w:cs="Arial"/>
          <w:sz w:val="20"/>
          <w:szCs w:val="22"/>
        </w:rPr>
      </w:pPr>
      <w:r w:rsidRPr="00430BBC">
        <w:rPr>
          <w:rFonts w:cs="Arial"/>
          <w:sz w:val="20"/>
          <w:szCs w:val="22"/>
        </w:rPr>
        <w:t xml:space="preserve">5G SOF functions should be adaptable to work over a range of ideal and non-ideal backhaul and/or </w:t>
      </w:r>
      <w:proofErr w:type="spellStart"/>
      <w:r w:rsidRPr="00430BBC">
        <w:rPr>
          <w:rFonts w:cs="Arial"/>
          <w:sz w:val="20"/>
          <w:szCs w:val="22"/>
        </w:rPr>
        <w:t>fronthaul</w:t>
      </w:r>
      <w:proofErr w:type="spellEnd"/>
      <w:r w:rsidRPr="00430BBC">
        <w:rPr>
          <w:rFonts w:cs="Arial"/>
          <w:sz w:val="20"/>
          <w:szCs w:val="22"/>
        </w:rPr>
        <w:t>, which may use fixed or wireless links.</w:t>
      </w:r>
    </w:p>
    <w:p w:rsidR="00F30250" w:rsidRPr="00AD12CB" w:rsidRDefault="00F30250" w:rsidP="00F30250">
      <w:pPr>
        <w:rPr>
          <w:rFonts w:cs="Arial"/>
        </w:rPr>
      </w:pPr>
    </w:p>
    <w:p w:rsidR="00F30250" w:rsidRPr="00AD12CB" w:rsidRDefault="00B14839" w:rsidP="00F30250">
      <w:pPr>
        <w:pStyle w:val="berschrift1"/>
        <w:numPr>
          <w:ilvl w:val="0"/>
          <w:numId w:val="0"/>
        </w:numPr>
        <w:rPr>
          <w:lang w:val="en-GB"/>
        </w:rPr>
      </w:pPr>
      <w:bookmarkStart w:id="134" w:name="_Ref427654362"/>
      <w:bookmarkStart w:id="135" w:name="_Toc471898184"/>
      <w:r w:rsidRPr="00AD12CB">
        <w:rPr>
          <w:caps w:val="0"/>
          <w:lang w:val="en-GB"/>
        </w:rPr>
        <w:br w:type="page"/>
      </w:r>
      <w:bookmarkStart w:id="136" w:name="_Toc476918721"/>
      <w:r w:rsidR="00F30250" w:rsidRPr="00AD12CB">
        <w:rPr>
          <w:caps w:val="0"/>
          <w:lang w:val="en-GB"/>
        </w:rPr>
        <w:lastRenderedPageBreak/>
        <w:t>ANNEX A</w:t>
      </w:r>
      <w:bookmarkEnd w:id="134"/>
      <w:r w:rsidR="00F30250" w:rsidRPr="00AD12CB">
        <w:rPr>
          <w:caps w:val="0"/>
          <w:lang w:val="en-GB"/>
        </w:rPr>
        <w:t>. S</w:t>
      </w:r>
      <w:r w:rsidRPr="00AD12CB">
        <w:rPr>
          <w:caps w:val="0"/>
          <w:lang w:val="en-GB"/>
        </w:rPr>
        <w:t>elf</w:t>
      </w:r>
      <w:r w:rsidR="00F30250" w:rsidRPr="00AD12CB">
        <w:rPr>
          <w:caps w:val="0"/>
          <w:lang w:val="en-GB"/>
        </w:rPr>
        <w:t>-O</w:t>
      </w:r>
      <w:r w:rsidRPr="00AD12CB">
        <w:rPr>
          <w:caps w:val="0"/>
          <w:lang w:val="en-GB"/>
        </w:rPr>
        <w:t>rganizing</w:t>
      </w:r>
      <w:r w:rsidR="00F30250" w:rsidRPr="00AD12CB">
        <w:rPr>
          <w:caps w:val="0"/>
          <w:lang w:val="en-GB"/>
        </w:rPr>
        <w:t xml:space="preserve"> </w:t>
      </w:r>
      <w:r w:rsidRPr="00AD12CB">
        <w:rPr>
          <w:caps w:val="0"/>
          <w:lang w:val="en-GB"/>
        </w:rPr>
        <w:t>in</w:t>
      </w:r>
      <w:r w:rsidR="00F30250" w:rsidRPr="00AD12CB">
        <w:rPr>
          <w:caps w:val="0"/>
          <w:lang w:val="en-GB"/>
        </w:rPr>
        <w:t xml:space="preserve"> 4G</w:t>
      </w:r>
      <w:bookmarkEnd w:id="135"/>
      <w:bookmarkEnd w:id="136"/>
    </w:p>
    <w:p w:rsidR="00F30250" w:rsidRPr="00AD12CB" w:rsidRDefault="00F30250" w:rsidP="00F30250">
      <w:pPr>
        <w:rPr>
          <w:rFonts w:cs="Arial"/>
        </w:rPr>
      </w:pPr>
    </w:p>
    <w:p w:rsidR="00F30250" w:rsidRPr="00430BBC" w:rsidRDefault="00F30250" w:rsidP="00F30250">
      <w:pPr>
        <w:rPr>
          <w:rFonts w:cs="Arial"/>
          <w:sz w:val="20"/>
          <w:szCs w:val="22"/>
        </w:rPr>
      </w:pPr>
      <w:r w:rsidRPr="00430BBC">
        <w:rPr>
          <w:rFonts w:cs="Arial"/>
          <w:sz w:val="20"/>
          <w:szCs w:val="22"/>
        </w:rPr>
        <w:t xml:space="preserve">In 3GPP, RAN SON functions were introduced in Rel. 8 – 11 (see Annex A). </w:t>
      </w:r>
    </w:p>
    <w:p w:rsidR="00F30250" w:rsidRPr="00430BBC" w:rsidRDefault="00F30250" w:rsidP="00F30250">
      <w:pPr>
        <w:rPr>
          <w:rFonts w:cs="Arial"/>
          <w:sz w:val="20"/>
          <w:szCs w:val="22"/>
        </w:rPr>
      </w:pPr>
    </w:p>
    <w:p w:rsidR="00F30250" w:rsidRPr="00430BBC" w:rsidRDefault="00F30250" w:rsidP="00F30250">
      <w:pPr>
        <w:rPr>
          <w:rFonts w:cs="Arial"/>
          <w:sz w:val="20"/>
          <w:szCs w:val="22"/>
        </w:rPr>
      </w:pPr>
      <w:r w:rsidRPr="00430BBC">
        <w:rPr>
          <w:rFonts w:cs="Arial"/>
          <w:sz w:val="20"/>
          <w:szCs w:val="22"/>
        </w:rPr>
        <w:t>In addition, 3GPP developed specifications that provide network with additional self-organizing capabilities involving both Radio Access Network (RAN) and Core Network (CN) entities. The User Plane Congestion management (UPCON) started in Rel. 12 is an example of such capability.</w:t>
      </w:r>
    </w:p>
    <w:p w:rsidR="00F30250" w:rsidRPr="00430BBC" w:rsidRDefault="00F30250" w:rsidP="00F30250">
      <w:pPr>
        <w:rPr>
          <w:rFonts w:cs="Arial"/>
          <w:sz w:val="20"/>
          <w:szCs w:val="22"/>
        </w:rPr>
      </w:pPr>
    </w:p>
    <w:p w:rsidR="00F30250" w:rsidRPr="00430BBC" w:rsidRDefault="00F30250" w:rsidP="00F30250">
      <w:pPr>
        <w:rPr>
          <w:rFonts w:cs="Arial"/>
          <w:sz w:val="20"/>
          <w:szCs w:val="22"/>
        </w:rPr>
      </w:pPr>
      <w:r w:rsidRPr="00430BBC">
        <w:rPr>
          <w:rFonts w:cs="Arial"/>
          <w:sz w:val="20"/>
          <w:szCs w:val="22"/>
        </w:rPr>
        <w:t>SON features were introduced in 3GPP as follows:</w:t>
      </w:r>
    </w:p>
    <w:p w:rsidR="00F30250" w:rsidRPr="00430BBC" w:rsidRDefault="00F30250" w:rsidP="00F30250">
      <w:pPr>
        <w:rPr>
          <w:rFonts w:cs="Arial"/>
          <w:sz w:val="18"/>
        </w:rPr>
      </w:pPr>
    </w:p>
    <w:p w:rsidR="00F30250" w:rsidRPr="00430BBC" w:rsidRDefault="00F30250" w:rsidP="00F30250">
      <w:pPr>
        <w:rPr>
          <w:rFonts w:cs="Arial"/>
          <w:b/>
          <w:sz w:val="20"/>
          <w:szCs w:val="22"/>
        </w:rPr>
      </w:pPr>
      <w:r w:rsidRPr="00430BBC">
        <w:rPr>
          <w:rFonts w:cs="Arial"/>
          <w:b/>
          <w:sz w:val="20"/>
          <w:szCs w:val="22"/>
        </w:rPr>
        <w:t>Release 8</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Automatic Inventory</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 xml:space="preserve">Automatic Software Download </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 xml:space="preserve">Automatic </w:t>
      </w:r>
      <w:r w:rsidR="00AD12CB" w:rsidRPr="00430BBC">
        <w:rPr>
          <w:rFonts w:cs="Arial"/>
          <w:sz w:val="20"/>
          <w:szCs w:val="22"/>
        </w:rPr>
        <w:t>Neighbour</w:t>
      </w:r>
      <w:r w:rsidRPr="00430BBC">
        <w:rPr>
          <w:rFonts w:cs="Arial"/>
          <w:sz w:val="20"/>
          <w:szCs w:val="22"/>
        </w:rPr>
        <w:t xml:space="preserve"> Relation </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 xml:space="preserve">Automatic Physical Cell ID (PCI) assignment </w:t>
      </w:r>
    </w:p>
    <w:p w:rsidR="00F30250" w:rsidRPr="00430BBC" w:rsidRDefault="00F30250" w:rsidP="00F30250">
      <w:pPr>
        <w:rPr>
          <w:rFonts w:cs="Arial"/>
          <w:b/>
          <w:sz w:val="20"/>
          <w:szCs w:val="22"/>
        </w:rPr>
      </w:pPr>
    </w:p>
    <w:p w:rsidR="00F30250" w:rsidRPr="00430BBC" w:rsidRDefault="00F30250" w:rsidP="00F30250">
      <w:pPr>
        <w:rPr>
          <w:rFonts w:cs="Arial"/>
          <w:b/>
          <w:sz w:val="20"/>
          <w:szCs w:val="22"/>
        </w:rPr>
      </w:pPr>
      <w:r w:rsidRPr="00430BBC">
        <w:rPr>
          <w:rFonts w:cs="Arial"/>
          <w:b/>
          <w:sz w:val="20"/>
          <w:szCs w:val="22"/>
        </w:rPr>
        <w:t>Release 9</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Mobility Robustness/Hand Over optimization</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RACH optimization</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 xml:space="preserve">Load </w:t>
      </w:r>
      <w:r w:rsidR="00430BBC" w:rsidRPr="00430BBC">
        <w:rPr>
          <w:rFonts w:cs="Arial"/>
          <w:sz w:val="20"/>
          <w:szCs w:val="22"/>
        </w:rPr>
        <w:t>balancing</w:t>
      </w:r>
      <w:r w:rsidRPr="00430BBC">
        <w:rPr>
          <w:rFonts w:cs="Arial"/>
          <w:sz w:val="20"/>
          <w:szCs w:val="22"/>
        </w:rPr>
        <w:t xml:space="preserve"> optimization</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Inter-Cell Interference Coordination</w:t>
      </w:r>
    </w:p>
    <w:p w:rsidR="00F30250" w:rsidRPr="00430BBC" w:rsidRDefault="00F30250" w:rsidP="00F30250">
      <w:pPr>
        <w:rPr>
          <w:rFonts w:cs="Arial"/>
          <w:b/>
          <w:sz w:val="20"/>
          <w:szCs w:val="22"/>
        </w:rPr>
      </w:pPr>
    </w:p>
    <w:p w:rsidR="00F30250" w:rsidRPr="00430BBC" w:rsidRDefault="00F30250" w:rsidP="00F30250">
      <w:pPr>
        <w:rPr>
          <w:rFonts w:cs="Arial"/>
          <w:b/>
          <w:sz w:val="20"/>
          <w:szCs w:val="22"/>
        </w:rPr>
      </w:pPr>
      <w:r w:rsidRPr="00430BBC">
        <w:rPr>
          <w:rFonts w:cs="Arial"/>
          <w:b/>
          <w:sz w:val="20"/>
          <w:szCs w:val="22"/>
        </w:rPr>
        <w:t xml:space="preserve">Release 10 </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Coverage and Capacity optimization</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Enhanced Inter-Cell Interference Coordination</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Cell Outage Detection and Compensation</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Self-healing functions</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Minimization of Drive Testing</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Energy Savings</w:t>
      </w:r>
    </w:p>
    <w:p w:rsidR="00F30250" w:rsidRPr="00430BBC" w:rsidRDefault="00F30250" w:rsidP="00F30250">
      <w:pPr>
        <w:rPr>
          <w:rFonts w:cs="Arial"/>
          <w:b/>
          <w:sz w:val="20"/>
          <w:szCs w:val="22"/>
        </w:rPr>
      </w:pPr>
    </w:p>
    <w:p w:rsidR="00F30250" w:rsidRPr="00430BBC" w:rsidRDefault="00F30250" w:rsidP="00F30250">
      <w:pPr>
        <w:rPr>
          <w:rFonts w:cs="Arial"/>
          <w:b/>
          <w:sz w:val="20"/>
          <w:szCs w:val="22"/>
        </w:rPr>
      </w:pPr>
      <w:r w:rsidRPr="00430BBC">
        <w:rPr>
          <w:rFonts w:cs="Arial"/>
          <w:b/>
          <w:sz w:val="20"/>
          <w:szCs w:val="22"/>
        </w:rPr>
        <w:t xml:space="preserve">Release 11 </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 xml:space="preserve">Automatic </w:t>
      </w:r>
      <w:r w:rsidR="00AD12CB" w:rsidRPr="00430BBC">
        <w:rPr>
          <w:rFonts w:cs="Arial"/>
          <w:sz w:val="20"/>
          <w:szCs w:val="22"/>
        </w:rPr>
        <w:t>Neighbour</w:t>
      </w:r>
      <w:r w:rsidRPr="00430BBC">
        <w:rPr>
          <w:rFonts w:cs="Arial"/>
          <w:sz w:val="20"/>
          <w:szCs w:val="22"/>
        </w:rPr>
        <w:t xml:space="preserve"> Relations</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Load Balancing Optimization</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Handover Optimization</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Coverage and Capacity Optimization</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Energy Savings</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Coordination between various SON Functions</w:t>
      </w:r>
    </w:p>
    <w:p w:rsidR="00F30250" w:rsidRPr="00430BBC" w:rsidRDefault="00F30250" w:rsidP="00F30250">
      <w:pPr>
        <w:rPr>
          <w:rFonts w:cs="Arial"/>
          <w:sz w:val="20"/>
          <w:szCs w:val="22"/>
        </w:rPr>
      </w:pPr>
      <w:r w:rsidRPr="00430BBC">
        <w:rPr>
          <w:rFonts w:cs="Arial"/>
          <w:sz w:val="20"/>
          <w:szCs w:val="22"/>
        </w:rPr>
        <w:t>•</w:t>
      </w:r>
      <w:r w:rsidRPr="00430BBC">
        <w:rPr>
          <w:rFonts w:cs="Arial"/>
          <w:sz w:val="20"/>
          <w:szCs w:val="22"/>
        </w:rPr>
        <w:tab/>
        <w:t>Minimization of Drive Tests</w:t>
      </w:r>
    </w:p>
    <w:p w:rsidR="00F30250" w:rsidRPr="00430BBC" w:rsidRDefault="00F30250" w:rsidP="00F30250">
      <w:pPr>
        <w:rPr>
          <w:rFonts w:cs="Arial"/>
          <w:sz w:val="20"/>
          <w:szCs w:val="22"/>
        </w:rPr>
      </w:pPr>
    </w:p>
    <w:p w:rsidR="00F30250" w:rsidRPr="00430BBC" w:rsidRDefault="00F30250" w:rsidP="00F30250">
      <w:pPr>
        <w:rPr>
          <w:rFonts w:cs="Arial"/>
          <w:sz w:val="20"/>
          <w:szCs w:val="22"/>
        </w:rPr>
      </w:pPr>
    </w:p>
    <w:p w:rsidR="002D1550" w:rsidRPr="00AD12CB" w:rsidRDefault="002D1550" w:rsidP="00F30250">
      <w:pPr>
        <w:pStyle w:val="berschrift1"/>
        <w:numPr>
          <w:ilvl w:val="0"/>
          <w:numId w:val="0"/>
        </w:numPr>
        <w:ind w:left="432"/>
        <w:rPr>
          <w:lang w:val="en-GB"/>
        </w:rPr>
      </w:pPr>
    </w:p>
    <w:sectPr w:rsidR="002D1550" w:rsidRPr="00AD12CB" w:rsidSect="00277637">
      <w:pgSz w:w="11906" w:h="16838" w:code="9"/>
      <w:pgMar w:top="2410" w:right="1247" w:bottom="1418" w:left="1418" w:header="567" w:footer="567"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116D" w:rsidRDefault="0009116D">
      <w:pPr>
        <w:spacing w:line="240" w:lineRule="auto"/>
      </w:pPr>
      <w:r>
        <w:separator/>
      </w:r>
    </w:p>
  </w:endnote>
  <w:endnote w:type="continuationSeparator" w:id="0">
    <w:p w:rsidR="0009116D" w:rsidRDefault="0009116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n-ea">
    <w:altName w:val="Times New Roman"/>
    <w:panose1 w:val="00000000000000000000"/>
    <w:charset w:val="00"/>
    <w:family w:val="roman"/>
    <w:notTrueType/>
    <w:pitch w:val="default"/>
  </w:font>
  <w:font w:name="Tahoma">
    <w:panose1 w:val="020B0604030504040204"/>
    <w:charset w:val="00"/>
    <w:family w:val="swiss"/>
    <w:notTrueType/>
    <w:pitch w:val="variable"/>
    <w:sig w:usb0="00000003" w:usb1="00000000" w:usb2="00000000" w:usb3="00000000" w:csb0="00000001" w:csb1="00000000"/>
  </w:font>
  <w:font w:name="DIN-Light">
    <w:altName w:val="Arial"/>
    <w:charset w:val="00"/>
    <w:family w:val="auto"/>
    <w:pitch w:val="variable"/>
    <w:sig w:usb0="00000003" w:usb1="0000004A" w:usb2="00000000" w:usb3="00000000" w:csb0="00000001" w:csb1="00000000"/>
  </w:font>
  <w:font w:name="Vrinda">
    <w:panose1 w:val="00000400000000000000"/>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1161" w:rsidRDefault="00E51161" w:rsidP="00A34156">
    <w:pPr>
      <w:pStyle w:val="Fuzeile"/>
      <w:rPr>
        <w:szCs w:val="12"/>
      </w:rPr>
    </w:pPr>
    <w:r>
      <w:rPr>
        <w:noProof/>
        <w:szCs w:val="12"/>
        <w:lang w:val="de-DE"/>
      </w:rPr>
      <mc:AlternateContent>
        <mc:Choice Requires="wps">
          <w:drawing>
            <wp:anchor distT="0" distB="0" distL="114300" distR="114300" simplePos="0" relativeHeight="251656192" behindDoc="0" locked="0" layoutInCell="1" allowOverlap="1">
              <wp:simplePos x="0" y="0"/>
              <wp:positionH relativeFrom="column">
                <wp:posOffset>5186680</wp:posOffset>
              </wp:positionH>
              <wp:positionV relativeFrom="paragraph">
                <wp:posOffset>-635</wp:posOffset>
              </wp:positionV>
              <wp:extent cx="1132205" cy="250190"/>
              <wp:effectExtent l="2540" t="0" r="0" b="635"/>
              <wp:wrapNone/>
              <wp:docPr id="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20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51161" w:rsidRPr="00A34156" w:rsidRDefault="00E51161" w:rsidP="00B2693B">
                          <w:pPr>
                            <w:jc w:val="right"/>
                          </w:pPr>
                          <w:r>
                            <w:t xml:space="preserve">Page </w:t>
                          </w:r>
                          <w:r>
                            <w:fldChar w:fldCharType="begin"/>
                          </w:r>
                          <w:r>
                            <w:instrText xml:space="preserve"> PAGE </w:instrText>
                          </w:r>
                          <w:r>
                            <w:fldChar w:fldCharType="separate"/>
                          </w:r>
                          <w:r w:rsidR="0018298F">
                            <w:rPr>
                              <w:noProof/>
                            </w:rPr>
                            <w:t>28</w:t>
                          </w:r>
                          <w:r>
                            <w:fldChar w:fldCharType="end"/>
                          </w:r>
                          <w:r>
                            <w:t xml:space="preserve"> (</w:t>
                          </w:r>
                          <w:r>
                            <w:fldChar w:fldCharType="begin"/>
                          </w:r>
                          <w:r>
                            <w:instrText xml:space="preserve"> NUMPAGES  </w:instrText>
                          </w:r>
                          <w:r>
                            <w:fldChar w:fldCharType="separate"/>
                          </w:r>
                          <w:r w:rsidR="0018298F">
                            <w:rPr>
                              <w:noProof/>
                            </w:rPr>
                            <w:t>32</w:t>
                          </w:r>
                          <w:r>
                            <w:fldChar w:fldCharType="end"/>
                          </w:r>
                          <w: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3" o:spid="_x0000_s1030" type="#_x0000_t202" style="position:absolute;margin-left:408.4pt;margin-top:-.05pt;width:89.15pt;height:19.7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s2kgAIAABAFAAAOAAAAZHJzL2Uyb0RvYy54bWysVFtv2yAUfp+0/4B4T32p08ZWnaqXeZrU&#10;XaR2P4AAjtEwMCCxu2r/fQecpFm3SdM0P2Auh+9cvu9wcTn2Em25dUKrGmcnKUZcUc2EWtf480Mz&#10;W2DkPFGMSK14jR+5w5fL168uBlPxXHdaMm4RgChXDabGnfemShJHO94Td6INV3DYatsTD0u7Tpgl&#10;A6D3MsnT9CwZtGXGasqdg93b6RAvI37bcuo/tq3jHskaQ2w+jjaOqzAmywtSrS0xnaC7MMg/RNET&#10;ocDpAeqWeII2VvwC1QtqtdOtP6G6T3TbCspjDpBNlr7I5r4jhsdcoDjOHMrk/h8s/bD9ZJFgwF2J&#10;kSI9cPTAR4+u9YhOQ3kG4yqwujdg50fYBtOYqjN3mn5xSOmbjqg1v7JWDx0nDMLLws3k6OqE4wLI&#10;anivGbghG68j0NjaPtQOqoEAHWh6PFATQqHBZXaa5+kcIwpn+TzNyshdQqr9bWOdf8t1j8Kkxhao&#10;j+hke+d8iIZUe5PgzGkpWCOkjAu7Xt1Ii7YEZNLELybwwkyqYKx0uDYhTjsQJPgIZyHcSPtTmeVF&#10;ep2Xs+ZscT4rmmI+K8/TxQwivy7P0qIsbpvvIcCsqDrBGFd3QvG9BLPi7yjeNcMknihCNNS4nOfz&#10;iaI/JpnG73dJ9sJDR0rR13hxMCJVIPaNYpA2qTwRcponP4cfqww12P9jVaIMAvOTBvy4GgElaGOl&#10;2SMIwmrgC1iHZwQmnbbfMBqgJWvsvm6I5RjJdwpEVWZFEXo4Lor5eQ4Le3yyOj4higJUjT1G0/TG&#10;T32/MVasO/C0l/EVCLERUSPPUe3kC20Xk9k9EaGvj9fR6vkhW/4AAAD//wMAUEsDBBQABgAIAAAA&#10;IQBCtWwI3gAAAAgBAAAPAAAAZHJzL2Rvd25yZXYueG1sTI/NTsMwEITvSLyDtUjcWidUrZqQTVVR&#10;ceGARIsERzfexBH+k+2m4e0xJ7jtaEYz3za72Wg2UYijswjlsgBGtnNytAPC++l5sQUWk7BSaGcJ&#10;4Zsi7Nrbm0bU0l3tG03HNLBcYmMtEFRKvuY8doqMiEvnyWavd8GIlGUYuAzimsuN5g9FseFGjDYv&#10;KOHpSVH3dbwYhA+jRnkIr5+91NPhpd+v/Rw84v3dvH8ElmhOf2H4xc/o0Gams7tYGZlG2JabjJ4Q&#10;FiWw7FfVOh9nhFW1At42/P8D7Q8AAAD//wMAUEsBAi0AFAAGAAgAAAAhALaDOJL+AAAA4QEAABMA&#10;AAAAAAAAAAAAAAAAAAAAAFtDb250ZW50X1R5cGVzXS54bWxQSwECLQAUAAYACAAAACEAOP0h/9YA&#10;AACUAQAACwAAAAAAAAAAAAAAAAAvAQAAX3JlbHMvLnJlbHNQSwECLQAUAAYACAAAACEANgrNpIAC&#10;AAAQBQAADgAAAAAAAAAAAAAAAAAuAgAAZHJzL2Uyb0RvYy54bWxQSwECLQAUAAYACAAAACEAQrVs&#10;CN4AAAAIAQAADwAAAAAAAAAAAAAAAADaBAAAZHJzL2Rvd25yZXYueG1sUEsFBgAAAAAEAAQA8wAA&#10;AOUFAAAAAA==&#10;" stroked="f">
              <v:textbox style="mso-fit-shape-to-text:t">
                <w:txbxContent>
                  <w:p w:rsidR="00E51161" w:rsidRPr="00A34156" w:rsidRDefault="00E51161" w:rsidP="00B2693B">
                    <w:pPr>
                      <w:jc w:val="right"/>
                    </w:pPr>
                    <w:r>
                      <w:t xml:space="preserve">Page </w:t>
                    </w:r>
                    <w:r>
                      <w:fldChar w:fldCharType="begin"/>
                    </w:r>
                    <w:r>
                      <w:instrText xml:space="preserve"> PAGE </w:instrText>
                    </w:r>
                    <w:r>
                      <w:fldChar w:fldCharType="separate"/>
                    </w:r>
                    <w:r w:rsidR="0018298F">
                      <w:rPr>
                        <w:noProof/>
                      </w:rPr>
                      <w:t>28</w:t>
                    </w:r>
                    <w:r>
                      <w:fldChar w:fldCharType="end"/>
                    </w:r>
                    <w:r>
                      <w:t xml:space="preserve"> (</w:t>
                    </w:r>
                    <w:r>
                      <w:fldChar w:fldCharType="begin"/>
                    </w:r>
                    <w:r>
                      <w:instrText xml:space="preserve"> NUMPAGES  </w:instrText>
                    </w:r>
                    <w:r>
                      <w:fldChar w:fldCharType="separate"/>
                    </w:r>
                    <w:r w:rsidR="0018298F">
                      <w:rPr>
                        <w:noProof/>
                      </w:rPr>
                      <w:t>32</w:t>
                    </w:r>
                    <w:r>
                      <w:fldChar w:fldCharType="end"/>
                    </w:r>
                    <w:r>
                      <w:t>)</w:t>
                    </w:r>
                  </w:p>
                </w:txbxContent>
              </v:textbox>
            </v:shape>
          </w:pict>
        </mc:Fallback>
      </mc:AlternateContent>
    </w:r>
    <w:r>
      <w:rPr>
        <w:noProof/>
        <w:szCs w:val="12"/>
        <w:lang w:val="de-DE"/>
      </w:rPr>
      <mc:AlternateContent>
        <mc:Choice Requires="wps">
          <w:drawing>
            <wp:anchor distT="0" distB="0" distL="114300" distR="114300" simplePos="0" relativeHeight="251657216" behindDoc="0" locked="0" layoutInCell="1" allowOverlap="1">
              <wp:simplePos x="0" y="0"/>
              <wp:positionH relativeFrom="column">
                <wp:posOffset>-586105</wp:posOffset>
              </wp:positionH>
              <wp:positionV relativeFrom="paragraph">
                <wp:posOffset>-3810</wp:posOffset>
              </wp:positionV>
              <wp:extent cx="3644900" cy="408940"/>
              <wp:effectExtent l="4445" t="0" r="0" b="3810"/>
              <wp:wrapNone/>
              <wp:docPr id="1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0" cy="408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51161" w:rsidRPr="00852E0E" w:rsidRDefault="00E51161" w:rsidP="00E66BD9">
                          <w:pPr>
                            <w:rPr>
                              <w:lang w:val="en-US"/>
                            </w:rPr>
                          </w:pPr>
                          <w:r w:rsidRPr="00AD12CB">
                            <w:rPr>
                              <w:lang w:val="en-US"/>
                            </w:rPr>
                            <w:t>5G Network and Service Management including Orchestration</w:t>
                          </w:r>
                          <w:proofErr w:type="gramStart"/>
                          <w:r>
                            <w:rPr>
                              <w:lang w:val="en-US"/>
                            </w:rPr>
                            <w:t>,</w:t>
                          </w:r>
                          <w:proofErr w:type="gramEnd"/>
                          <w:r>
                            <w:rPr>
                              <w:lang w:val="en-US"/>
                            </w:rPr>
                            <w:br/>
                            <w:t>Version 2.12.</w:t>
                          </w:r>
                          <w:r w:rsidR="000A3967">
                            <w:rPr>
                              <w:lang w:val="en-US"/>
                            </w:rPr>
                            <w:t>7</w:t>
                          </w:r>
                          <w:r>
                            <w:rPr>
                              <w:lang w:val="en-US"/>
                            </w:rPr>
                            <w:t xml:space="preserve">, </w:t>
                          </w:r>
                          <w:r w:rsidR="007D5229">
                            <w:rPr>
                              <w:lang w:val="en-US"/>
                            </w:rPr>
                            <w:t>7</w:t>
                          </w:r>
                          <w:r w:rsidR="007D5229" w:rsidRPr="007D5229">
                            <w:rPr>
                              <w:vertAlign w:val="superscript"/>
                              <w:lang w:val="en-US"/>
                            </w:rPr>
                            <w:t>th</w:t>
                          </w:r>
                          <w:r w:rsidR="007D5229">
                            <w:rPr>
                              <w:lang w:val="en-US"/>
                            </w:rPr>
                            <w:t xml:space="preserve"> March </w:t>
                          </w:r>
                          <w:r>
                            <w:rPr>
                              <w:lang w:val="en-US"/>
                            </w:rPr>
                            <w:t>2017</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 o:spid="_x0000_s1031" type="#_x0000_t202" style="position:absolute;margin-left:-46.15pt;margin-top:-.3pt;width:287pt;height:32.2pt;z-index:251657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y13gwIAABcFAAAOAAAAZHJzL2Uyb0RvYy54bWysVG1v2yAQ/j5p/wHxPbWdkTS24lRNO0+T&#10;uhep3Q8ggGM0GxiQ2F21/74DJ1nWbdI0zR8wcMfD3T3PsbwauhbthXVSqxJnFylGQjHNpdqW+NND&#10;NVlg5DxVnLZaiRI/CoevVi9fLHtTiKludMuFRQCiXNGbEjfemyJJHGtER92FNkKBsda2ox6Wdptw&#10;S3tA79pkmqbzpNeWG6uZcA52b0cjXkX8uhbMf6hrJzxqSwyx+TjaOG7CmKyWtNhaahrJDmHQf4ii&#10;o1LBpSeoW+op2ln5C1QnmdVO1/6C6S7RdS2ZiDlANln6LJv7hhoRc4HiOHMqk/t/sOz9/qNFkgN3&#10;wJSiHXD0IAaP1npAJJSnN64Ar3sDfn6AbXCNqTpzp9lnh5S+aajaimtrdd8IyiG8LJxMzo6OOC6A&#10;bPp3msM1dOd1BBpq24XaQTUQoANNjydqQigMNl/NCclTMDGwkXSRk8hdQovjaWOdfyN0h8KkxBao&#10;j+h0f+d8iIYWR5dwmdOt5JVs27iw281Na9Gegkyq+MUEnrm1KjgrHY6NiOMOBAl3BFsIN9L+lGdT&#10;kq6n+aSaLy4npCKzSX6ZLiZplq/zeUpyclt9CwFmpGgk50LdSSWOEszI31F8aIZRPFGEqC9xPpvO&#10;Ror+mGQav98l2UkPHdnKrsSLkxMtArGvFYe0aeGpbMd58nP4scpQg+M/ViXKIDA/asAPm2EU3FFd&#10;G80fQRdWA23AMLwmMGm0/YpRD51ZYvdlR63AqH2rQFt5RoB85OOCzC6nsLDnls25hSoGUCX2GI3T&#10;Gz+2/85YuW3gpqOar0GPlYxSCcIdozqoGLov5nR4KUJ7n6+j14/3bPUdAAD//wMAUEsDBBQABgAI&#10;AAAAIQAxbrzq3gAAAAgBAAAPAAAAZHJzL2Rvd25yZXYueG1sTI/BTsMwEETvSPyDtUjcWqcthBDi&#10;VBUVFw5IFCQ4uvEmjrDXlu2m4e8xJ7jNakYzb5vtbA2bMMTRkYDVsgCG1Dk10iDg/e1pUQGLSZKS&#10;xhEK+MYI2/byopG1cmd6xemQBpZLKNZSgE7J15zHTqOVcek8UvZ6F6xM+QwDV0Gec7k1fF0UJbdy&#10;pLygpcdHjd3X4WQFfFg9qn14+eyVmfbP/e7Wz8ELcX017x6AJZzTXxh+8TM6tJnp6E6kIjMCFvfr&#10;TY5mUQLL/k21ugN2FFBuKuBtw/8/0P4AAAD//wMAUEsBAi0AFAAGAAgAAAAhALaDOJL+AAAA4QEA&#10;ABMAAAAAAAAAAAAAAAAAAAAAAFtDb250ZW50X1R5cGVzXS54bWxQSwECLQAUAAYACAAAACEAOP0h&#10;/9YAAACUAQAACwAAAAAAAAAAAAAAAAAvAQAAX3JlbHMvLnJlbHNQSwECLQAUAAYACAAAACEA6W8t&#10;d4MCAAAXBQAADgAAAAAAAAAAAAAAAAAuAgAAZHJzL2Uyb0RvYy54bWxQSwECLQAUAAYACAAAACEA&#10;MW686t4AAAAIAQAADwAAAAAAAAAAAAAAAADdBAAAZHJzL2Rvd25yZXYueG1sUEsFBgAAAAAEAAQA&#10;8wAAAOgFAAAAAA==&#10;" stroked="f">
              <v:textbox style="mso-fit-shape-to-text:t">
                <w:txbxContent>
                  <w:p w:rsidR="00E51161" w:rsidRPr="00852E0E" w:rsidRDefault="00E51161" w:rsidP="00E66BD9">
                    <w:pPr>
                      <w:rPr>
                        <w:lang w:val="en-US"/>
                      </w:rPr>
                    </w:pPr>
                    <w:r w:rsidRPr="00AD12CB">
                      <w:rPr>
                        <w:lang w:val="en-US"/>
                      </w:rPr>
                      <w:t>5G Network and Service Management including Orchestration</w:t>
                    </w:r>
                    <w:r>
                      <w:rPr>
                        <w:lang w:val="en-US"/>
                      </w:rPr>
                      <w:t>,</w:t>
                    </w:r>
                    <w:r>
                      <w:rPr>
                        <w:lang w:val="en-US"/>
                      </w:rPr>
                      <w:br/>
                      <w:t>Version 2.12.</w:t>
                    </w:r>
                    <w:r w:rsidR="000A3967">
                      <w:rPr>
                        <w:lang w:val="en-US"/>
                      </w:rPr>
                      <w:t>7</w:t>
                    </w:r>
                    <w:r>
                      <w:rPr>
                        <w:lang w:val="en-US"/>
                      </w:rPr>
                      <w:t xml:space="preserve">, </w:t>
                    </w:r>
                    <w:r w:rsidR="007D5229">
                      <w:rPr>
                        <w:lang w:val="en-US"/>
                      </w:rPr>
                      <w:t>7</w:t>
                    </w:r>
                    <w:r w:rsidR="007D5229" w:rsidRPr="007D5229">
                      <w:rPr>
                        <w:vertAlign w:val="superscript"/>
                        <w:lang w:val="en-US"/>
                      </w:rPr>
                      <w:t>th</w:t>
                    </w:r>
                    <w:r w:rsidR="007D5229">
                      <w:rPr>
                        <w:lang w:val="en-US"/>
                      </w:rPr>
                      <w:t xml:space="preserve"> March </w:t>
                    </w:r>
                    <w:r>
                      <w:rPr>
                        <w:lang w:val="en-US"/>
                      </w:rPr>
                      <w:t>2017</w:t>
                    </w:r>
                  </w:p>
                </w:txbxContent>
              </v:textbox>
            </v:shape>
          </w:pict>
        </mc:Fallback>
      </mc:AlternateContent>
    </w:r>
  </w:p>
  <w:p w:rsidR="00E51161" w:rsidRDefault="00E51161" w:rsidP="00AC73F3">
    <w:pPr>
      <w:pStyle w:val="Fuzeile"/>
      <w:jc w:val="right"/>
      <w:rPr>
        <w:szCs w:val="12"/>
      </w:rPr>
    </w:pPr>
  </w:p>
  <w:p w:rsidR="00E51161" w:rsidRDefault="00E51161" w:rsidP="00A34156">
    <w:pPr>
      <w:pStyle w:val="Fuzeile"/>
      <w:jc w:val="center"/>
      <w:rPr>
        <w:szCs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1161" w:rsidRPr="004208E4" w:rsidRDefault="00E51161" w:rsidP="004208E4">
    <w:pPr>
      <w:rPr>
        <w:rFonts w:cs="Arial"/>
        <w:b/>
        <w:bCs/>
        <w:noProof/>
        <w:color w:val="468329"/>
        <w:sz w:val="16"/>
        <w:szCs w:val="16"/>
        <w:lang w:val="en-US" w:eastAsia="en-GB"/>
      </w:rPr>
    </w:pPr>
    <w:r w:rsidRPr="004208E4">
      <w:rPr>
        <w:rFonts w:cs="Arial"/>
        <w:b/>
        <w:bCs/>
        <w:noProof/>
        <w:color w:val="468329"/>
        <w:sz w:val="16"/>
        <w:szCs w:val="16"/>
        <w:lang w:eastAsia="en-GB"/>
      </w:rPr>
      <w:t>Commercial Address:</w:t>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val="en-US" w:eastAsia="en-GB"/>
      </w:rPr>
      <w:t>Registered Office:</w:t>
    </w:r>
  </w:p>
  <w:p w:rsidR="00E51161" w:rsidRPr="004208E4" w:rsidRDefault="00E51161" w:rsidP="004208E4">
    <w:pPr>
      <w:autoSpaceDE w:val="0"/>
      <w:autoSpaceDN w:val="0"/>
      <w:rPr>
        <w:rFonts w:cs="Arial"/>
        <w:b/>
        <w:bCs/>
        <w:noProof/>
        <w:color w:val="468329"/>
        <w:sz w:val="18"/>
        <w:szCs w:val="18"/>
        <w:lang w:eastAsia="en-GB"/>
      </w:rPr>
    </w:pPr>
    <w:r w:rsidRPr="004208E4">
      <w:rPr>
        <w:rFonts w:cs="Arial"/>
        <w:b/>
        <w:bCs/>
        <w:noProof/>
        <w:color w:val="468329"/>
        <w:sz w:val="18"/>
        <w:szCs w:val="18"/>
        <w:lang w:eastAsia="en-GB"/>
      </w:rPr>
      <w:t xml:space="preserve">ngmn Ltd., </w:t>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t>ngmn Ltd</w:t>
    </w:r>
    <w:r w:rsidRPr="004208E4">
      <w:rPr>
        <w:rFonts w:cs="Arial"/>
        <w:noProof/>
        <w:color w:val="1F497D"/>
        <w:sz w:val="18"/>
        <w:szCs w:val="18"/>
        <w:lang w:eastAsia="en-GB"/>
      </w:rPr>
      <w:t>.,</w:t>
    </w:r>
  </w:p>
  <w:p w:rsidR="00E51161" w:rsidRPr="004208E4" w:rsidRDefault="00E51161" w:rsidP="004208E4">
    <w:pPr>
      <w:ind w:left="4950" w:hanging="4950"/>
      <w:rPr>
        <w:rFonts w:cs="Arial"/>
        <w:noProof/>
        <w:sz w:val="18"/>
        <w:szCs w:val="18"/>
        <w:lang w:eastAsia="en-GB"/>
      </w:rPr>
    </w:pPr>
    <w:r>
      <w:rPr>
        <w:rFonts w:cs="Arial"/>
        <w:noProof/>
        <w:sz w:val="18"/>
        <w:szCs w:val="18"/>
        <w:lang w:eastAsia="en-GB"/>
      </w:rPr>
      <w:t>Großer Hasenpfad 30</w:t>
    </w:r>
    <w:r w:rsidRPr="004208E4">
      <w:rPr>
        <w:rFonts w:cs="Arial"/>
        <w:noProof/>
        <w:sz w:val="18"/>
        <w:szCs w:val="18"/>
        <w:lang w:eastAsia="en-GB"/>
      </w:rPr>
      <w:t xml:space="preserve"> • 60</w:t>
    </w:r>
    <w:r>
      <w:rPr>
        <w:rFonts w:cs="Arial"/>
        <w:noProof/>
        <w:sz w:val="18"/>
        <w:szCs w:val="18"/>
        <w:lang w:eastAsia="en-GB"/>
      </w:rPr>
      <w:t>598</w:t>
    </w:r>
    <w:r w:rsidRPr="004208E4">
      <w:rPr>
        <w:rFonts w:cs="Arial"/>
        <w:noProof/>
        <w:sz w:val="18"/>
        <w:szCs w:val="18"/>
        <w:lang w:eastAsia="en-GB"/>
      </w:rPr>
      <w:t xml:space="preserve"> Frankfurt • Germany</w:t>
    </w:r>
    <w:r w:rsidRPr="004208E4">
      <w:rPr>
        <w:rFonts w:cs="Arial"/>
        <w:noProof/>
        <w:sz w:val="18"/>
        <w:szCs w:val="18"/>
        <w:lang w:eastAsia="en-GB"/>
      </w:rPr>
      <w:tab/>
    </w:r>
    <w:r w:rsidRPr="004208E4">
      <w:rPr>
        <w:rFonts w:cs="Arial"/>
        <w:noProof/>
        <w:sz w:val="18"/>
        <w:szCs w:val="18"/>
        <w:lang w:eastAsia="en-GB"/>
      </w:rPr>
      <w:tab/>
      <w:t xml:space="preserve">Reading Bridge House • George Street • Reading • </w:t>
    </w:r>
    <w:r w:rsidRPr="004208E4">
      <w:rPr>
        <w:rFonts w:cs="Arial"/>
        <w:noProof/>
        <w:sz w:val="18"/>
        <w:szCs w:val="18"/>
        <w:lang w:eastAsia="en-GB"/>
      </w:rPr>
      <w:br/>
      <w:t xml:space="preserve">Berkshire RG1 8LS • UK                       </w:t>
    </w:r>
  </w:p>
  <w:p w:rsidR="00E51161" w:rsidRPr="004208E4" w:rsidRDefault="00E51161" w:rsidP="004208E4">
    <w:pPr>
      <w:ind w:left="4950" w:hanging="4950"/>
      <w:jc w:val="both"/>
      <w:rPr>
        <w:rFonts w:cs="Arial"/>
        <w:noProof/>
        <w:sz w:val="18"/>
        <w:szCs w:val="18"/>
        <w:lang w:val="en-US" w:eastAsia="en-GB"/>
      </w:rPr>
    </w:pPr>
    <w:r w:rsidRPr="004208E4">
      <w:rPr>
        <w:rFonts w:cs="Arial"/>
        <w:noProof/>
        <w:sz w:val="18"/>
        <w:szCs w:val="18"/>
        <w:lang w:eastAsia="en-GB"/>
      </w:rPr>
      <w:t xml:space="preserve">Phone +49 69/9 07 49 98-04 • Fax +49 69/9 07 49 98-41 </w:t>
    </w:r>
    <w:r w:rsidRPr="004208E4">
      <w:rPr>
        <w:rFonts w:cs="Arial"/>
        <w:noProof/>
        <w:sz w:val="18"/>
        <w:szCs w:val="18"/>
        <w:lang w:eastAsia="en-GB"/>
      </w:rPr>
      <w:tab/>
    </w:r>
    <w:r w:rsidRPr="004208E4">
      <w:rPr>
        <w:rFonts w:cs="Arial"/>
        <w:noProof/>
        <w:sz w:val="18"/>
        <w:szCs w:val="18"/>
        <w:lang w:val="en-US" w:eastAsia="en-GB"/>
      </w:rPr>
      <w:t xml:space="preserve">Company registered in England and Wales n. 5932387, </w:t>
    </w:r>
    <w:r w:rsidRPr="004208E4">
      <w:rPr>
        <w:rFonts w:cs="Arial"/>
        <w:noProof/>
        <w:sz w:val="18"/>
        <w:szCs w:val="18"/>
        <w:lang w:val="en-US" w:eastAsia="en-GB"/>
      </w:rPr>
      <w:br/>
      <w:t>VAT Number: GB 918713901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116D" w:rsidRDefault="0009116D">
      <w:pPr>
        <w:spacing w:line="240" w:lineRule="auto"/>
      </w:pPr>
      <w:r>
        <w:separator/>
      </w:r>
    </w:p>
  </w:footnote>
  <w:footnote w:type="continuationSeparator" w:id="0">
    <w:p w:rsidR="0009116D" w:rsidRDefault="0009116D">
      <w:pPr>
        <w:spacing w:line="240" w:lineRule="auto"/>
      </w:pPr>
      <w:r>
        <w:continuationSeparator/>
      </w:r>
    </w:p>
  </w:footnote>
  <w:footnote w:id="1">
    <w:p w:rsidR="00E51161" w:rsidRDefault="00E51161" w:rsidP="00F30250">
      <w:pPr>
        <w:pStyle w:val="Funotentext"/>
      </w:pPr>
      <w:r>
        <w:rPr>
          <w:rStyle w:val="Funotenzeichen"/>
        </w:rPr>
        <w:footnoteRef/>
      </w:r>
      <w:r>
        <w:t xml:space="preserve"> The service design </w:t>
      </w:r>
      <w:r w:rsidRPr="001D7710">
        <w:t xml:space="preserve">may include </w:t>
      </w:r>
      <w:r>
        <w:t xml:space="preserve">e.g. </w:t>
      </w:r>
      <w:r w:rsidRPr="001D7710">
        <w:t xml:space="preserve">description of </w:t>
      </w:r>
      <w:r>
        <w:t>s</w:t>
      </w:r>
      <w:r w:rsidRPr="001D7710">
        <w:t xml:space="preserve">ervice </w:t>
      </w:r>
      <w:r>
        <w:t>c</w:t>
      </w:r>
      <w:r w:rsidRPr="001D7710">
        <w:t>haining</w:t>
      </w:r>
    </w:p>
  </w:footnote>
  <w:footnote w:id="2">
    <w:p w:rsidR="00E51161" w:rsidRDefault="00E51161" w:rsidP="00F30250">
      <w:pPr>
        <w:pStyle w:val="Funotentext"/>
      </w:pPr>
      <w:r>
        <w:rPr>
          <w:rStyle w:val="Funotenzeichen"/>
        </w:rPr>
        <w:footnoteRef/>
      </w:r>
      <w:r>
        <w:t xml:space="preserve"> </w:t>
      </w:r>
      <w:proofErr w:type="gramStart"/>
      <w:r w:rsidRPr="00C23E4E">
        <w:t>Migration Use Cases and Methods</w:t>
      </w:r>
      <w:r>
        <w:t xml:space="preserve">, </w:t>
      </w:r>
      <w:hyperlink r:id="rId1" w:history="1">
        <w:r w:rsidRPr="003E01BA">
          <w:rPr>
            <w:rStyle w:val="Hyperlink"/>
          </w:rPr>
          <w:t>https://www.opennetworking.org/images/stories/downloads/sdn-resources/use-cases/Migration-WG-Use-Cases.pdf</w:t>
        </w:r>
      </w:hyperlink>
      <w:r>
        <w:t>, 2015.</w:t>
      </w:r>
      <w:proofErr w:type="gramEnd"/>
    </w:p>
  </w:footnote>
  <w:footnote w:id="3">
    <w:p w:rsidR="00E51161" w:rsidRPr="009F5D86" w:rsidRDefault="00E51161" w:rsidP="00F30250">
      <w:pPr>
        <w:pStyle w:val="Funotentext"/>
      </w:pPr>
      <w:r>
        <w:rPr>
          <w:rStyle w:val="Funotenzeichen"/>
        </w:rPr>
        <w:footnoteRef/>
      </w:r>
      <w:r>
        <w:t xml:space="preserve"> </w:t>
      </w:r>
      <w:r w:rsidRPr="009F5D86">
        <w:t>For interfaces</w:t>
      </w:r>
      <w:r>
        <w:t>,</w:t>
      </w:r>
      <w:r w:rsidRPr="009F5D86">
        <w:t xml:space="preserve"> being open means that </w:t>
      </w:r>
      <w:r>
        <w:t xml:space="preserve">the </w:t>
      </w:r>
      <w:r w:rsidRPr="009F5D86">
        <w:t xml:space="preserve">interface details are available to public so that any manufacturer will be able to </w:t>
      </w:r>
      <w:r>
        <w:t>implement</w:t>
      </w:r>
      <w:r w:rsidRPr="009F5D86">
        <w:t xml:space="preserve"> them.</w:t>
      </w:r>
    </w:p>
  </w:footnote>
  <w:footnote w:id="4">
    <w:p w:rsidR="00E51161" w:rsidRDefault="00E51161" w:rsidP="00F30250">
      <w:pPr>
        <w:pStyle w:val="Funotentext"/>
      </w:pPr>
      <w:r>
        <w:rPr>
          <w:rStyle w:val="Funotenzeichen"/>
        </w:rPr>
        <w:footnoteRef/>
      </w:r>
      <w:r>
        <w:t xml:space="preserve"> For example, </w:t>
      </w:r>
      <w:r w:rsidRPr="00DD66CE">
        <w:t xml:space="preserve">User Plane </w:t>
      </w:r>
      <w:proofErr w:type="spellStart"/>
      <w:r w:rsidRPr="00DD66CE">
        <w:t>CONgestion</w:t>
      </w:r>
      <w:proofErr w:type="spellEnd"/>
      <w:r w:rsidRPr="00DD66CE">
        <w:t xml:space="preserve"> management (UPCON) </w:t>
      </w:r>
    </w:p>
  </w:footnote>
  <w:footnote w:id="5">
    <w:p w:rsidR="00E51161" w:rsidRDefault="00E51161" w:rsidP="00F30250">
      <w:pPr>
        <w:pStyle w:val="Funotentext"/>
      </w:pPr>
      <w:r>
        <w:rPr>
          <w:rStyle w:val="Funotenzeichen"/>
        </w:rPr>
        <w:footnoteRef/>
      </w:r>
      <w:r>
        <w:t xml:space="preserve"> ETSI’s Mobile Edge Computing (MEC) project provides an example of similar approach. The White Paper “</w:t>
      </w:r>
      <w:hyperlink r:id="rId2" w:history="1">
        <w:r w:rsidRPr="008E7672">
          <w:rPr>
            <w:rStyle w:val="Hyperlink"/>
            <w:rFonts w:eastAsia="+mn-ea"/>
          </w:rPr>
          <w:t>Mobile-Edge Computing</w:t>
        </w:r>
      </w:hyperlink>
      <w:r>
        <w:t xml:space="preserve">” outlines </w:t>
      </w:r>
      <w:r w:rsidRPr="00353DB4">
        <w:t xml:space="preserve">Radio Network Information Services (RNIS) </w:t>
      </w:r>
      <w:r>
        <w:t>interface between the 3</w:t>
      </w:r>
      <w:r w:rsidRPr="008E7672">
        <w:rPr>
          <w:vertAlign w:val="superscript"/>
        </w:rPr>
        <w:t>rd</w:t>
      </w:r>
      <w:r>
        <w:t xml:space="preserve"> party software running at the Base Station MEC platform and the BS software to collect information on the status of the cell. In this approach the role of the MEC platform is similar to NFVI </w:t>
      </w:r>
    </w:p>
  </w:footnote>
  <w:footnote w:id="6">
    <w:p w:rsidR="00E51161" w:rsidRDefault="00E51161" w:rsidP="00F30250">
      <w:pPr>
        <w:pStyle w:val="Funotentext"/>
      </w:pPr>
      <w:r>
        <w:rPr>
          <w:rStyle w:val="Funotenzeichen"/>
        </w:rPr>
        <w:footnoteRef/>
      </w:r>
      <w:r>
        <w:t xml:space="preserve"> Pending definition of slicing by the NGMN P1 WS1 E2E Architecture group</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1161" w:rsidRPr="00E66BD9" w:rsidRDefault="00E51161">
    <w:pPr>
      <w:pStyle w:val="Kopfzeile"/>
      <w:rPr>
        <w:lang w:val="en-US"/>
      </w:rPr>
    </w:pPr>
    <w:r>
      <w:rPr>
        <w:noProof/>
        <w:lang w:val="de-DE"/>
      </w:rPr>
      <w:drawing>
        <wp:anchor distT="0" distB="0" distL="114300" distR="114300" simplePos="0" relativeHeight="251658240" behindDoc="1" locked="1" layoutInCell="1" allowOverlap="1">
          <wp:simplePos x="0" y="0"/>
          <wp:positionH relativeFrom="page">
            <wp:posOffset>4685030</wp:posOffset>
          </wp:positionH>
          <wp:positionV relativeFrom="page">
            <wp:posOffset>355600</wp:posOffset>
          </wp:positionV>
          <wp:extent cx="2133600" cy="1209675"/>
          <wp:effectExtent l="0" t="0" r="0" b="9525"/>
          <wp:wrapNone/>
          <wp:docPr id="20" name="Grafik 0" descr="druck_ngmn_briefbog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3600" cy="12096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1161" w:rsidRDefault="00E51161">
    <w:pPr>
      <w:pStyle w:val="Kopfzeile"/>
    </w:pPr>
    <w:r>
      <w:rPr>
        <w:noProof/>
        <w:lang w:val="de-DE"/>
      </w:rPr>
      <w:drawing>
        <wp:anchor distT="0" distB="0" distL="114300" distR="114300" simplePos="0" relativeHeight="251659264" behindDoc="1" locked="1" layoutInCell="1" allowOverlap="1">
          <wp:simplePos x="0" y="0"/>
          <wp:positionH relativeFrom="page">
            <wp:posOffset>4686300</wp:posOffset>
          </wp:positionH>
          <wp:positionV relativeFrom="page">
            <wp:posOffset>355600</wp:posOffset>
          </wp:positionV>
          <wp:extent cx="2133600" cy="1209675"/>
          <wp:effectExtent l="0" t="0" r="0" b="9525"/>
          <wp:wrapNone/>
          <wp:docPr id="17" name="Grafik 0" descr="druck_ngmn_briefbog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3600" cy="12096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32.25pt;height:32.25pt" o:bullet="t">
        <v:imagedata r:id="rId1" o:title="artF03B"/>
      </v:shape>
    </w:pict>
  </w:numPicBullet>
  <w:abstractNum w:abstractNumId="0">
    <w:nsid w:val="01566A89"/>
    <w:multiLevelType w:val="hybridMultilevel"/>
    <w:tmpl w:val="B8869884"/>
    <w:lvl w:ilvl="0" w:tplc="04090001">
      <w:start w:val="1"/>
      <w:numFmt w:val="bullet"/>
      <w:lvlText w:val=""/>
      <w:lvlJc w:val="left"/>
      <w:pPr>
        <w:ind w:left="720" w:hanging="72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B3D4556"/>
    <w:multiLevelType w:val="hybridMultilevel"/>
    <w:tmpl w:val="51C68840"/>
    <w:lvl w:ilvl="0" w:tplc="04090001">
      <w:start w:val="1"/>
      <w:numFmt w:val="bullet"/>
      <w:lvlText w:val=""/>
      <w:lvlJc w:val="left"/>
      <w:pPr>
        <w:ind w:left="720" w:hanging="360"/>
      </w:pPr>
      <w:rPr>
        <w:rFonts w:ascii="Symbol" w:hAnsi="Symbol" w:hint="default"/>
      </w:rPr>
    </w:lvl>
    <w:lvl w:ilvl="1" w:tplc="9796E31A">
      <w:numFmt w:val="bullet"/>
      <w:lvlText w:val="-"/>
      <w:lvlJc w:val="left"/>
      <w:pPr>
        <w:ind w:left="1440" w:hanging="360"/>
      </w:pPr>
      <w:rPr>
        <w:rFonts w:ascii="Calibri" w:eastAsia="Times New Roman" w:hAnsi="Calibri" w:cs="Times New Roman" w:hint="default"/>
      </w:rPr>
    </w:lvl>
    <w:lvl w:ilvl="2" w:tplc="04090005">
      <w:start w:val="1"/>
      <w:numFmt w:val="bullet"/>
      <w:lvlText w:val=""/>
      <w:lvlJc w:val="left"/>
      <w:pPr>
        <w:ind w:left="2160" w:hanging="180"/>
      </w:pPr>
      <w:rPr>
        <w:rFonts w:ascii="Wingdings" w:hAnsi="Wingdings" w:hint="default"/>
      </w:rPr>
    </w:lvl>
    <w:lvl w:ilvl="3" w:tplc="4FEA4456">
      <w:start w:val="2"/>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0532B5"/>
    <w:multiLevelType w:val="hybridMultilevel"/>
    <w:tmpl w:val="E82211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60125C"/>
    <w:multiLevelType w:val="hybridMultilevel"/>
    <w:tmpl w:val="120E023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nsid w:val="29F72DDF"/>
    <w:multiLevelType w:val="hybridMultilevel"/>
    <w:tmpl w:val="082CCD3C"/>
    <w:lvl w:ilvl="0" w:tplc="5FD858BE">
      <w:start w:val="1"/>
      <w:numFmt w:val="decimal"/>
      <w:lvlText w:val="%1."/>
      <w:lvlJc w:val="left"/>
      <w:pPr>
        <w:ind w:left="705" w:hanging="705"/>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3B877AA6"/>
    <w:multiLevelType w:val="hybridMultilevel"/>
    <w:tmpl w:val="F134E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C402A90"/>
    <w:multiLevelType w:val="hybridMultilevel"/>
    <w:tmpl w:val="B5B42F6C"/>
    <w:lvl w:ilvl="0" w:tplc="04090001">
      <w:start w:val="1"/>
      <w:numFmt w:val="bullet"/>
      <w:lvlText w:val=""/>
      <w:lvlJc w:val="left"/>
      <w:pPr>
        <w:ind w:left="720" w:hanging="360"/>
      </w:pPr>
      <w:rPr>
        <w:rFonts w:ascii="Symbol" w:hAnsi="Symbol" w:hint="default"/>
      </w:rPr>
    </w:lvl>
    <w:lvl w:ilvl="1" w:tplc="9796E31A">
      <w:numFmt w:val="bullet"/>
      <w:lvlText w:val="-"/>
      <w:lvlJc w:val="left"/>
      <w:pPr>
        <w:ind w:left="1440" w:hanging="360"/>
      </w:pPr>
      <w:rPr>
        <w:rFonts w:ascii="Calibri" w:eastAsia="Times New Roman" w:hAnsi="Calibri" w:cs="Times New Roman" w:hint="default"/>
      </w:rPr>
    </w:lvl>
    <w:lvl w:ilvl="2" w:tplc="0409001B">
      <w:start w:val="1"/>
      <w:numFmt w:val="lowerRoman"/>
      <w:lvlText w:val="%3."/>
      <w:lvlJc w:val="right"/>
      <w:pPr>
        <w:ind w:left="2160" w:hanging="180"/>
      </w:pPr>
    </w:lvl>
    <w:lvl w:ilvl="3" w:tplc="4FEA4456">
      <w:start w:val="2"/>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CE72F3E"/>
    <w:multiLevelType w:val="hybridMultilevel"/>
    <w:tmpl w:val="9DBE12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E5D30B7"/>
    <w:multiLevelType w:val="hybridMultilevel"/>
    <w:tmpl w:val="679EA044"/>
    <w:lvl w:ilvl="0" w:tplc="0409000F">
      <w:start w:val="1"/>
      <w:numFmt w:val="decimal"/>
      <w:lvlText w:val="%1."/>
      <w:lvlJc w:val="left"/>
      <w:pPr>
        <w:ind w:left="720" w:hanging="360"/>
      </w:pPr>
      <w:rPr>
        <w:rFonts w:hint="default"/>
      </w:rPr>
    </w:lvl>
    <w:lvl w:ilvl="1" w:tplc="9796E31A">
      <w:numFmt w:val="bullet"/>
      <w:lvlText w:val="-"/>
      <w:lvlJc w:val="left"/>
      <w:pPr>
        <w:ind w:left="1440" w:hanging="360"/>
      </w:pPr>
      <w:rPr>
        <w:rFonts w:ascii="Calibri" w:eastAsia="Times New Roman" w:hAnsi="Calibri" w:cs="Times New Roman" w:hint="default"/>
      </w:rPr>
    </w:lvl>
    <w:lvl w:ilvl="2" w:tplc="0409001B">
      <w:start w:val="1"/>
      <w:numFmt w:val="lowerRoman"/>
      <w:lvlText w:val="%3."/>
      <w:lvlJc w:val="right"/>
      <w:pPr>
        <w:ind w:left="2160" w:hanging="180"/>
      </w:pPr>
    </w:lvl>
    <w:lvl w:ilvl="3" w:tplc="4FEA4456">
      <w:start w:val="2"/>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0040AF7"/>
    <w:multiLevelType w:val="hybridMultilevel"/>
    <w:tmpl w:val="F2D0BB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7D91FAB"/>
    <w:multiLevelType w:val="hybridMultilevel"/>
    <w:tmpl w:val="8AA43A9E"/>
    <w:lvl w:ilvl="0" w:tplc="E1B6848C">
      <w:start w:val="3"/>
      <w:numFmt w:val="bullet"/>
      <w:lvlText w:val="•"/>
      <w:lvlJc w:val="left"/>
      <w:pPr>
        <w:ind w:left="1070" w:hanging="71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B0130ED"/>
    <w:multiLevelType w:val="hybridMultilevel"/>
    <w:tmpl w:val="4644F7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4E0A0BC6"/>
    <w:multiLevelType w:val="hybridMultilevel"/>
    <w:tmpl w:val="BC82664A"/>
    <w:lvl w:ilvl="0" w:tplc="8E223814">
      <w:start w:val="1"/>
      <w:numFmt w:val="bullet"/>
      <w:lvlText w:val=""/>
      <w:lvlPicBulletId w:val="0"/>
      <w:lvlJc w:val="left"/>
      <w:pPr>
        <w:tabs>
          <w:tab w:val="num" w:pos="720"/>
        </w:tabs>
        <w:ind w:left="720" w:hanging="360"/>
      </w:pPr>
      <w:rPr>
        <w:rFonts w:ascii="Symbol" w:hAnsi="Symbol" w:hint="default"/>
      </w:rPr>
    </w:lvl>
    <w:lvl w:ilvl="1" w:tplc="E4D69F82">
      <w:start w:val="1815"/>
      <w:numFmt w:val="bullet"/>
      <w:lvlText w:val="•"/>
      <w:lvlJc w:val="left"/>
      <w:pPr>
        <w:tabs>
          <w:tab w:val="num" w:pos="1440"/>
        </w:tabs>
        <w:ind w:left="1440" w:hanging="360"/>
      </w:pPr>
      <w:rPr>
        <w:rFonts w:ascii="Arial" w:hAnsi="Arial" w:hint="default"/>
      </w:rPr>
    </w:lvl>
    <w:lvl w:ilvl="2" w:tplc="A6C2EF20" w:tentative="1">
      <w:start w:val="1"/>
      <w:numFmt w:val="bullet"/>
      <w:lvlText w:val=""/>
      <w:lvlPicBulletId w:val="0"/>
      <w:lvlJc w:val="left"/>
      <w:pPr>
        <w:tabs>
          <w:tab w:val="num" w:pos="2160"/>
        </w:tabs>
        <w:ind w:left="2160" w:hanging="360"/>
      </w:pPr>
      <w:rPr>
        <w:rFonts w:ascii="Symbol" w:hAnsi="Symbol" w:hint="default"/>
      </w:rPr>
    </w:lvl>
    <w:lvl w:ilvl="3" w:tplc="3A146FCA" w:tentative="1">
      <w:start w:val="1"/>
      <w:numFmt w:val="bullet"/>
      <w:lvlText w:val=""/>
      <w:lvlPicBulletId w:val="0"/>
      <w:lvlJc w:val="left"/>
      <w:pPr>
        <w:tabs>
          <w:tab w:val="num" w:pos="2880"/>
        </w:tabs>
        <w:ind w:left="2880" w:hanging="360"/>
      </w:pPr>
      <w:rPr>
        <w:rFonts w:ascii="Symbol" w:hAnsi="Symbol" w:hint="default"/>
      </w:rPr>
    </w:lvl>
    <w:lvl w:ilvl="4" w:tplc="2424DFFA" w:tentative="1">
      <w:start w:val="1"/>
      <w:numFmt w:val="bullet"/>
      <w:lvlText w:val=""/>
      <w:lvlPicBulletId w:val="0"/>
      <w:lvlJc w:val="left"/>
      <w:pPr>
        <w:tabs>
          <w:tab w:val="num" w:pos="3600"/>
        </w:tabs>
        <w:ind w:left="3600" w:hanging="360"/>
      </w:pPr>
      <w:rPr>
        <w:rFonts w:ascii="Symbol" w:hAnsi="Symbol" w:hint="default"/>
      </w:rPr>
    </w:lvl>
    <w:lvl w:ilvl="5" w:tplc="28F0CE20" w:tentative="1">
      <w:start w:val="1"/>
      <w:numFmt w:val="bullet"/>
      <w:lvlText w:val=""/>
      <w:lvlPicBulletId w:val="0"/>
      <w:lvlJc w:val="left"/>
      <w:pPr>
        <w:tabs>
          <w:tab w:val="num" w:pos="4320"/>
        </w:tabs>
        <w:ind w:left="4320" w:hanging="360"/>
      </w:pPr>
      <w:rPr>
        <w:rFonts w:ascii="Symbol" w:hAnsi="Symbol" w:hint="default"/>
      </w:rPr>
    </w:lvl>
    <w:lvl w:ilvl="6" w:tplc="25627772" w:tentative="1">
      <w:start w:val="1"/>
      <w:numFmt w:val="bullet"/>
      <w:lvlText w:val=""/>
      <w:lvlPicBulletId w:val="0"/>
      <w:lvlJc w:val="left"/>
      <w:pPr>
        <w:tabs>
          <w:tab w:val="num" w:pos="5040"/>
        </w:tabs>
        <w:ind w:left="5040" w:hanging="360"/>
      </w:pPr>
      <w:rPr>
        <w:rFonts w:ascii="Symbol" w:hAnsi="Symbol" w:hint="default"/>
      </w:rPr>
    </w:lvl>
    <w:lvl w:ilvl="7" w:tplc="B524B5C0" w:tentative="1">
      <w:start w:val="1"/>
      <w:numFmt w:val="bullet"/>
      <w:lvlText w:val=""/>
      <w:lvlPicBulletId w:val="0"/>
      <w:lvlJc w:val="left"/>
      <w:pPr>
        <w:tabs>
          <w:tab w:val="num" w:pos="5760"/>
        </w:tabs>
        <w:ind w:left="5760" w:hanging="360"/>
      </w:pPr>
      <w:rPr>
        <w:rFonts w:ascii="Symbol" w:hAnsi="Symbol" w:hint="default"/>
      </w:rPr>
    </w:lvl>
    <w:lvl w:ilvl="8" w:tplc="F51027EC" w:tentative="1">
      <w:start w:val="1"/>
      <w:numFmt w:val="bullet"/>
      <w:lvlText w:val=""/>
      <w:lvlPicBulletId w:val="0"/>
      <w:lvlJc w:val="left"/>
      <w:pPr>
        <w:tabs>
          <w:tab w:val="num" w:pos="6480"/>
        </w:tabs>
        <w:ind w:left="6480" w:hanging="360"/>
      </w:pPr>
      <w:rPr>
        <w:rFonts w:ascii="Symbol" w:hAnsi="Symbol" w:hint="default"/>
      </w:rPr>
    </w:lvl>
  </w:abstractNum>
  <w:abstractNum w:abstractNumId="13">
    <w:nsid w:val="4E857DBE"/>
    <w:multiLevelType w:val="hybridMultilevel"/>
    <w:tmpl w:val="1EF4E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nsid w:val="5B866ED0"/>
    <w:multiLevelType w:val="hybridMultilevel"/>
    <w:tmpl w:val="D4FA08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CB73156"/>
    <w:multiLevelType w:val="hybridMultilevel"/>
    <w:tmpl w:val="D9D08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0BA199A"/>
    <w:multiLevelType w:val="hybridMultilevel"/>
    <w:tmpl w:val="075CBC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1AE8C82">
      <w:numFmt w:val="bullet"/>
      <w:lvlText w:val="•"/>
      <w:lvlJc w:val="left"/>
      <w:pPr>
        <w:ind w:left="2520" w:hanging="720"/>
      </w:pPr>
      <w:rPr>
        <w:rFonts w:ascii="Cambria" w:eastAsiaTheme="majorEastAsia" w:hAnsi="Cambria" w:cstheme="majorBidi" w:hint="default"/>
        <w:b/>
        <w:color w:val="4F81BD" w:themeColor="accent1"/>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367366F"/>
    <w:multiLevelType w:val="multilevel"/>
    <w:tmpl w:val="524477A8"/>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8">
    <w:nsid w:val="662325E0"/>
    <w:multiLevelType w:val="hybridMultilevel"/>
    <w:tmpl w:val="627CA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8CF2AF5"/>
    <w:multiLevelType w:val="hybridMultilevel"/>
    <w:tmpl w:val="3CD40A4E"/>
    <w:lvl w:ilvl="0" w:tplc="04090001">
      <w:start w:val="1"/>
      <w:numFmt w:val="bullet"/>
      <w:lvlText w:val=""/>
      <w:lvlJc w:val="left"/>
      <w:pPr>
        <w:ind w:left="360" w:hanging="360"/>
      </w:pPr>
      <w:rPr>
        <w:rFonts w:ascii="Symbol" w:hAnsi="Symbol" w:hint="default"/>
      </w:rPr>
    </w:lvl>
    <w:lvl w:ilvl="1" w:tplc="A4724CAE">
      <w:numFmt w:val="bullet"/>
      <w:lvlText w:val="-"/>
      <w:lvlJc w:val="left"/>
      <w:pPr>
        <w:ind w:left="1080" w:hanging="360"/>
      </w:pPr>
      <w:rPr>
        <w:rFonts w:ascii="Calibri" w:eastAsia="Times New Roman" w:hAnsi="Calibri"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7DC4230C"/>
    <w:multiLevelType w:val="hybridMultilevel"/>
    <w:tmpl w:val="678A6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3"/>
  </w:num>
  <w:num w:numId="3">
    <w:abstractNumId w:val="2"/>
  </w:num>
  <w:num w:numId="4">
    <w:abstractNumId w:val="16"/>
  </w:num>
  <w:num w:numId="5">
    <w:abstractNumId w:val="14"/>
  </w:num>
  <w:num w:numId="6">
    <w:abstractNumId w:val="20"/>
  </w:num>
  <w:num w:numId="7">
    <w:abstractNumId w:val="5"/>
  </w:num>
  <w:num w:numId="8">
    <w:abstractNumId w:val="19"/>
  </w:num>
  <w:num w:numId="9">
    <w:abstractNumId w:val="8"/>
  </w:num>
  <w:num w:numId="10">
    <w:abstractNumId w:val="7"/>
  </w:num>
  <w:num w:numId="11">
    <w:abstractNumId w:val="6"/>
  </w:num>
  <w:num w:numId="12">
    <w:abstractNumId w:val="9"/>
  </w:num>
  <w:num w:numId="13">
    <w:abstractNumId w:val="12"/>
  </w:num>
  <w:num w:numId="14">
    <w:abstractNumId w:val="15"/>
  </w:num>
  <w:num w:numId="15">
    <w:abstractNumId w:val="10"/>
  </w:num>
  <w:num w:numId="16">
    <w:abstractNumId w:val="1"/>
  </w:num>
  <w:num w:numId="17">
    <w:abstractNumId w:val="4"/>
  </w:num>
  <w:num w:numId="18">
    <w:abstractNumId w:val="11"/>
  </w:num>
  <w:num w:numId="19">
    <w:abstractNumId w:val="18"/>
  </w:num>
  <w:num w:numId="20">
    <w:abstractNumId w:val="0"/>
  </w:num>
  <w:num w:numId="21">
    <w:abstractNumId w:val="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attachedTemplate r:id="rId1"/>
  <w:documentProtection w:edit="forms" w:enforcement="0"/>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8E4"/>
    <w:rsid w:val="0000090A"/>
    <w:rsid w:val="00005F4B"/>
    <w:rsid w:val="00010CE7"/>
    <w:rsid w:val="00023EFE"/>
    <w:rsid w:val="00025277"/>
    <w:rsid w:val="000266AF"/>
    <w:rsid w:val="000619DC"/>
    <w:rsid w:val="00066126"/>
    <w:rsid w:val="000664ED"/>
    <w:rsid w:val="00071903"/>
    <w:rsid w:val="00074852"/>
    <w:rsid w:val="00083BF0"/>
    <w:rsid w:val="0009116D"/>
    <w:rsid w:val="000A3967"/>
    <w:rsid w:val="000A424A"/>
    <w:rsid w:val="000C493E"/>
    <w:rsid w:val="000D402B"/>
    <w:rsid w:val="000F0A8F"/>
    <w:rsid w:val="001006FD"/>
    <w:rsid w:val="00102575"/>
    <w:rsid w:val="001035AD"/>
    <w:rsid w:val="001064E1"/>
    <w:rsid w:val="001121D7"/>
    <w:rsid w:val="001244F2"/>
    <w:rsid w:val="00130457"/>
    <w:rsid w:val="00132EF3"/>
    <w:rsid w:val="001360D5"/>
    <w:rsid w:val="00141EDF"/>
    <w:rsid w:val="00163002"/>
    <w:rsid w:val="00170641"/>
    <w:rsid w:val="00181629"/>
    <w:rsid w:val="0018298F"/>
    <w:rsid w:val="0018588B"/>
    <w:rsid w:val="001858DE"/>
    <w:rsid w:val="00195693"/>
    <w:rsid w:val="001A05DF"/>
    <w:rsid w:val="001A4054"/>
    <w:rsid w:val="001C0462"/>
    <w:rsid w:val="002108E8"/>
    <w:rsid w:val="00211A72"/>
    <w:rsid w:val="00217972"/>
    <w:rsid w:val="00226973"/>
    <w:rsid w:val="00262732"/>
    <w:rsid w:val="00277637"/>
    <w:rsid w:val="00277C99"/>
    <w:rsid w:val="0028279D"/>
    <w:rsid w:val="00286976"/>
    <w:rsid w:val="0029216C"/>
    <w:rsid w:val="00292A13"/>
    <w:rsid w:val="002B3BF9"/>
    <w:rsid w:val="002B5A38"/>
    <w:rsid w:val="002B62D3"/>
    <w:rsid w:val="002C1A3A"/>
    <w:rsid w:val="002D1550"/>
    <w:rsid w:val="002E1296"/>
    <w:rsid w:val="002F15AE"/>
    <w:rsid w:val="002F1C32"/>
    <w:rsid w:val="0030073F"/>
    <w:rsid w:val="00307C4A"/>
    <w:rsid w:val="003123DC"/>
    <w:rsid w:val="00313B34"/>
    <w:rsid w:val="00327EA4"/>
    <w:rsid w:val="003359ED"/>
    <w:rsid w:val="00336FBC"/>
    <w:rsid w:val="0035474E"/>
    <w:rsid w:val="003606FF"/>
    <w:rsid w:val="0036568B"/>
    <w:rsid w:val="00375581"/>
    <w:rsid w:val="00381499"/>
    <w:rsid w:val="0038158F"/>
    <w:rsid w:val="003A20CE"/>
    <w:rsid w:val="003B2842"/>
    <w:rsid w:val="003B4251"/>
    <w:rsid w:val="003D1ACA"/>
    <w:rsid w:val="003D1F14"/>
    <w:rsid w:val="003D4780"/>
    <w:rsid w:val="003F3D2B"/>
    <w:rsid w:val="00411901"/>
    <w:rsid w:val="00413640"/>
    <w:rsid w:val="00413AE9"/>
    <w:rsid w:val="00416E82"/>
    <w:rsid w:val="004208E4"/>
    <w:rsid w:val="00430BBC"/>
    <w:rsid w:val="00440E74"/>
    <w:rsid w:val="00447300"/>
    <w:rsid w:val="00451D04"/>
    <w:rsid w:val="00463174"/>
    <w:rsid w:val="00464755"/>
    <w:rsid w:val="004678D3"/>
    <w:rsid w:val="00480B79"/>
    <w:rsid w:val="004861A8"/>
    <w:rsid w:val="00487B62"/>
    <w:rsid w:val="004923E4"/>
    <w:rsid w:val="004A5FEA"/>
    <w:rsid w:val="004A68C0"/>
    <w:rsid w:val="004B19B1"/>
    <w:rsid w:val="004B4EFD"/>
    <w:rsid w:val="004C60FD"/>
    <w:rsid w:val="004D272F"/>
    <w:rsid w:val="004D73CE"/>
    <w:rsid w:val="004E248A"/>
    <w:rsid w:val="004F3AAD"/>
    <w:rsid w:val="004F605F"/>
    <w:rsid w:val="00512399"/>
    <w:rsid w:val="005307CF"/>
    <w:rsid w:val="005361FE"/>
    <w:rsid w:val="005525FD"/>
    <w:rsid w:val="00552F7C"/>
    <w:rsid w:val="005656A1"/>
    <w:rsid w:val="00572539"/>
    <w:rsid w:val="00575109"/>
    <w:rsid w:val="00575EE0"/>
    <w:rsid w:val="00580973"/>
    <w:rsid w:val="005833F9"/>
    <w:rsid w:val="00592533"/>
    <w:rsid w:val="005B3C22"/>
    <w:rsid w:val="005B54A3"/>
    <w:rsid w:val="005B7E8F"/>
    <w:rsid w:val="005C0987"/>
    <w:rsid w:val="005D6BA6"/>
    <w:rsid w:val="005F1988"/>
    <w:rsid w:val="005F23E6"/>
    <w:rsid w:val="005F3FA9"/>
    <w:rsid w:val="005F4B66"/>
    <w:rsid w:val="005F55F8"/>
    <w:rsid w:val="005F5DB6"/>
    <w:rsid w:val="00605A11"/>
    <w:rsid w:val="0060797A"/>
    <w:rsid w:val="00623428"/>
    <w:rsid w:val="00627B89"/>
    <w:rsid w:val="00630AA5"/>
    <w:rsid w:val="00644812"/>
    <w:rsid w:val="00647E01"/>
    <w:rsid w:val="00654057"/>
    <w:rsid w:val="0065424F"/>
    <w:rsid w:val="00654FAA"/>
    <w:rsid w:val="00656891"/>
    <w:rsid w:val="00657248"/>
    <w:rsid w:val="00662A84"/>
    <w:rsid w:val="006650E1"/>
    <w:rsid w:val="00680CB2"/>
    <w:rsid w:val="00687872"/>
    <w:rsid w:val="00691BFE"/>
    <w:rsid w:val="006931D6"/>
    <w:rsid w:val="0069361B"/>
    <w:rsid w:val="0069463C"/>
    <w:rsid w:val="006A51E9"/>
    <w:rsid w:val="006B30C9"/>
    <w:rsid w:val="006C0C40"/>
    <w:rsid w:val="006C5180"/>
    <w:rsid w:val="006C52C2"/>
    <w:rsid w:val="006C6EEB"/>
    <w:rsid w:val="006D4C1F"/>
    <w:rsid w:val="006E15E1"/>
    <w:rsid w:val="006E68EE"/>
    <w:rsid w:val="006F056C"/>
    <w:rsid w:val="006F1182"/>
    <w:rsid w:val="006F4B3C"/>
    <w:rsid w:val="006F4EAE"/>
    <w:rsid w:val="0071079D"/>
    <w:rsid w:val="007151CB"/>
    <w:rsid w:val="00726004"/>
    <w:rsid w:val="00736D90"/>
    <w:rsid w:val="00756E24"/>
    <w:rsid w:val="00761413"/>
    <w:rsid w:val="0077051C"/>
    <w:rsid w:val="00783CAD"/>
    <w:rsid w:val="007B526E"/>
    <w:rsid w:val="007B6ADE"/>
    <w:rsid w:val="007C0F8A"/>
    <w:rsid w:val="007C4B7D"/>
    <w:rsid w:val="007C5C03"/>
    <w:rsid w:val="007D5229"/>
    <w:rsid w:val="007E4FC4"/>
    <w:rsid w:val="007E6B59"/>
    <w:rsid w:val="00801BB8"/>
    <w:rsid w:val="008051F8"/>
    <w:rsid w:val="008110A1"/>
    <w:rsid w:val="00815399"/>
    <w:rsid w:val="00826441"/>
    <w:rsid w:val="00836460"/>
    <w:rsid w:val="00841414"/>
    <w:rsid w:val="00852E0E"/>
    <w:rsid w:val="0085541D"/>
    <w:rsid w:val="008558FF"/>
    <w:rsid w:val="00855D36"/>
    <w:rsid w:val="00861999"/>
    <w:rsid w:val="00870F77"/>
    <w:rsid w:val="008717DC"/>
    <w:rsid w:val="00872054"/>
    <w:rsid w:val="008A2A52"/>
    <w:rsid w:val="008A496E"/>
    <w:rsid w:val="008B4A8E"/>
    <w:rsid w:val="008B59E2"/>
    <w:rsid w:val="008B688F"/>
    <w:rsid w:val="008C0CF3"/>
    <w:rsid w:val="008C0FCD"/>
    <w:rsid w:val="008C4DD2"/>
    <w:rsid w:val="008D4BF5"/>
    <w:rsid w:val="008E030B"/>
    <w:rsid w:val="008E35CB"/>
    <w:rsid w:val="008E536A"/>
    <w:rsid w:val="008E7630"/>
    <w:rsid w:val="008F6759"/>
    <w:rsid w:val="009048AC"/>
    <w:rsid w:val="00921DF6"/>
    <w:rsid w:val="009322FC"/>
    <w:rsid w:val="00941298"/>
    <w:rsid w:val="0094388E"/>
    <w:rsid w:val="0095316A"/>
    <w:rsid w:val="0095455B"/>
    <w:rsid w:val="00955177"/>
    <w:rsid w:val="00964113"/>
    <w:rsid w:val="0097663E"/>
    <w:rsid w:val="00985DCC"/>
    <w:rsid w:val="00993F85"/>
    <w:rsid w:val="009A1738"/>
    <w:rsid w:val="009B30C4"/>
    <w:rsid w:val="009B3770"/>
    <w:rsid w:val="009D67A1"/>
    <w:rsid w:val="00A00653"/>
    <w:rsid w:val="00A12D5F"/>
    <w:rsid w:val="00A16F4F"/>
    <w:rsid w:val="00A2699E"/>
    <w:rsid w:val="00A269D9"/>
    <w:rsid w:val="00A27D32"/>
    <w:rsid w:val="00A31551"/>
    <w:rsid w:val="00A34156"/>
    <w:rsid w:val="00A41ABF"/>
    <w:rsid w:val="00A57FFD"/>
    <w:rsid w:val="00A70453"/>
    <w:rsid w:val="00A8061A"/>
    <w:rsid w:val="00A83B53"/>
    <w:rsid w:val="00A96A27"/>
    <w:rsid w:val="00A97A9F"/>
    <w:rsid w:val="00AC5FED"/>
    <w:rsid w:val="00AC6670"/>
    <w:rsid w:val="00AC73F3"/>
    <w:rsid w:val="00AD12CB"/>
    <w:rsid w:val="00AD287E"/>
    <w:rsid w:val="00AD3C9D"/>
    <w:rsid w:val="00AF3F27"/>
    <w:rsid w:val="00B01E8B"/>
    <w:rsid w:val="00B14839"/>
    <w:rsid w:val="00B210EC"/>
    <w:rsid w:val="00B24BA9"/>
    <w:rsid w:val="00B2693B"/>
    <w:rsid w:val="00B27D03"/>
    <w:rsid w:val="00B35D36"/>
    <w:rsid w:val="00B464E1"/>
    <w:rsid w:val="00B626E6"/>
    <w:rsid w:val="00B62890"/>
    <w:rsid w:val="00B64EC8"/>
    <w:rsid w:val="00B6657E"/>
    <w:rsid w:val="00B7682F"/>
    <w:rsid w:val="00B8115F"/>
    <w:rsid w:val="00B90C85"/>
    <w:rsid w:val="00B93713"/>
    <w:rsid w:val="00BA0A2D"/>
    <w:rsid w:val="00BA5E23"/>
    <w:rsid w:val="00BB5010"/>
    <w:rsid w:val="00BC122C"/>
    <w:rsid w:val="00BC6FAD"/>
    <w:rsid w:val="00BE398F"/>
    <w:rsid w:val="00BF323B"/>
    <w:rsid w:val="00BF5C20"/>
    <w:rsid w:val="00C01E15"/>
    <w:rsid w:val="00C25A4E"/>
    <w:rsid w:val="00C31361"/>
    <w:rsid w:val="00C32CC9"/>
    <w:rsid w:val="00C35207"/>
    <w:rsid w:val="00C459EE"/>
    <w:rsid w:val="00C53D6F"/>
    <w:rsid w:val="00C67129"/>
    <w:rsid w:val="00CA5EEE"/>
    <w:rsid w:val="00CB5DBE"/>
    <w:rsid w:val="00CB5E59"/>
    <w:rsid w:val="00CB7EBE"/>
    <w:rsid w:val="00CC29FC"/>
    <w:rsid w:val="00CC327E"/>
    <w:rsid w:val="00CD718A"/>
    <w:rsid w:val="00CF1BF2"/>
    <w:rsid w:val="00D058DA"/>
    <w:rsid w:val="00D141D2"/>
    <w:rsid w:val="00D153C7"/>
    <w:rsid w:val="00D264E4"/>
    <w:rsid w:val="00D264F3"/>
    <w:rsid w:val="00D311B7"/>
    <w:rsid w:val="00D41D3F"/>
    <w:rsid w:val="00D52A51"/>
    <w:rsid w:val="00D63E40"/>
    <w:rsid w:val="00D644A5"/>
    <w:rsid w:val="00D665FF"/>
    <w:rsid w:val="00D7436A"/>
    <w:rsid w:val="00D823C4"/>
    <w:rsid w:val="00D85B9A"/>
    <w:rsid w:val="00DA3752"/>
    <w:rsid w:val="00DB059D"/>
    <w:rsid w:val="00DB2DF4"/>
    <w:rsid w:val="00DB525A"/>
    <w:rsid w:val="00DC2670"/>
    <w:rsid w:val="00DC3902"/>
    <w:rsid w:val="00DE4F59"/>
    <w:rsid w:val="00DE55CF"/>
    <w:rsid w:val="00DE7B1D"/>
    <w:rsid w:val="00DF3060"/>
    <w:rsid w:val="00DF7CD7"/>
    <w:rsid w:val="00E0565D"/>
    <w:rsid w:val="00E05BA3"/>
    <w:rsid w:val="00E06318"/>
    <w:rsid w:val="00E10BC0"/>
    <w:rsid w:val="00E135F6"/>
    <w:rsid w:val="00E23362"/>
    <w:rsid w:val="00E26988"/>
    <w:rsid w:val="00E37F9F"/>
    <w:rsid w:val="00E40C63"/>
    <w:rsid w:val="00E43F18"/>
    <w:rsid w:val="00E51161"/>
    <w:rsid w:val="00E629AA"/>
    <w:rsid w:val="00E66BD9"/>
    <w:rsid w:val="00E7151C"/>
    <w:rsid w:val="00E93083"/>
    <w:rsid w:val="00EA18B9"/>
    <w:rsid w:val="00EA5528"/>
    <w:rsid w:val="00EA6D3F"/>
    <w:rsid w:val="00EC3E6B"/>
    <w:rsid w:val="00ED090E"/>
    <w:rsid w:val="00ED7081"/>
    <w:rsid w:val="00EE0003"/>
    <w:rsid w:val="00EE1CD0"/>
    <w:rsid w:val="00EE346C"/>
    <w:rsid w:val="00EE361F"/>
    <w:rsid w:val="00EE58E8"/>
    <w:rsid w:val="00EF3548"/>
    <w:rsid w:val="00EF3986"/>
    <w:rsid w:val="00F027B3"/>
    <w:rsid w:val="00F07CA3"/>
    <w:rsid w:val="00F10834"/>
    <w:rsid w:val="00F217B9"/>
    <w:rsid w:val="00F24134"/>
    <w:rsid w:val="00F30250"/>
    <w:rsid w:val="00F46D35"/>
    <w:rsid w:val="00F5483A"/>
    <w:rsid w:val="00F758B8"/>
    <w:rsid w:val="00F76C44"/>
    <w:rsid w:val="00F803B0"/>
    <w:rsid w:val="00F813D3"/>
    <w:rsid w:val="00F816B5"/>
    <w:rsid w:val="00F9137C"/>
    <w:rsid w:val="00F92625"/>
    <w:rsid w:val="00FB3ECB"/>
    <w:rsid w:val="00FC3D61"/>
    <w:rsid w:val="00FD08EC"/>
    <w:rsid w:val="00FD20AD"/>
    <w:rsid w:val="00FD3211"/>
    <w:rsid w:val="00FD41EA"/>
    <w:rsid w:val="00FD442C"/>
    <w:rsid w:val="00FF2CD4"/>
    <w:rsid w:val="00FF565A"/>
    <w:rsid w:val="00FF6A82"/>
  </w:rsids>
  <m:mathPr>
    <m:mathFont m:val="Cambria Math"/>
    <m:brkBin m:val="before"/>
    <m:brkBinSub m:val="--"/>
    <m:smallFrac m:val="0"/>
    <m:dispDef/>
    <m:lMargin m:val="0"/>
    <m:rMargin m:val="0"/>
    <m:defJc m:val="centerGroup"/>
    <m:wrapIndent m:val="1440"/>
    <m:intLim m:val="subSup"/>
    <m:naryLim m:val="undOvr"/>
  </m:mathPr>
  <w:themeFontLang w:val="de-DE"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Standard">
    <w:name w:val="Normal"/>
    <w:qFormat/>
    <w:pPr>
      <w:spacing w:line="250" w:lineRule="atLeast"/>
    </w:pPr>
    <w:rPr>
      <w:rFonts w:ascii="Arial" w:hAnsi="Arial"/>
      <w:spacing w:val="-4"/>
      <w:sz w:val="19"/>
      <w:szCs w:val="19"/>
      <w:lang w:val="en-GB"/>
    </w:rPr>
  </w:style>
  <w:style w:type="paragraph" w:styleId="berschrift1">
    <w:name w:val="heading 1"/>
    <w:basedOn w:val="Standard"/>
    <w:next w:val="Standard"/>
    <w:link w:val="berschrift1Zchn"/>
    <w:qFormat/>
    <w:rsid w:val="006C52C2"/>
    <w:pPr>
      <w:keepNext/>
      <w:numPr>
        <w:numId w:val="1"/>
      </w:numPr>
      <w:outlineLvl w:val="0"/>
    </w:pPr>
    <w:rPr>
      <w:rFonts w:cs="Arial"/>
      <w:b/>
      <w:bCs/>
      <w:caps/>
      <w:kern w:val="32"/>
      <w:sz w:val="24"/>
      <w:lang w:val="en-US"/>
    </w:rPr>
  </w:style>
  <w:style w:type="paragraph" w:styleId="berschrift2">
    <w:name w:val="heading 2"/>
    <w:basedOn w:val="Standard"/>
    <w:next w:val="Standard"/>
    <w:link w:val="berschrift2Zchn"/>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berschrift3">
    <w:name w:val="heading 3"/>
    <w:basedOn w:val="Standard"/>
    <w:next w:val="Standard"/>
    <w:link w:val="berschrift3Zchn"/>
    <w:uiPriority w:val="9"/>
    <w:qFormat/>
    <w:rsid w:val="0097663E"/>
    <w:pPr>
      <w:keepNext/>
      <w:numPr>
        <w:ilvl w:val="2"/>
        <w:numId w:val="1"/>
      </w:numPr>
      <w:spacing w:before="240" w:after="60"/>
      <w:outlineLvl w:val="2"/>
    </w:pPr>
    <w:rPr>
      <w:rFonts w:cs="Arial"/>
      <w:b/>
      <w:bCs/>
      <w:sz w:val="20"/>
      <w:szCs w:val="26"/>
    </w:rPr>
  </w:style>
  <w:style w:type="paragraph" w:styleId="berschrift4">
    <w:name w:val="heading 4"/>
    <w:basedOn w:val="Standard"/>
    <w:next w:val="Standard"/>
    <w:link w:val="berschrift4Zchn"/>
    <w:uiPriority w:val="9"/>
    <w:qFormat/>
    <w:rsid w:val="00286976"/>
    <w:pPr>
      <w:keepNext/>
      <w:numPr>
        <w:ilvl w:val="3"/>
        <w:numId w:val="1"/>
      </w:numPr>
      <w:spacing w:before="240" w:after="60"/>
      <w:outlineLvl w:val="3"/>
    </w:pPr>
    <w:rPr>
      <w:rFonts w:ascii="Calibri" w:hAnsi="Calibri"/>
      <w:b/>
      <w:bCs/>
      <w:sz w:val="28"/>
      <w:szCs w:val="28"/>
    </w:rPr>
  </w:style>
  <w:style w:type="paragraph" w:styleId="berschrift5">
    <w:name w:val="heading 5"/>
    <w:basedOn w:val="Standard"/>
    <w:next w:val="Standard"/>
    <w:link w:val="berschrift5Zchn"/>
    <w:uiPriority w:val="9"/>
    <w:qFormat/>
    <w:rsid w:val="00575109"/>
    <w:pPr>
      <w:numPr>
        <w:ilvl w:val="4"/>
        <w:numId w:val="1"/>
      </w:numPr>
      <w:spacing w:before="240" w:after="60"/>
      <w:outlineLvl w:val="4"/>
    </w:pPr>
    <w:rPr>
      <w:rFonts w:cs="Arial"/>
      <w:b/>
      <w:bCs/>
      <w:iCs/>
      <w:sz w:val="20"/>
      <w:szCs w:val="20"/>
    </w:rPr>
  </w:style>
  <w:style w:type="paragraph" w:styleId="berschrift6">
    <w:name w:val="heading 6"/>
    <w:basedOn w:val="Standard"/>
    <w:next w:val="Standard"/>
    <w:link w:val="berschrift6Zchn"/>
    <w:uiPriority w:val="9"/>
    <w:qFormat/>
    <w:rsid w:val="00575109"/>
    <w:pPr>
      <w:numPr>
        <w:ilvl w:val="5"/>
        <w:numId w:val="1"/>
      </w:numPr>
      <w:spacing w:before="240" w:after="60"/>
      <w:outlineLvl w:val="5"/>
    </w:pPr>
    <w:rPr>
      <w:rFonts w:cs="Arial"/>
      <w:b/>
      <w:bCs/>
      <w:sz w:val="20"/>
      <w:szCs w:val="22"/>
    </w:rPr>
  </w:style>
  <w:style w:type="paragraph" w:styleId="berschrift7">
    <w:name w:val="heading 7"/>
    <w:basedOn w:val="Standard"/>
    <w:next w:val="Standard"/>
    <w:link w:val="berschrift7Zchn"/>
    <w:uiPriority w:val="9"/>
    <w:qFormat/>
    <w:rsid w:val="00286976"/>
    <w:pPr>
      <w:numPr>
        <w:ilvl w:val="6"/>
        <w:numId w:val="1"/>
      </w:numPr>
      <w:spacing w:before="240" w:after="60"/>
      <w:outlineLvl w:val="6"/>
    </w:pPr>
    <w:rPr>
      <w:rFonts w:ascii="Calibri" w:hAnsi="Calibri"/>
      <w:sz w:val="24"/>
      <w:szCs w:val="24"/>
    </w:rPr>
  </w:style>
  <w:style w:type="paragraph" w:styleId="berschrift8">
    <w:name w:val="heading 8"/>
    <w:basedOn w:val="Standard"/>
    <w:next w:val="Standard"/>
    <w:link w:val="berschrift8Zchn"/>
    <w:uiPriority w:val="9"/>
    <w:qFormat/>
    <w:rsid w:val="00286976"/>
    <w:pPr>
      <w:numPr>
        <w:ilvl w:val="7"/>
        <w:numId w:val="1"/>
      </w:numPr>
      <w:spacing w:before="240" w:after="60"/>
      <w:outlineLvl w:val="7"/>
    </w:pPr>
    <w:rPr>
      <w:rFonts w:ascii="Calibri" w:hAnsi="Calibri"/>
      <w:i/>
      <w:iCs/>
      <w:sz w:val="24"/>
      <w:szCs w:val="24"/>
    </w:rPr>
  </w:style>
  <w:style w:type="paragraph" w:styleId="berschrift9">
    <w:name w:val="heading 9"/>
    <w:basedOn w:val="Standard"/>
    <w:next w:val="Standard"/>
    <w:link w:val="berschrift9Zchn"/>
    <w:uiPriority w:val="9"/>
    <w:qFormat/>
    <w:rsid w:val="00286976"/>
    <w:pPr>
      <w:numPr>
        <w:ilvl w:val="8"/>
        <w:numId w:val="1"/>
      </w:numPr>
      <w:spacing w:before="240" w:after="60"/>
      <w:outlineLvl w:val="8"/>
    </w:pPr>
    <w:rPr>
      <w:rFonts w:ascii="Cambria" w:hAnsi="Cambria"/>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536"/>
        <w:tab w:val="right" w:pos="9072"/>
      </w:tabs>
    </w:pPr>
  </w:style>
  <w:style w:type="paragraph" w:styleId="Fuzeile">
    <w:name w:val="footer"/>
    <w:basedOn w:val="Standard"/>
    <w:link w:val="FuzeileZchn1"/>
    <w:uiPriority w:val="99"/>
    <w:pPr>
      <w:tabs>
        <w:tab w:val="center" w:pos="4536"/>
        <w:tab w:val="right" w:pos="9072"/>
      </w:tabs>
    </w:pPr>
  </w:style>
  <w:style w:type="paragraph" w:customStyle="1" w:styleId="Sprechblasentext1">
    <w:name w:val="Sprechblasentext1"/>
    <w:basedOn w:val="Standard"/>
    <w:semiHidden/>
    <w:rPr>
      <w:rFonts w:ascii="Tahoma" w:hAnsi="Tahoma" w:cs="Tahoma"/>
      <w:sz w:val="16"/>
      <w:szCs w:val="16"/>
    </w:rPr>
  </w:style>
  <w:style w:type="character" w:styleId="Kommentarzeichen">
    <w:name w:val="annotation reference"/>
    <w:uiPriority w:val="99"/>
    <w:semiHidden/>
    <w:unhideWhenUsed/>
    <w:rsid w:val="007E6B59"/>
    <w:rPr>
      <w:sz w:val="16"/>
      <w:szCs w:val="16"/>
    </w:rPr>
  </w:style>
  <w:style w:type="paragraph" w:styleId="Kommentartext">
    <w:name w:val="annotation text"/>
    <w:basedOn w:val="Standard"/>
    <w:link w:val="KommentartextZchn"/>
    <w:uiPriority w:val="99"/>
    <w:semiHidden/>
    <w:unhideWhenUsed/>
    <w:rsid w:val="007E6B59"/>
    <w:rPr>
      <w:sz w:val="20"/>
      <w:szCs w:val="20"/>
    </w:rPr>
  </w:style>
  <w:style w:type="character" w:customStyle="1" w:styleId="KommentartextZchn">
    <w:name w:val="Kommentartext Zchn"/>
    <w:link w:val="Kommentartext"/>
    <w:uiPriority w:val="99"/>
    <w:semiHidden/>
    <w:rsid w:val="007E6B59"/>
    <w:rPr>
      <w:rFonts w:ascii="Arial" w:hAnsi="Arial"/>
      <w:spacing w:val="-4"/>
      <w:lang w:val="de-CH"/>
    </w:rPr>
  </w:style>
  <w:style w:type="paragraph" w:styleId="Kommentarthema">
    <w:name w:val="annotation subject"/>
    <w:basedOn w:val="Kommentartext"/>
    <w:next w:val="Kommentartext"/>
    <w:link w:val="KommentarthemaZchn"/>
    <w:uiPriority w:val="99"/>
    <w:semiHidden/>
    <w:unhideWhenUsed/>
    <w:rsid w:val="007E6B59"/>
    <w:rPr>
      <w:b/>
      <w:bCs/>
    </w:rPr>
  </w:style>
  <w:style w:type="character" w:customStyle="1" w:styleId="KommentarthemaZchn">
    <w:name w:val="Kommentarthema Zchn"/>
    <w:link w:val="Kommentarthema"/>
    <w:uiPriority w:val="99"/>
    <w:semiHidden/>
    <w:rsid w:val="007E6B59"/>
    <w:rPr>
      <w:rFonts w:ascii="Arial" w:hAnsi="Arial"/>
      <w:b/>
      <w:bCs/>
      <w:spacing w:val="-4"/>
      <w:lang w:val="de-CH"/>
    </w:rPr>
  </w:style>
  <w:style w:type="paragraph" w:styleId="Sprechblasentext">
    <w:name w:val="Balloon Text"/>
    <w:basedOn w:val="Standard"/>
    <w:link w:val="SprechblasentextZchn"/>
    <w:uiPriority w:val="99"/>
    <w:semiHidden/>
    <w:unhideWhenUsed/>
    <w:rsid w:val="007E6B59"/>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7E6B59"/>
    <w:rPr>
      <w:rFonts w:ascii="Tahoma" w:hAnsi="Tahoma" w:cs="Tahoma"/>
      <w:spacing w:val="-4"/>
      <w:sz w:val="16"/>
      <w:szCs w:val="16"/>
      <w:lang w:val="de-CH"/>
    </w:rPr>
  </w:style>
  <w:style w:type="character" w:customStyle="1" w:styleId="berschrift2Zchn">
    <w:name w:val="Überschrift 2 Zchn"/>
    <w:link w:val="berschrift2"/>
    <w:uiPriority w:val="9"/>
    <w:rsid w:val="004861A8"/>
    <w:rPr>
      <w:rFonts w:ascii="Arial" w:eastAsia="+mn-ea" w:hAnsi="Arial" w:cs="Arial"/>
      <w:b/>
      <w:bCs/>
      <w:iCs/>
      <w:spacing w:val="-4"/>
      <w:sz w:val="22"/>
      <w:szCs w:val="24"/>
      <w:lang w:val="en-US"/>
    </w:rPr>
  </w:style>
  <w:style w:type="paragraph" w:styleId="Beschriftung">
    <w:name w:val="caption"/>
    <w:basedOn w:val="Standard"/>
    <w:next w:val="Standard"/>
    <w:uiPriority w:val="35"/>
    <w:qFormat/>
    <w:rsid w:val="00941298"/>
    <w:rPr>
      <w:b/>
      <w:bCs/>
      <w:sz w:val="20"/>
      <w:szCs w:val="20"/>
    </w:rPr>
  </w:style>
  <w:style w:type="character" w:customStyle="1" w:styleId="berschrift3Zchn">
    <w:name w:val="Überschrift 3 Zchn"/>
    <w:link w:val="berschrift3"/>
    <w:uiPriority w:val="9"/>
    <w:rsid w:val="0097663E"/>
    <w:rPr>
      <w:rFonts w:ascii="Arial" w:hAnsi="Arial" w:cs="Arial"/>
      <w:b/>
      <w:bCs/>
      <w:spacing w:val="-4"/>
      <w:szCs w:val="26"/>
      <w:lang w:val="en-GB"/>
    </w:rPr>
  </w:style>
  <w:style w:type="character" w:customStyle="1" w:styleId="berschrift4Zchn">
    <w:name w:val="Überschrift 4 Zchn"/>
    <w:link w:val="berschrift4"/>
    <w:uiPriority w:val="9"/>
    <w:rsid w:val="00286976"/>
    <w:rPr>
      <w:rFonts w:ascii="Calibri" w:hAnsi="Calibri"/>
      <w:b/>
      <w:bCs/>
      <w:spacing w:val="-4"/>
      <w:sz w:val="28"/>
      <w:szCs w:val="28"/>
      <w:lang w:val="en-GB"/>
    </w:rPr>
  </w:style>
  <w:style w:type="character" w:customStyle="1" w:styleId="berschrift5Zchn">
    <w:name w:val="Überschrift 5 Zchn"/>
    <w:link w:val="berschrift5"/>
    <w:uiPriority w:val="9"/>
    <w:rsid w:val="00575109"/>
    <w:rPr>
      <w:rFonts w:ascii="Arial" w:hAnsi="Arial" w:cs="Arial"/>
      <w:b/>
      <w:bCs/>
      <w:iCs/>
      <w:spacing w:val="-4"/>
      <w:lang w:val="en-GB"/>
    </w:rPr>
  </w:style>
  <w:style w:type="character" w:customStyle="1" w:styleId="berschrift6Zchn">
    <w:name w:val="Überschrift 6 Zchn"/>
    <w:link w:val="berschrift6"/>
    <w:uiPriority w:val="9"/>
    <w:rsid w:val="00575109"/>
    <w:rPr>
      <w:rFonts w:ascii="Arial" w:hAnsi="Arial" w:cs="Arial"/>
      <w:b/>
      <w:bCs/>
      <w:spacing w:val="-4"/>
      <w:szCs w:val="22"/>
      <w:lang w:val="en-GB"/>
    </w:rPr>
  </w:style>
  <w:style w:type="character" w:customStyle="1" w:styleId="berschrift7Zchn">
    <w:name w:val="Überschrift 7 Zchn"/>
    <w:link w:val="berschrift7"/>
    <w:uiPriority w:val="9"/>
    <w:rsid w:val="00286976"/>
    <w:rPr>
      <w:rFonts w:ascii="Calibri" w:hAnsi="Calibri"/>
      <w:spacing w:val="-4"/>
      <w:sz w:val="24"/>
      <w:szCs w:val="24"/>
      <w:lang w:val="en-GB"/>
    </w:rPr>
  </w:style>
  <w:style w:type="character" w:customStyle="1" w:styleId="berschrift8Zchn">
    <w:name w:val="Überschrift 8 Zchn"/>
    <w:link w:val="berschrift8"/>
    <w:uiPriority w:val="9"/>
    <w:rsid w:val="00286976"/>
    <w:rPr>
      <w:rFonts w:ascii="Calibri" w:hAnsi="Calibri"/>
      <w:i/>
      <w:iCs/>
      <w:spacing w:val="-4"/>
      <w:sz w:val="24"/>
      <w:szCs w:val="24"/>
      <w:lang w:val="en-GB"/>
    </w:rPr>
  </w:style>
  <w:style w:type="character" w:customStyle="1" w:styleId="berschrift9Zchn">
    <w:name w:val="Überschrift 9 Zchn"/>
    <w:link w:val="berschrift9"/>
    <w:uiPriority w:val="9"/>
    <w:rsid w:val="00286976"/>
    <w:rPr>
      <w:rFonts w:ascii="Cambria" w:hAnsi="Cambria"/>
      <w:spacing w:val="-4"/>
      <w:sz w:val="22"/>
      <w:szCs w:val="22"/>
      <w:lang w:val="en-GB"/>
    </w:rPr>
  </w:style>
  <w:style w:type="character" w:styleId="Buchtitel">
    <w:name w:val="Book Title"/>
    <w:uiPriority w:val="33"/>
    <w:qFormat/>
    <w:rsid w:val="008051F8"/>
    <w:rPr>
      <w:b/>
      <w:bCs/>
      <w:smallCaps/>
      <w:spacing w:val="5"/>
    </w:rPr>
  </w:style>
  <w:style w:type="paragraph" w:styleId="Textkrper-Zeileneinzug">
    <w:name w:val="Body Text Indent"/>
    <w:basedOn w:val="Standard"/>
    <w:link w:val="Textkrper-ZeileneinzugZchn"/>
    <w:rsid w:val="00A00653"/>
    <w:pPr>
      <w:spacing w:line="240" w:lineRule="auto"/>
      <w:ind w:left="708"/>
    </w:pPr>
    <w:rPr>
      <w:rFonts w:ascii="Times New Roman" w:hAnsi="Times New Roman"/>
      <w:spacing w:val="0"/>
      <w:sz w:val="24"/>
      <w:szCs w:val="24"/>
      <w:lang w:val="de-DE"/>
    </w:rPr>
  </w:style>
  <w:style w:type="character" w:customStyle="1" w:styleId="Textkrper-ZeileneinzugZchn">
    <w:name w:val="Textkörper-Zeileneinzug Zchn"/>
    <w:link w:val="Textkrper-Zeileneinzug"/>
    <w:rsid w:val="00A00653"/>
    <w:rPr>
      <w:sz w:val="24"/>
      <w:szCs w:val="24"/>
      <w:lang w:val="de-DE" w:eastAsia="de-DE"/>
    </w:rPr>
  </w:style>
  <w:style w:type="paragraph" w:styleId="Dokumentstruktur">
    <w:name w:val="Document Map"/>
    <w:basedOn w:val="Standard"/>
    <w:link w:val="DokumentstrukturZchn"/>
    <w:uiPriority w:val="99"/>
    <w:semiHidden/>
    <w:unhideWhenUsed/>
    <w:rsid w:val="00B6657E"/>
    <w:rPr>
      <w:rFonts w:ascii="Tahoma" w:hAnsi="Tahoma" w:cs="Tahoma"/>
      <w:sz w:val="16"/>
      <w:szCs w:val="16"/>
    </w:rPr>
  </w:style>
  <w:style w:type="character" w:customStyle="1" w:styleId="DokumentstrukturZchn">
    <w:name w:val="Dokumentstruktur Zchn"/>
    <w:link w:val="Dokumentstruktur"/>
    <w:uiPriority w:val="99"/>
    <w:semiHidden/>
    <w:rsid w:val="00B6657E"/>
    <w:rPr>
      <w:rFonts w:ascii="Tahoma" w:hAnsi="Tahoma" w:cs="Tahoma"/>
      <w:spacing w:val="-4"/>
      <w:sz w:val="16"/>
      <w:szCs w:val="16"/>
      <w:lang w:val="de-CH" w:eastAsia="de-DE"/>
    </w:rPr>
  </w:style>
  <w:style w:type="character" w:customStyle="1" w:styleId="berschrift1Zchn">
    <w:name w:val="Überschrift 1 Zchn"/>
    <w:link w:val="berschrift1"/>
    <w:rsid w:val="00C35207"/>
    <w:rPr>
      <w:rFonts w:ascii="Arial" w:hAnsi="Arial" w:cs="Arial"/>
      <w:b/>
      <w:bCs/>
      <w:caps/>
      <w:spacing w:val="-4"/>
      <w:kern w:val="32"/>
      <w:sz w:val="24"/>
      <w:szCs w:val="19"/>
      <w:lang w:val="en-US"/>
    </w:rPr>
  </w:style>
  <w:style w:type="character" w:customStyle="1" w:styleId="FuzeileZchn1">
    <w:name w:val="Fußzeile Zchn1"/>
    <w:link w:val="Fuzeile"/>
    <w:uiPriority w:val="99"/>
    <w:rsid w:val="00AC73F3"/>
    <w:rPr>
      <w:rFonts w:ascii="Arial" w:hAnsi="Arial"/>
      <w:spacing w:val="-4"/>
      <w:sz w:val="19"/>
      <w:szCs w:val="19"/>
      <w:lang w:val="de-CH" w:eastAsia="de-DE"/>
    </w:rPr>
  </w:style>
  <w:style w:type="paragraph" w:styleId="Inhaltsverzeichnisberschrift">
    <w:name w:val="TOC Heading"/>
    <w:basedOn w:val="berschrift1"/>
    <w:next w:val="Standard"/>
    <w:uiPriority w:val="39"/>
    <w:qFormat/>
    <w:rsid w:val="00F5483A"/>
    <w:pPr>
      <w:keepLines/>
      <w:numPr>
        <w:numId w:val="0"/>
      </w:numPr>
      <w:spacing w:before="480" w:line="276" w:lineRule="auto"/>
      <w:outlineLvl w:val="9"/>
    </w:pPr>
    <w:rPr>
      <w:rFonts w:ascii="Cambria" w:hAnsi="Cambria" w:cs="Times New Roman"/>
      <w:caps w:val="0"/>
      <w:color w:val="365F91"/>
      <w:spacing w:val="0"/>
      <w:kern w:val="0"/>
      <w:sz w:val="28"/>
      <w:szCs w:val="28"/>
      <w:lang w:eastAsia="en-US"/>
    </w:rPr>
  </w:style>
  <w:style w:type="paragraph" w:styleId="Verzeichnis1">
    <w:name w:val="toc 1"/>
    <w:basedOn w:val="Standard"/>
    <w:next w:val="Standard"/>
    <w:autoRedefine/>
    <w:uiPriority w:val="39"/>
    <w:unhideWhenUsed/>
    <w:rsid w:val="00F5483A"/>
  </w:style>
  <w:style w:type="paragraph" w:styleId="Verzeichnis2">
    <w:name w:val="toc 2"/>
    <w:basedOn w:val="Standard"/>
    <w:next w:val="Standard"/>
    <w:autoRedefine/>
    <w:uiPriority w:val="39"/>
    <w:unhideWhenUsed/>
    <w:rsid w:val="00F5483A"/>
    <w:pPr>
      <w:ind w:left="190"/>
    </w:pPr>
  </w:style>
  <w:style w:type="paragraph" w:styleId="Verzeichnis3">
    <w:name w:val="toc 3"/>
    <w:basedOn w:val="Standard"/>
    <w:next w:val="Standard"/>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ellenraster">
    <w:name w:val="Table Grid"/>
    <w:basedOn w:val="NormaleTabelle"/>
    <w:uiPriority w:val="5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ett">
    <w:name w:val="Strong"/>
    <w:uiPriority w:val="22"/>
    <w:qFormat/>
    <w:rsid w:val="00181629"/>
    <w:rPr>
      <w:b/>
      <w:bCs/>
    </w:rPr>
  </w:style>
  <w:style w:type="character" w:customStyle="1" w:styleId="KopfzeileZchn">
    <w:name w:val="Kopfzeile Zchn"/>
    <w:link w:val="Kopfzeile"/>
    <w:uiPriority w:val="99"/>
    <w:rsid w:val="00E66BD9"/>
    <w:rPr>
      <w:rFonts w:ascii="Arial" w:hAnsi="Arial"/>
      <w:spacing w:val="-4"/>
      <w:sz w:val="19"/>
      <w:szCs w:val="19"/>
      <w:lang w:val="de-CH" w:eastAsia="de-DE"/>
    </w:rPr>
  </w:style>
  <w:style w:type="character" w:customStyle="1" w:styleId="FuzeileZchn">
    <w:name w:val="Fußzeile Zchn"/>
    <w:rsid w:val="00F813D3"/>
    <w:rPr>
      <w:rFonts w:ascii="DIN-Light" w:hAnsi="DIN-Light" w:cs="Vrinda"/>
      <w:lang w:bidi="bn-IN"/>
    </w:rPr>
  </w:style>
  <w:style w:type="paragraph" w:styleId="Verzeichnis4">
    <w:name w:val="toc 4"/>
    <w:basedOn w:val="Standard"/>
    <w:next w:val="Standard"/>
    <w:autoRedefine/>
    <w:uiPriority w:val="39"/>
    <w:semiHidden/>
    <w:unhideWhenUsed/>
    <w:rsid w:val="00F30250"/>
    <w:pPr>
      <w:ind w:left="570"/>
    </w:pPr>
  </w:style>
  <w:style w:type="paragraph" w:styleId="Aufzhlungszeichen">
    <w:name w:val="List Bullet"/>
    <w:basedOn w:val="Liste"/>
    <w:rsid w:val="00F30250"/>
    <w:pPr>
      <w:overflowPunct w:val="0"/>
      <w:autoSpaceDE w:val="0"/>
      <w:autoSpaceDN w:val="0"/>
      <w:adjustRightInd w:val="0"/>
      <w:spacing w:after="180" w:line="240" w:lineRule="auto"/>
      <w:ind w:left="568" w:hanging="284"/>
      <w:contextualSpacing w:val="0"/>
      <w:textAlignment w:val="baseline"/>
    </w:pPr>
    <w:rPr>
      <w:rFonts w:ascii="Times New Roman" w:hAnsi="Times New Roman"/>
      <w:spacing w:val="0"/>
      <w:sz w:val="20"/>
      <w:szCs w:val="20"/>
      <w:lang w:eastAsia="en-US"/>
    </w:rPr>
  </w:style>
  <w:style w:type="paragraph" w:styleId="Liste">
    <w:name w:val="List"/>
    <w:basedOn w:val="Standard"/>
    <w:uiPriority w:val="99"/>
    <w:semiHidden/>
    <w:unhideWhenUsed/>
    <w:rsid w:val="00F30250"/>
    <w:pPr>
      <w:ind w:left="360" w:hanging="360"/>
      <w:contextualSpacing/>
    </w:pPr>
  </w:style>
  <w:style w:type="paragraph" w:customStyle="1" w:styleId="TAL">
    <w:name w:val="TAL"/>
    <w:basedOn w:val="Standard"/>
    <w:link w:val="TALChar"/>
    <w:rsid w:val="00F30250"/>
    <w:pPr>
      <w:keepNext/>
      <w:keepLines/>
      <w:overflowPunct w:val="0"/>
      <w:autoSpaceDE w:val="0"/>
      <w:autoSpaceDN w:val="0"/>
      <w:adjustRightInd w:val="0"/>
      <w:spacing w:line="240" w:lineRule="auto"/>
      <w:textAlignment w:val="baseline"/>
    </w:pPr>
    <w:rPr>
      <w:spacing w:val="0"/>
      <w:sz w:val="18"/>
      <w:szCs w:val="20"/>
      <w:lang w:eastAsia="en-US"/>
    </w:rPr>
  </w:style>
  <w:style w:type="character" w:customStyle="1" w:styleId="TALChar">
    <w:name w:val="TAL Char"/>
    <w:link w:val="TAL"/>
    <w:rsid w:val="00F30250"/>
    <w:rPr>
      <w:rFonts w:ascii="Arial" w:hAnsi="Arial"/>
      <w:sz w:val="18"/>
      <w:lang w:val="en-GB" w:eastAsia="en-US"/>
    </w:rPr>
  </w:style>
  <w:style w:type="paragraph" w:customStyle="1" w:styleId="TAH">
    <w:name w:val="TAH"/>
    <w:basedOn w:val="Standard"/>
    <w:rsid w:val="00F30250"/>
    <w:pPr>
      <w:keepNext/>
      <w:keepLines/>
      <w:overflowPunct w:val="0"/>
      <w:autoSpaceDE w:val="0"/>
      <w:autoSpaceDN w:val="0"/>
      <w:adjustRightInd w:val="0"/>
      <w:spacing w:line="240" w:lineRule="auto"/>
      <w:jc w:val="center"/>
      <w:textAlignment w:val="baseline"/>
    </w:pPr>
    <w:rPr>
      <w:b/>
      <w:spacing w:val="0"/>
      <w:sz w:val="18"/>
      <w:szCs w:val="20"/>
      <w:lang w:eastAsia="en-US"/>
    </w:rPr>
  </w:style>
  <w:style w:type="paragraph" w:styleId="Verzeichnis5">
    <w:name w:val="toc 5"/>
    <w:basedOn w:val="Standard"/>
    <w:next w:val="Standard"/>
    <w:autoRedefine/>
    <w:uiPriority w:val="39"/>
    <w:semiHidden/>
    <w:unhideWhenUsed/>
    <w:rsid w:val="00F30250"/>
    <w:pPr>
      <w:ind w:left="760"/>
    </w:pPr>
  </w:style>
  <w:style w:type="paragraph" w:styleId="Listennummer">
    <w:name w:val="List Number"/>
    <w:basedOn w:val="Standard"/>
    <w:rsid w:val="00F30250"/>
    <w:pPr>
      <w:tabs>
        <w:tab w:val="num" w:pos="360"/>
      </w:tabs>
      <w:ind w:left="360" w:hanging="360"/>
    </w:pPr>
  </w:style>
  <w:style w:type="paragraph" w:styleId="Textkrper">
    <w:name w:val="Body Text"/>
    <w:basedOn w:val="Standard"/>
    <w:link w:val="TextkrperZchn"/>
    <w:rsid w:val="00F30250"/>
    <w:pPr>
      <w:spacing w:after="120"/>
    </w:pPr>
  </w:style>
  <w:style w:type="character" w:customStyle="1" w:styleId="TextkrperZchn">
    <w:name w:val="Textkörper Zchn"/>
    <w:basedOn w:val="Absatz-Standardschriftart"/>
    <w:link w:val="Textkrper"/>
    <w:rsid w:val="00F30250"/>
    <w:rPr>
      <w:rFonts w:ascii="Arial" w:hAnsi="Arial"/>
      <w:spacing w:val="-4"/>
      <w:sz w:val="19"/>
      <w:szCs w:val="19"/>
      <w:lang w:val="en-GB"/>
    </w:rPr>
  </w:style>
  <w:style w:type="paragraph" w:customStyle="1" w:styleId="TAC">
    <w:name w:val="TAC"/>
    <w:basedOn w:val="TAL"/>
    <w:rsid w:val="00F30250"/>
    <w:pPr>
      <w:jc w:val="center"/>
    </w:pPr>
  </w:style>
  <w:style w:type="paragraph" w:styleId="Liste2">
    <w:name w:val="List 2"/>
    <w:basedOn w:val="Standard"/>
    <w:rsid w:val="00F30250"/>
    <w:pPr>
      <w:ind w:left="566" w:hanging="283"/>
    </w:pPr>
  </w:style>
  <w:style w:type="paragraph" w:styleId="Listenabsatz">
    <w:name w:val="List Paragraph"/>
    <w:basedOn w:val="Standard"/>
    <w:uiPriority w:val="34"/>
    <w:qFormat/>
    <w:rsid w:val="00F30250"/>
    <w:pPr>
      <w:ind w:left="720"/>
      <w:contextualSpacing/>
    </w:pPr>
  </w:style>
  <w:style w:type="paragraph" w:styleId="Funotentext">
    <w:name w:val="footnote text"/>
    <w:basedOn w:val="Standard"/>
    <w:link w:val="FunotentextZchn"/>
    <w:uiPriority w:val="99"/>
    <w:semiHidden/>
    <w:unhideWhenUsed/>
    <w:rsid w:val="00F30250"/>
    <w:pPr>
      <w:spacing w:line="240" w:lineRule="auto"/>
    </w:pPr>
    <w:rPr>
      <w:sz w:val="20"/>
      <w:szCs w:val="20"/>
    </w:rPr>
  </w:style>
  <w:style w:type="character" w:customStyle="1" w:styleId="FunotentextZchn">
    <w:name w:val="Fußnotentext Zchn"/>
    <w:basedOn w:val="Absatz-Standardschriftart"/>
    <w:link w:val="Funotentext"/>
    <w:uiPriority w:val="99"/>
    <w:semiHidden/>
    <w:rsid w:val="00F30250"/>
    <w:rPr>
      <w:rFonts w:ascii="Arial" w:hAnsi="Arial"/>
      <w:spacing w:val="-4"/>
      <w:lang w:val="en-GB"/>
    </w:rPr>
  </w:style>
  <w:style w:type="character" w:styleId="Funotenzeichen">
    <w:name w:val="footnote reference"/>
    <w:uiPriority w:val="99"/>
    <w:semiHidden/>
    <w:unhideWhenUsed/>
    <w:rsid w:val="00F30250"/>
    <w:rPr>
      <w:vertAlign w:val="superscript"/>
    </w:rPr>
  </w:style>
  <w:style w:type="paragraph" w:styleId="StandardWeb">
    <w:name w:val="Normal (Web)"/>
    <w:basedOn w:val="Standard"/>
    <w:uiPriority w:val="99"/>
    <w:semiHidden/>
    <w:unhideWhenUsed/>
    <w:rsid w:val="00F30250"/>
    <w:pPr>
      <w:spacing w:before="100" w:beforeAutospacing="1" w:after="100" w:afterAutospacing="1" w:line="240" w:lineRule="auto"/>
    </w:pPr>
    <w:rPr>
      <w:rFonts w:ascii="Times New Roman" w:hAnsi="Times New Roman"/>
      <w:spacing w:val="0"/>
      <w:sz w:val="24"/>
      <w:szCs w:val="24"/>
      <w:lang w:val="en-US" w:eastAsia="en-US"/>
    </w:rPr>
  </w:style>
  <w:style w:type="paragraph" w:styleId="Titel">
    <w:name w:val="Title"/>
    <w:basedOn w:val="Standard"/>
    <w:next w:val="Standard"/>
    <w:link w:val="TitelZchn"/>
    <w:uiPriority w:val="10"/>
    <w:qFormat/>
    <w:rsid w:val="00F30250"/>
    <w:pPr>
      <w:spacing w:line="240" w:lineRule="auto"/>
      <w:contextualSpacing/>
    </w:pPr>
    <w:rPr>
      <w:rFonts w:ascii="Cambria" w:hAnsi="Cambria"/>
      <w:spacing w:val="-10"/>
      <w:kern w:val="28"/>
      <w:sz w:val="56"/>
      <w:szCs w:val="56"/>
      <w:lang w:val="en-US" w:eastAsia="en-US" w:bidi="he-IL"/>
    </w:rPr>
  </w:style>
  <w:style w:type="character" w:customStyle="1" w:styleId="TitelZchn">
    <w:name w:val="Titel Zchn"/>
    <w:basedOn w:val="Absatz-Standardschriftart"/>
    <w:link w:val="Titel"/>
    <w:uiPriority w:val="10"/>
    <w:rsid w:val="00F30250"/>
    <w:rPr>
      <w:rFonts w:ascii="Cambria" w:hAnsi="Cambria"/>
      <w:spacing w:val="-10"/>
      <w:kern w:val="28"/>
      <w:sz w:val="56"/>
      <w:szCs w:val="56"/>
      <w:lang w:val="en-US" w:eastAsia="en-US" w:bidi="he-I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Standard">
    <w:name w:val="Normal"/>
    <w:qFormat/>
    <w:pPr>
      <w:spacing w:line="250" w:lineRule="atLeast"/>
    </w:pPr>
    <w:rPr>
      <w:rFonts w:ascii="Arial" w:hAnsi="Arial"/>
      <w:spacing w:val="-4"/>
      <w:sz w:val="19"/>
      <w:szCs w:val="19"/>
      <w:lang w:val="en-GB"/>
    </w:rPr>
  </w:style>
  <w:style w:type="paragraph" w:styleId="berschrift1">
    <w:name w:val="heading 1"/>
    <w:basedOn w:val="Standard"/>
    <w:next w:val="Standard"/>
    <w:link w:val="berschrift1Zchn"/>
    <w:qFormat/>
    <w:rsid w:val="006C52C2"/>
    <w:pPr>
      <w:keepNext/>
      <w:numPr>
        <w:numId w:val="1"/>
      </w:numPr>
      <w:outlineLvl w:val="0"/>
    </w:pPr>
    <w:rPr>
      <w:rFonts w:cs="Arial"/>
      <w:b/>
      <w:bCs/>
      <w:caps/>
      <w:kern w:val="32"/>
      <w:sz w:val="24"/>
      <w:lang w:val="en-US"/>
    </w:rPr>
  </w:style>
  <w:style w:type="paragraph" w:styleId="berschrift2">
    <w:name w:val="heading 2"/>
    <w:basedOn w:val="Standard"/>
    <w:next w:val="Standard"/>
    <w:link w:val="berschrift2Zchn"/>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berschrift3">
    <w:name w:val="heading 3"/>
    <w:basedOn w:val="Standard"/>
    <w:next w:val="Standard"/>
    <w:link w:val="berschrift3Zchn"/>
    <w:uiPriority w:val="9"/>
    <w:qFormat/>
    <w:rsid w:val="0097663E"/>
    <w:pPr>
      <w:keepNext/>
      <w:numPr>
        <w:ilvl w:val="2"/>
        <w:numId w:val="1"/>
      </w:numPr>
      <w:spacing w:before="240" w:after="60"/>
      <w:outlineLvl w:val="2"/>
    </w:pPr>
    <w:rPr>
      <w:rFonts w:cs="Arial"/>
      <w:b/>
      <w:bCs/>
      <w:sz w:val="20"/>
      <w:szCs w:val="26"/>
    </w:rPr>
  </w:style>
  <w:style w:type="paragraph" w:styleId="berschrift4">
    <w:name w:val="heading 4"/>
    <w:basedOn w:val="Standard"/>
    <w:next w:val="Standard"/>
    <w:link w:val="berschrift4Zchn"/>
    <w:uiPriority w:val="9"/>
    <w:qFormat/>
    <w:rsid w:val="00286976"/>
    <w:pPr>
      <w:keepNext/>
      <w:numPr>
        <w:ilvl w:val="3"/>
        <w:numId w:val="1"/>
      </w:numPr>
      <w:spacing w:before="240" w:after="60"/>
      <w:outlineLvl w:val="3"/>
    </w:pPr>
    <w:rPr>
      <w:rFonts w:ascii="Calibri" w:hAnsi="Calibri"/>
      <w:b/>
      <w:bCs/>
      <w:sz w:val="28"/>
      <w:szCs w:val="28"/>
    </w:rPr>
  </w:style>
  <w:style w:type="paragraph" w:styleId="berschrift5">
    <w:name w:val="heading 5"/>
    <w:basedOn w:val="Standard"/>
    <w:next w:val="Standard"/>
    <w:link w:val="berschrift5Zchn"/>
    <w:uiPriority w:val="9"/>
    <w:qFormat/>
    <w:rsid w:val="00575109"/>
    <w:pPr>
      <w:numPr>
        <w:ilvl w:val="4"/>
        <w:numId w:val="1"/>
      </w:numPr>
      <w:spacing w:before="240" w:after="60"/>
      <w:outlineLvl w:val="4"/>
    </w:pPr>
    <w:rPr>
      <w:rFonts w:cs="Arial"/>
      <w:b/>
      <w:bCs/>
      <w:iCs/>
      <w:sz w:val="20"/>
      <w:szCs w:val="20"/>
    </w:rPr>
  </w:style>
  <w:style w:type="paragraph" w:styleId="berschrift6">
    <w:name w:val="heading 6"/>
    <w:basedOn w:val="Standard"/>
    <w:next w:val="Standard"/>
    <w:link w:val="berschrift6Zchn"/>
    <w:uiPriority w:val="9"/>
    <w:qFormat/>
    <w:rsid w:val="00575109"/>
    <w:pPr>
      <w:numPr>
        <w:ilvl w:val="5"/>
        <w:numId w:val="1"/>
      </w:numPr>
      <w:spacing w:before="240" w:after="60"/>
      <w:outlineLvl w:val="5"/>
    </w:pPr>
    <w:rPr>
      <w:rFonts w:cs="Arial"/>
      <w:b/>
      <w:bCs/>
      <w:sz w:val="20"/>
      <w:szCs w:val="22"/>
    </w:rPr>
  </w:style>
  <w:style w:type="paragraph" w:styleId="berschrift7">
    <w:name w:val="heading 7"/>
    <w:basedOn w:val="Standard"/>
    <w:next w:val="Standard"/>
    <w:link w:val="berschrift7Zchn"/>
    <w:uiPriority w:val="9"/>
    <w:qFormat/>
    <w:rsid w:val="00286976"/>
    <w:pPr>
      <w:numPr>
        <w:ilvl w:val="6"/>
        <w:numId w:val="1"/>
      </w:numPr>
      <w:spacing w:before="240" w:after="60"/>
      <w:outlineLvl w:val="6"/>
    </w:pPr>
    <w:rPr>
      <w:rFonts w:ascii="Calibri" w:hAnsi="Calibri"/>
      <w:sz w:val="24"/>
      <w:szCs w:val="24"/>
    </w:rPr>
  </w:style>
  <w:style w:type="paragraph" w:styleId="berschrift8">
    <w:name w:val="heading 8"/>
    <w:basedOn w:val="Standard"/>
    <w:next w:val="Standard"/>
    <w:link w:val="berschrift8Zchn"/>
    <w:uiPriority w:val="9"/>
    <w:qFormat/>
    <w:rsid w:val="00286976"/>
    <w:pPr>
      <w:numPr>
        <w:ilvl w:val="7"/>
        <w:numId w:val="1"/>
      </w:numPr>
      <w:spacing w:before="240" w:after="60"/>
      <w:outlineLvl w:val="7"/>
    </w:pPr>
    <w:rPr>
      <w:rFonts w:ascii="Calibri" w:hAnsi="Calibri"/>
      <w:i/>
      <w:iCs/>
      <w:sz w:val="24"/>
      <w:szCs w:val="24"/>
    </w:rPr>
  </w:style>
  <w:style w:type="paragraph" w:styleId="berschrift9">
    <w:name w:val="heading 9"/>
    <w:basedOn w:val="Standard"/>
    <w:next w:val="Standard"/>
    <w:link w:val="berschrift9Zchn"/>
    <w:uiPriority w:val="9"/>
    <w:qFormat/>
    <w:rsid w:val="00286976"/>
    <w:pPr>
      <w:numPr>
        <w:ilvl w:val="8"/>
        <w:numId w:val="1"/>
      </w:numPr>
      <w:spacing w:before="240" w:after="60"/>
      <w:outlineLvl w:val="8"/>
    </w:pPr>
    <w:rPr>
      <w:rFonts w:ascii="Cambria" w:hAnsi="Cambria"/>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536"/>
        <w:tab w:val="right" w:pos="9072"/>
      </w:tabs>
    </w:pPr>
  </w:style>
  <w:style w:type="paragraph" w:styleId="Fuzeile">
    <w:name w:val="footer"/>
    <w:basedOn w:val="Standard"/>
    <w:link w:val="FuzeileZchn1"/>
    <w:uiPriority w:val="99"/>
    <w:pPr>
      <w:tabs>
        <w:tab w:val="center" w:pos="4536"/>
        <w:tab w:val="right" w:pos="9072"/>
      </w:tabs>
    </w:pPr>
  </w:style>
  <w:style w:type="paragraph" w:customStyle="1" w:styleId="Sprechblasentext1">
    <w:name w:val="Sprechblasentext1"/>
    <w:basedOn w:val="Standard"/>
    <w:semiHidden/>
    <w:rPr>
      <w:rFonts w:ascii="Tahoma" w:hAnsi="Tahoma" w:cs="Tahoma"/>
      <w:sz w:val="16"/>
      <w:szCs w:val="16"/>
    </w:rPr>
  </w:style>
  <w:style w:type="character" w:styleId="Kommentarzeichen">
    <w:name w:val="annotation reference"/>
    <w:uiPriority w:val="99"/>
    <w:semiHidden/>
    <w:unhideWhenUsed/>
    <w:rsid w:val="007E6B59"/>
    <w:rPr>
      <w:sz w:val="16"/>
      <w:szCs w:val="16"/>
    </w:rPr>
  </w:style>
  <w:style w:type="paragraph" w:styleId="Kommentartext">
    <w:name w:val="annotation text"/>
    <w:basedOn w:val="Standard"/>
    <w:link w:val="KommentartextZchn"/>
    <w:uiPriority w:val="99"/>
    <w:semiHidden/>
    <w:unhideWhenUsed/>
    <w:rsid w:val="007E6B59"/>
    <w:rPr>
      <w:sz w:val="20"/>
      <w:szCs w:val="20"/>
    </w:rPr>
  </w:style>
  <w:style w:type="character" w:customStyle="1" w:styleId="KommentartextZchn">
    <w:name w:val="Kommentartext Zchn"/>
    <w:link w:val="Kommentartext"/>
    <w:uiPriority w:val="99"/>
    <w:semiHidden/>
    <w:rsid w:val="007E6B59"/>
    <w:rPr>
      <w:rFonts w:ascii="Arial" w:hAnsi="Arial"/>
      <w:spacing w:val="-4"/>
      <w:lang w:val="de-CH"/>
    </w:rPr>
  </w:style>
  <w:style w:type="paragraph" w:styleId="Kommentarthema">
    <w:name w:val="annotation subject"/>
    <w:basedOn w:val="Kommentartext"/>
    <w:next w:val="Kommentartext"/>
    <w:link w:val="KommentarthemaZchn"/>
    <w:uiPriority w:val="99"/>
    <w:semiHidden/>
    <w:unhideWhenUsed/>
    <w:rsid w:val="007E6B59"/>
    <w:rPr>
      <w:b/>
      <w:bCs/>
    </w:rPr>
  </w:style>
  <w:style w:type="character" w:customStyle="1" w:styleId="KommentarthemaZchn">
    <w:name w:val="Kommentarthema Zchn"/>
    <w:link w:val="Kommentarthema"/>
    <w:uiPriority w:val="99"/>
    <w:semiHidden/>
    <w:rsid w:val="007E6B59"/>
    <w:rPr>
      <w:rFonts w:ascii="Arial" w:hAnsi="Arial"/>
      <w:b/>
      <w:bCs/>
      <w:spacing w:val="-4"/>
      <w:lang w:val="de-CH"/>
    </w:rPr>
  </w:style>
  <w:style w:type="paragraph" w:styleId="Sprechblasentext">
    <w:name w:val="Balloon Text"/>
    <w:basedOn w:val="Standard"/>
    <w:link w:val="SprechblasentextZchn"/>
    <w:uiPriority w:val="99"/>
    <w:semiHidden/>
    <w:unhideWhenUsed/>
    <w:rsid w:val="007E6B59"/>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7E6B59"/>
    <w:rPr>
      <w:rFonts w:ascii="Tahoma" w:hAnsi="Tahoma" w:cs="Tahoma"/>
      <w:spacing w:val="-4"/>
      <w:sz w:val="16"/>
      <w:szCs w:val="16"/>
      <w:lang w:val="de-CH"/>
    </w:rPr>
  </w:style>
  <w:style w:type="character" w:customStyle="1" w:styleId="berschrift2Zchn">
    <w:name w:val="Überschrift 2 Zchn"/>
    <w:link w:val="berschrift2"/>
    <w:uiPriority w:val="9"/>
    <w:rsid w:val="004861A8"/>
    <w:rPr>
      <w:rFonts w:ascii="Arial" w:eastAsia="+mn-ea" w:hAnsi="Arial" w:cs="Arial"/>
      <w:b/>
      <w:bCs/>
      <w:iCs/>
      <w:spacing w:val="-4"/>
      <w:sz w:val="22"/>
      <w:szCs w:val="24"/>
      <w:lang w:val="en-US"/>
    </w:rPr>
  </w:style>
  <w:style w:type="paragraph" w:styleId="Beschriftung">
    <w:name w:val="caption"/>
    <w:basedOn w:val="Standard"/>
    <w:next w:val="Standard"/>
    <w:uiPriority w:val="35"/>
    <w:qFormat/>
    <w:rsid w:val="00941298"/>
    <w:rPr>
      <w:b/>
      <w:bCs/>
      <w:sz w:val="20"/>
      <w:szCs w:val="20"/>
    </w:rPr>
  </w:style>
  <w:style w:type="character" w:customStyle="1" w:styleId="berschrift3Zchn">
    <w:name w:val="Überschrift 3 Zchn"/>
    <w:link w:val="berschrift3"/>
    <w:uiPriority w:val="9"/>
    <w:rsid w:val="0097663E"/>
    <w:rPr>
      <w:rFonts w:ascii="Arial" w:hAnsi="Arial" w:cs="Arial"/>
      <w:b/>
      <w:bCs/>
      <w:spacing w:val="-4"/>
      <w:szCs w:val="26"/>
      <w:lang w:val="en-GB"/>
    </w:rPr>
  </w:style>
  <w:style w:type="character" w:customStyle="1" w:styleId="berschrift4Zchn">
    <w:name w:val="Überschrift 4 Zchn"/>
    <w:link w:val="berschrift4"/>
    <w:uiPriority w:val="9"/>
    <w:rsid w:val="00286976"/>
    <w:rPr>
      <w:rFonts w:ascii="Calibri" w:hAnsi="Calibri"/>
      <w:b/>
      <w:bCs/>
      <w:spacing w:val="-4"/>
      <w:sz w:val="28"/>
      <w:szCs w:val="28"/>
      <w:lang w:val="en-GB"/>
    </w:rPr>
  </w:style>
  <w:style w:type="character" w:customStyle="1" w:styleId="berschrift5Zchn">
    <w:name w:val="Überschrift 5 Zchn"/>
    <w:link w:val="berschrift5"/>
    <w:uiPriority w:val="9"/>
    <w:rsid w:val="00575109"/>
    <w:rPr>
      <w:rFonts w:ascii="Arial" w:hAnsi="Arial" w:cs="Arial"/>
      <w:b/>
      <w:bCs/>
      <w:iCs/>
      <w:spacing w:val="-4"/>
      <w:lang w:val="en-GB"/>
    </w:rPr>
  </w:style>
  <w:style w:type="character" w:customStyle="1" w:styleId="berschrift6Zchn">
    <w:name w:val="Überschrift 6 Zchn"/>
    <w:link w:val="berschrift6"/>
    <w:uiPriority w:val="9"/>
    <w:rsid w:val="00575109"/>
    <w:rPr>
      <w:rFonts w:ascii="Arial" w:hAnsi="Arial" w:cs="Arial"/>
      <w:b/>
      <w:bCs/>
      <w:spacing w:val="-4"/>
      <w:szCs w:val="22"/>
      <w:lang w:val="en-GB"/>
    </w:rPr>
  </w:style>
  <w:style w:type="character" w:customStyle="1" w:styleId="berschrift7Zchn">
    <w:name w:val="Überschrift 7 Zchn"/>
    <w:link w:val="berschrift7"/>
    <w:uiPriority w:val="9"/>
    <w:rsid w:val="00286976"/>
    <w:rPr>
      <w:rFonts w:ascii="Calibri" w:hAnsi="Calibri"/>
      <w:spacing w:val="-4"/>
      <w:sz w:val="24"/>
      <w:szCs w:val="24"/>
      <w:lang w:val="en-GB"/>
    </w:rPr>
  </w:style>
  <w:style w:type="character" w:customStyle="1" w:styleId="berschrift8Zchn">
    <w:name w:val="Überschrift 8 Zchn"/>
    <w:link w:val="berschrift8"/>
    <w:uiPriority w:val="9"/>
    <w:rsid w:val="00286976"/>
    <w:rPr>
      <w:rFonts w:ascii="Calibri" w:hAnsi="Calibri"/>
      <w:i/>
      <w:iCs/>
      <w:spacing w:val="-4"/>
      <w:sz w:val="24"/>
      <w:szCs w:val="24"/>
      <w:lang w:val="en-GB"/>
    </w:rPr>
  </w:style>
  <w:style w:type="character" w:customStyle="1" w:styleId="berschrift9Zchn">
    <w:name w:val="Überschrift 9 Zchn"/>
    <w:link w:val="berschrift9"/>
    <w:uiPriority w:val="9"/>
    <w:rsid w:val="00286976"/>
    <w:rPr>
      <w:rFonts w:ascii="Cambria" w:hAnsi="Cambria"/>
      <w:spacing w:val="-4"/>
      <w:sz w:val="22"/>
      <w:szCs w:val="22"/>
      <w:lang w:val="en-GB"/>
    </w:rPr>
  </w:style>
  <w:style w:type="character" w:styleId="Buchtitel">
    <w:name w:val="Book Title"/>
    <w:uiPriority w:val="33"/>
    <w:qFormat/>
    <w:rsid w:val="008051F8"/>
    <w:rPr>
      <w:b/>
      <w:bCs/>
      <w:smallCaps/>
      <w:spacing w:val="5"/>
    </w:rPr>
  </w:style>
  <w:style w:type="paragraph" w:styleId="Textkrper-Zeileneinzug">
    <w:name w:val="Body Text Indent"/>
    <w:basedOn w:val="Standard"/>
    <w:link w:val="Textkrper-ZeileneinzugZchn"/>
    <w:rsid w:val="00A00653"/>
    <w:pPr>
      <w:spacing w:line="240" w:lineRule="auto"/>
      <w:ind w:left="708"/>
    </w:pPr>
    <w:rPr>
      <w:rFonts w:ascii="Times New Roman" w:hAnsi="Times New Roman"/>
      <w:spacing w:val="0"/>
      <w:sz w:val="24"/>
      <w:szCs w:val="24"/>
      <w:lang w:val="de-DE"/>
    </w:rPr>
  </w:style>
  <w:style w:type="character" w:customStyle="1" w:styleId="Textkrper-ZeileneinzugZchn">
    <w:name w:val="Textkörper-Zeileneinzug Zchn"/>
    <w:link w:val="Textkrper-Zeileneinzug"/>
    <w:rsid w:val="00A00653"/>
    <w:rPr>
      <w:sz w:val="24"/>
      <w:szCs w:val="24"/>
      <w:lang w:val="de-DE" w:eastAsia="de-DE"/>
    </w:rPr>
  </w:style>
  <w:style w:type="paragraph" w:styleId="Dokumentstruktur">
    <w:name w:val="Document Map"/>
    <w:basedOn w:val="Standard"/>
    <w:link w:val="DokumentstrukturZchn"/>
    <w:uiPriority w:val="99"/>
    <w:semiHidden/>
    <w:unhideWhenUsed/>
    <w:rsid w:val="00B6657E"/>
    <w:rPr>
      <w:rFonts w:ascii="Tahoma" w:hAnsi="Tahoma" w:cs="Tahoma"/>
      <w:sz w:val="16"/>
      <w:szCs w:val="16"/>
    </w:rPr>
  </w:style>
  <w:style w:type="character" w:customStyle="1" w:styleId="DokumentstrukturZchn">
    <w:name w:val="Dokumentstruktur Zchn"/>
    <w:link w:val="Dokumentstruktur"/>
    <w:uiPriority w:val="99"/>
    <w:semiHidden/>
    <w:rsid w:val="00B6657E"/>
    <w:rPr>
      <w:rFonts w:ascii="Tahoma" w:hAnsi="Tahoma" w:cs="Tahoma"/>
      <w:spacing w:val="-4"/>
      <w:sz w:val="16"/>
      <w:szCs w:val="16"/>
      <w:lang w:val="de-CH" w:eastAsia="de-DE"/>
    </w:rPr>
  </w:style>
  <w:style w:type="character" w:customStyle="1" w:styleId="berschrift1Zchn">
    <w:name w:val="Überschrift 1 Zchn"/>
    <w:link w:val="berschrift1"/>
    <w:rsid w:val="00C35207"/>
    <w:rPr>
      <w:rFonts w:ascii="Arial" w:hAnsi="Arial" w:cs="Arial"/>
      <w:b/>
      <w:bCs/>
      <w:caps/>
      <w:spacing w:val="-4"/>
      <w:kern w:val="32"/>
      <w:sz w:val="24"/>
      <w:szCs w:val="19"/>
      <w:lang w:val="en-US"/>
    </w:rPr>
  </w:style>
  <w:style w:type="character" w:customStyle="1" w:styleId="FuzeileZchn1">
    <w:name w:val="Fußzeile Zchn1"/>
    <w:link w:val="Fuzeile"/>
    <w:uiPriority w:val="99"/>
    <w:rsid w:val="00AC73F3"/>
    <w:rPr>
      <w:rFonts w:ascii="Arial" w:hAnsi="Arial"/>
      <w:spacing w:val="-4"/>
      <w:sz w:val="19"/>
      <w:szCs w:val="19"/>
      <w:lang w:val="de-CH" w:eastAsia="de-DE"/>
    </w:rPr>
  </w:style>
  <w:style w:type="paragraph" w:styleId="Inhaltsverzeichnisberschrift">
    <w:name w:val="TOC Heading"/>
    <w:basedOn w:val="berschrift1"/>
    <w:next w:val="Standard"/>
    <w:uiPriority w:val="39"/>
    <w:qFormat/>
    <w:rsid w:val="00F5483A"/>
    <w:pPr>
      <w:keepLines/>
      <w:numPr>
        <w:numId w:val="0"/>
      </w:numPr>
      <w:spacing w:before="480" w:line="276" w:lineRule="auto"/>
      <w:outlineLvl w:val="9"/>
    </w:pPr>
    <w:rPr>
      <w:rFonts w:ascii="Cambria" w:hAnsi="Cambria" w:cs="Times New Roman"/>
      <w:caps w:val="0"/>
      <w:color w:val="365F91"/>
      <w:spacing w:val="0"/>
      <w:kern w:val="0"/>
      <w:sz w:val="28"/>
      <w:szCs w:val="28"/>
      <w:lang w:eastAsia="en-US"/>
    </w:rPr>
  </w:style>
  <w:style w:type="paragraph" w:styleId="Verzeichnis1">
    <w:name w:val="toc 1"/>
    <w:basedOn w:val="Standard"/>
    <w:next w:val="Standard"/>
    <w:autoRedefine/>
    <w:uiPriority w:val="39"/>
    <w:unhideWhenUsed/>
    <w:rsid w:val="00F5483A"/>
  </w:style>
  <w:style w:type="paragraph" w:styleId="Verzeichnis2">
    <w:name w:val="toc 2"/>
    <w:basedOn w:val="Standard"/>
    <w:next w:val="Standard"/>
    <w:autoRedefine/>
    <w:uiPriority w:val="39"/>
    <w:unhideWhenUsed/>
    <w:rsid w:val="00F5483A"/>
    <w:pPr>
      <w:ind w:left="190"/>
    </w:pPr>
  </w:style>
  <w:style w:type="paragraph" w:styleId="Verzeichnis3">
    <w:name w:val="toc 3"/>
    <w:basedOn w:val="Standard"/>
    <w:next w:val="Standard"/>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ellenraster">
    <w:name w:val="Table Grid"/>
    <w:basedOn w:val="NormaleTabelle"/>
    <w:uiPriority w:val="5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ett">
    <w:name w:val="Strong"/>
    <w:uiPriority w:val="22"/>
    <w:qFormat/>
    <w:rsid w:val="00181629"/>
    <w:rPr>
      <w:b/>
      <w:bCs/>
    </w:rPr>
  </w:style>
  <w:style w:type="character" w:customStyle="1" w:styleId="KopfzeileZchn">
    <w:name w:val="Kopfzeile Zchn"/>
    <w:link w:val="Kopfzeile"/>
    <w:uiPriority w:val="99"/>
    <w:rsid w:val="00E66BD9"/>
    <w:rPr>
      <w:rFonts w:ascii="Arial" w:hAnsi="Arial"/>
      <w:spacing w:val="-4"/>
      <w:sz w:val="19"/>
      <w:szCs w:val="19"/>
      <w:lang w:val="de-CH" w:eastAsia="de-DE"/>
    </w:rPr>
  </w:style>
  <w:style w:type="character" w:customStyle="1" w:styleId="FuzeileZchn">
    <w:name w:val="Fußzeile Zchn"/>
    <w:rsid w:val="00F813D3"/>
    <w:rPr>
      <w:rFonts w:ascii="DIN-Light" w:hAnsi="DIN-Light" w:cs="Vrinda"/>
      <w:lang w:bidi="bn-IN"/>
    </w:rPr>
  </w:style>
  <w:style w:type="paragraph" w:styleId="Verzeichnis4">
    <w:name w:val="toc 4"/>
    <w:basedOn w:val="Standard"/>
    <w:next w:val="Standard"/>
    <w:autoRedefine/>
    <w:uiPriority w:val="39"/>
    <w:semiHidden/>
    <w:unhideWhenUsed/>
    <w:rsid w:val="00F30250"/>
    <w:pPr>
      <w:ind w:left="570"/>
    </w:pPr>
  </w:style>
  <w:style w:type="paragraph" w:styleId="Aufzhlungszeichen">
    <w:name w:val="List Bullet"/>
    <w:basedOn w:val="Liste"/>
    <w:rsid w:val="00F30250"/>
    <w:pPr>
      <w:overflowPunct w:val="0"/>
      <w:autoSpaceDE w:val="0"/>
      <w:autoSpaceDN w:val="0"/>
      <w:adjustRightInd w:val="0"/>
      <w:spacing w:after="180" w:line="240" w:lineRule="auto"/>
      <w:ind w:left="568" w:hanging="284"/>
      <w:contextualSpacing w:val="0"/>
      <w:textAlignment w:val="baseline"/>
    </w:pPr>
    <w:rPr>
      <w:rFonts w:ascii="Times New Roman" w:hAnsi="Times New Roman"/>
      <w:spacing w:val="0"/>
      <w:sz w:val="20"/>
      <w:szCs w:val="20"/>
      <w:lang w:eastAsia="en-US"/>
    </w:rPr>
  </w:style>
  <w:style w:type="paragraph" w:styleId="Liste">
    <w:name w:val="List"/>
    <w:basedOn w:val="Standard"/>
    <w:uiPriority w:val="99"/>
    <w:semiHidden/>
    <w:unhideWhenUsed/>
    <w:rsid w:val="00F30250"/>
    <w:pPr>
      <w:ind w:left="360" w:hanging="360"/>
      <w:contextualSpacing/>
    </w:pPr>
  </w:style>
  <w:style w:type="paragraph" w:customStyle="1" w:styleId="TAL">
    <w:name w:val="TAL"/>
    <w:basedOn w:val="Standard"/>
    <w:link w:val="TALChar"/>
    <w:rsid w:val="00F30250"/>
    <w:pPr>
      <w:keepNext/>
      <w:keepLines/>
      <w:overflowPunct w:val="0"/>
      <w:autoSpaceDE w:val="0"/>
      <w:autoSpaceDN w:val="0"/>
      <w:adjustRightInd w:val="0"/>
      <w:spacing w:line="240" w:lineRule="auto"/>
      <w:textAlignment w:val="baseline"/>
    </w:pPr>
    <w:rPr>
      <w:spacing w:val="0"/>
      <w:sz w:val="18"/>
      <w:szCs w:val="20"/>
      <w:lang w:eastAsia="en-US"/>
    </w:rPr>
  </w:style>
  <w:style w:type="character" w:customStyle="1" w:styleId="TALChar">
    <w:name w:val="TAL Char"/>
    <w:link w:val="TAL"/>
    <w:rsid w:val="00F30250"/>
    <w:rPr>
      <w:rFonts w:ascii="Arial" w:hAnsi="Arial"/>
      <w:sz w:val="18"/>
      <w:lang w:val="en-GB" w:eastAsia="en-US"/>
    </w:rPr>
  </w:style>
  <w:style w:type="paragraph" w:customStyle="1" w:styleId="TAH">
    <w:name w:val="TAH"/>
    <w:basedOn w:val="Standard"/>
    <w:rsid w:val="00F30250"/>
    <w:pPr>
      <w:keepNext/>
      <w:keepLines/>
      <w:overflowPunct w:val="0"/>
      <w:autoSpaceDE w:val="0"/>
      <w:autoSpaceDN w:val="0"/>
      <w:adjustRightInd w:val="0"/>
      <w:spacing w:line="240" w:lineRule="auto"/>
      <w:jc w:val="center"/>
      <w:textAlignment w:val="baseline"/>
    </w:pPr>
    <w:rPr>
      <w:b/>
      <w:spacing w:val="0"/>
      <w:sz w:val="18"/>
      <w:szCs w:val="20"/>
      <w:lang w:eastAsia="en-US"/>
    </w:rPr>
  </w:style>
  <w:style w:type="paragraph" w:styleId="Verzeichnis5">
    <w:name w:val="toc 5"/>
    <w:basedOn w:val="Standard"/>
    <w:next w:val="Standard"/>
    <w:autoRedefine/>
    <w:uiPriority w:val="39"/>
    <w:semiHidden/>
    <w:unhideWhenUsed/>
    <w:rsid w:val="00F30250"/>
    <w:pPr>
      <w:ind w:left="760"/>
    </w:pPr>
  </w:style>
  <w:style w:type="paragraph" w:styleId="Listennummer">
    <w:name w:val="List Number"/>
    <w:basedOn w:val="Standard"/>
    <w:rsid w:val="00F30250"/>
    <w:pPr>
      <w:tabs>
        <w:tab w:val="num" w:pos="360"/>
      </w:tabs>
      <w:ind w:left="360" w:hanging="360"/>
    </w:pPr>
  </w:style>
  <w:style w:type="paragraph" w:styleId="Textkrper">
    <w:name w:val="Body Text"/>
    <w:basedOn w:val="Standard"/>
    <w:link w:val="TextkrperZchn"/>
    <w:rsid w:val="00F30250"/>
    <w:pPr>
      <w:spacing w:after="120"/>
    </w:pPr>
  </w:style>
  <w:style w:type="character" w:customStyle="1" w:styleId="TextkrperZchn">
    <w:name w:val="Textkörper Zchn"/>
    <w:basedOn w:val="Absatz-Standardschriftart"/>
    <w:link w:val="Textkrper"/>
    <w:rsid w:val="00F30250"/>
    <w:rPr>
      <w:rFonts w:ascii="Arial" w:hAnsi="Arial"/>
      <w:spacing w:val="-4"/>
      <w:sz w:val="19"/>
      <w:szCs w:val="19"/>
      <w:lang w:val="en-GB"/>
    </w:rPr>
  </w:style>
  <w:style w:type="paragraph" w:customStyle="1" w:styleId="TAC">
    <w:name w:val="TAC"/>
    <w:basedOn w:val="TAL"/>
    <w:rsid w:val="00F30250"/>
    <w:pPr>
      <w:jc w:val="center"/>
    </w:pPr>
  </w:style>
  <w:style w:type="paragraph" w:styleId="Liste2">
    <w:name w:val="List 2"/>
    <w:basedOn w:val="Standard"/>
    <w:rsid w:val="00F30250"/>
    <w:pPr>
      <w:ind w:left="566" w:hanging="283"/>
    </w:pPr>
  </w:style>
  <w:style w:type="paragraph" w:styleId="Listenabsatz">
    <w:name w:val="List Paragraph"/>
    <w:basedOn w:val="Standard"/>
    <w:uiPriority w:val="34"/>
    <w:qFormat/>
    <w:rsid w:val="00F30250"/>
    <w:pPr>
      <w:ind w:left="720"/>
      <w:contextualSpacing/>
    </w:pPr>
  </w:style>
  <w:style w:type="paragraph" w:styleId="Funotentext">
    <w:name w:val="footnote text"/>
    <w:basedOn w:val="Standard"/>
    <w:link w:val="FunotentextZchn"/>
    <w:uiPriority w:val="99"/>
    <w:semiHidden/>
    <w:unhideWhenUsed/>
    <w:rsid w:val="00F30250"/>
    <w:pPr>
      <w:spacing w:line="240" w:lineRule="auto"/>
    </w:pPr>
    <w:rPr>
      <w:sz w:val="20"/>
      <w:szCs w:val="20"/>
    </w:rPr>
  </w:style>
  <w:style w:type="character" w:customStyle="1" w:styleId="FunotentextZchn">
    <w:name w:val="Fußnotentext Zchn"/>
    <w:basedOn w:val="Absatz-Standardschriftart"/>
    <w:link w:val="Funotentext"/>
    <w:uiPriority w:val="99"/>
    <w:semiHidden/>
    <w:rsid w:val="00F30250"/>
    <w:rPr>
      <w:rFonts w:ascii="Arial" w:hAnsi="Arial"/>
      <w:spacing w:val="-4"/>
      <w:lang w:val="en-GB"/>
    </w:rPr>
  </w:style>
  <w:style w:type="character" w:styleId="Funotenzeichen">
    <w:name w:val="footnote reference"/>
    <w:uiPriority w:val="99"/>
    <w:semiHidden/>
    <w:unhideWhenUsed/>
    <w:rsid w:val="00F30250"/>
    <w:rPr>
      <w:vertAlign w:val="superscript"/>
    </w:rPr>
  </w:style>
  <w:style w:type="paragraph" w:styleId="StandardWeb">
    <w:name w:val="Normal (Web)"/>
    <w:basedOn w:val="Standard"/>
    <w:uiPriority w:val="99"/>
    <w:semiHidden/>
    <w:unhideWhenUsed/>
    <w:rsid w:val="00F30250"/>
    <w:pPr>
      <w:spacing w:before="100" w:beforeAutospacing="1" w:after="100" w:afterAutospacing="1" w:line="240" w:lineRule="auto"/>
    </w:pPr>
    <w:rPr>
      <w:rFonts w:ascii="Times New Roman" w:hAnsi="Times New Roman"/>
      <w:spacing w:val="0"/>
      <w:sz w:val="24"/>
      <w:szCs w:val="24"/>
      <w:lang w:val="en-US" w:eastAsia="en-US"/>
    </w:rPr>
  </w:style>
  <w:style w:type="paragraph" w:styleId="Titel">
    <w:name w:val="Title"/>
    <w:basedOn w:val="Standard"/>
    <w:next w:val="Standard"/>
    <w:link w:val="TitelZchn"/>
    <w:uiPriority w:val="10"/>
    <w:qFormat/>
    <w:rsid w:val="00F30250"/>
    <w:pPr>
      <w:spacing w:line="240" w:lineRule="auto"/>
      <w:contextualSpacing/>
    </w:pPr>
    <w:rPr>
      <w:rFonts w:ascii="Cambria" w:hAnsi="Cambria"/>
      <w:spacing w:val="-10"/>
      <w:kern w:val="28"/>
      <w:sz w:val="56"/>
      <w:szCs w:val="56"/>
      <w:lang w:val="en-US" w:eastAsia="en-US" w:bidi="he-IL"/>
    </w:rPr>
  </w:style>
  <w:style w:type="character" w:customStyle="1" w:styleId="TitelZchn">
    <w:name w:val="Titel Zchn"/>
    <w:basedOn w:val="Absatz-Standardschriftart"/>
    <w:link w:val="Titel"/>
    <w:uiPriority w:val="10"/>
    <w:rsid w:val="00F30250"/>
    <w:rPr>
      <w:rFonts w:ascii="Cambria" w:hAnsi="Cambria"/>
      <w:spacing w:val="-10"/>
      <w:kern w:val="28"/>
      <w:sz w:val="56"/>
      <w:szCs w:val="56"/>
      <w:lang w:val="en-US" w:eastAsia="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540776">
      <w:bodyDiv w:val="1"/>
      <w:marLeft w:val="0"/>
      <w:marRight w:val="0"/>
      <w:marTop w:val="0"/>
      <w:marBottom w:val="0"/>
      <w:divBdr>
        <w:top w:val="none" w:sz="0" w:space="0" w:color="auto"/>
        <w:left w:val="none" w:sz="0" w:space="0" w:color="auto"/>
        <w:bottom w:val="none" w:sz="0" w:space="0" w:color="auto"/>
        <w:right w:val="none" w:sz="0" w:space="0" w:color="auto"/>
      </w:divBdr>
      <w:divsChild>
        <w:div w:id="72548885">
          <w:marLeft w:val="1166"/>
          <w:marRight w:val="0"/>
          <w:marTop w:val="125"/>
          <w:marBottom w:val="0"/>
          <w:divBdr>
            <w:top w:val="none" w:sz="0" w:space="0" w:color="auto"/>
            <w:left w:val="none" w:sz="0" w:space="0" w:color="auto"/>
            <w:bottom w:val="none" w:sz="0" w:space="0" w:color="auto"/>
            <w:right w:val="none" w:sz="0" w:space="0" w:color="auto"/>
          </w:divBdr>
        </w:div>
        <w:div w:id="273943467">
          <w:marLeft w:val="547"/>
          <w:marRight w:val="0"/>
          <w:marTop w:val="134"/>
          <w:marBottom w:val="0"/>
          <w:divBdr>
            <w:top w:val="none" w:sz="0" w:space="0" w:color="auto"/>
            <w:left w:val="none" w:sz="0" w:space="0" w:color="auto"/>
            <w:bottom w:val="none" w:sz="0" w:space="0" w:color="auto"/>
            <w:right w:val="none" w:sz="0" w:space="0" w:color="auto"/>
          </w:divBdr>
        </w:div>
        <w:div w:id="507672087">
          <w:marLeft w:val="1166"/>
          <w:marRight w:val="0"/>
          <w:marTop w:val="125"/>
          <w:marBottom w:val="0"/>
          <w:divBdr>
            <w:top w:val="none" w:sz="0" w:space="0" w:color="auto"/>
            <w:left w:val="none" w:sz="0" w:space="0" w:color="auto"/>
            <w:bottom w:val="none" w:sz="0" w:space="0" w:color="auto"/>
            <w:right w:val="none" w:sz="0" w:space="0" w:color="auto"/>
          </w:divBdr>
        </w:div>
        <w:div w:id="877592766">
          <w:marLeft w:val="547"/>
          <w:marRight w:val="0"/>
          <w:marTop w:val="134"/>
          <w:marBottom w:val="0"/>
          <w:divBdr>
            <w:top w:val="none" w:sz="0" w:space="0" w:color="auto"/>
            <w:left w:val="none" w:sz="0" w:space="0" w:color="auto"/>
            <w:bottom w:val="none" w:sz="0" w:space="0" w:color="auto"/>
            <w:right w:val="none" w:sz="0" w:space="0" w:color="auto"/>
          </w:divBdr>
        </w:div>
        <w:div w:id="1197425274">
          <w:marLeft w:val="1166"/>
          <w:marRight w:val="0"/>
          <w:marTop w:val="125"/>
          <w:marBottom w:val="0"/>
          <w:divBdr>
            <w:top w:val="none" w:sz="0" w:space="0" w:color="auto"/>
            <w:left w:val="none" w:sz="0" w:space="0" w:color="auto"/>
            <w:bottom w:val="none" w:sz="0" w:space="0" w:color="auto"/>
            <w:right w:val="none" w:sz="0" w:space="0" w:color="auto"/>
          </w:divBdr>
        </w:div>
        <w:div w:id="1706130803">
          <w:marLeft w:val="547"/>
          <w:marRight w:val="0"/>
          <w:marTop w:val="134"/>
          <w:marBottom w:val="0"/>
          <w:divBdr>
            <w:top w:val="none" w:sz="0" w:space="0" w:color="auto"/>
            <w:left w:val="none" w:sz="0" w:space="0" w:color="auto"/>
            <w:bottom w:val="none" w:sz="0" w:space="0" w:color="auto"/>
            <w:right w:val="none" w:sz="0" w:space="0" w:color="auto"/>
          </w:divBdr>
        </w:div>
        <w:div w:id="1827476963">
          <w:marLeft w:val="1166"/>
          <w:marRight w:val="0"/>
          <w:marTop w:val="125"/>
          <w:marBottom w:val="0"/>
          <w:divBdr>
            <w:top w:val="none" w:sz="0" w:space="0" w:color="auto"/>
            <w:left w:val="none" w:sz="0" w:space="0" w:color="auto"/>
            <w:bottom w:val="none" w:sz="0" w:space="0" w:color="auto"/>
            <w:right w:val="none" w:sz="0" w:space="0" w:color="auto"/>
          </w:divBdr>
        </w:div>
        <w:div w:id="2080399203">
          <w:marLeft w:val="1166"/>
          <w:marRight w:val="0"/>
          <w:marTop w:val="125"/>
          <w:marBottom w:val="0"/>
          <w:divBdr>
            <w:top w:val="none" w:sz="0" w:space="0" w:color="auto"/>
            <w:left w:val="none" w:sz="0" w:space="0" w:color="auto"/>
            <w:bottom w:val="none" w:sz="0" w:space="0" w:color="auto"/>
            <w:right w:val="none" w:sz="0" w:space="0" w:color="auto"/>
          </w:divBdr>
        </w:div>
      </w:divsChild>
    </w:div>
    <w:div w:id="350496043">
      <w:bodyDiv w:val="1"/>
      <w:marLeft w:val="0"/>
      <w:marRight w:val="0"/>
      <w:marTop w:val="0"/>
      <w:marBottom w:val="0"/>
      <w:divBdr>
        <w:top w:val="none" w:sz="0" w:space="0" w:color="auto"/>
        <w:left w:val="none" w:sz="0" w:space="0" w:color="auto"/>
        <w:bottom w:val="none" w:sz="0" w:space="0" w:color="auto"/>
        <w:right w:val="none" w:sz="0" w:space="0" w:color="auto"/>
      </w:divBdr>
    </w:div>
    <w:div w:id="409891942">
      <w:bodyDiv w:val="1"/>
      <w:marLeft w:val="0"/>
      <w:marRight w:val="0"/>
      <w:marTop w:val="0"/>
      <w:marBottom w:val="0"/>
      <w:divBdr>
        <w:top w:val="none" w:sz="0" w:space="0" w:color="auto"/>
        <w:left w:val="none" w:sz="0" w:space="0" w:color="auto"/>
        <w:bottom w:val="none" w:sz="0" w:space="0" w:color="auto"/>
        <w:right w:val="none" w:sz="0" w:space="0" w:color="auto"/>
      </w:divBdr>
    </w:div>
    <w:div w:id="543712789">
      <w:bodyDiv w:val="1"/>
      <w:marLeft w:val="0"/>
      <w:marRight w:val="0"/>
      <w:marTop w:val="0"/>
      <w:marBottom w:val="0"/>
      <w:divBdr>
        <w:top w:val="none" w:sz="0" w:space="0" w:color="auto"/>
        <w:left w:val="none" w:sz="0" w:space="0" w:color="auto"/>
        <w:bottom w:val="none" w:sz="0" w:space="0" w:color="auto"/>
        <w:right w:val="none" w:sz="0" w:space="0" w:color="auto"/>
      </w:divBdr>
      <w:divsChild>
        <w:div w:id="207032673">
          <w:marLeft w:val="1166"/>
          <w:marRight w:val="0"/>
          <w:marTop w:val="72"/>
          <w:marBottom w:val="0"/>
          <w:divBdr>
            <w:top w:val="none" w:sz="0" w:space="0" w:color="auto"/>
            <w:left w:val="none" w:sz="0" w:space="0" w:color="auto"/>
            <w:bottom w:val="none" w:sz="0" w:space="0" w:color="auto"/>
            <w:right w:val="none" w:sz="0" w:space="0" w:color="auto"/>
          </w:divBdr>
        </w:div>
        <w:div w:id="861088057">
          <w:marLeft w:val="547"/>
          <w:marRight w:val="0"/>
          <w:marTop w:val="77"/>
          <w:marBottom w:val="0"/>
          <w:divBdr>
            <w:top w:val="none" w:sz="0" w:space="0" w:color="auto"/>
            <w:left w:val="none" w:sz="0" w:space="0" w:color="auto"/>
            <w:bottom w:val="none" w:sz="0" w:space="0" w:color="auto"/>
            <w:right w:val="none" w:sz="0" w:space="0" w:color="auto"/>
          </w:divBdr>
        </w:div>
        <w:div w:id="911279495">
          <w:marLeft w:val="1166"/>
          <w:marRight w:val="0"/>
          <w:marTop w:val="72"/>
          <w:marBottom w:val="0"/>
          <w:divBdr>
            <w:top w:val="none" w:sz="0" w:space="0" w:color="auto"/>
            <w:left w:val="none" w:sz="0" w:space="0" w:color="auto"/>
            <w:bottom w:val="none" w:sz="0" w:space="0" w:color="auto"/>
            <w:right w:val="none" w:sz="0" w:space="0" w:color="auto"/>
          </w:divBdr>
        </w:div>
        <w:div w:id="1101801785">
          <w:marLeft w:val="1166"/>
          <w:marRight w:val="0"/>
          <w:marTop w:val="72"/>
          <w:marBottom w:val="0"/>
          <w:divBdr>
            <w:top w:val="none" w:sz="0" w:space="0" w:color="auto"/>
            <w:left w:val="none" w:sz="0" w:space="0" w:color="auto"/>
            <w:bottom w:val="none" w:sz="0" w:space="0" w:color="auto"/>
            <w:right w:val="none" w:sz="0" w:space="0" w:color="auto"/>
          </w:divBdr>
        </w:div>
        <w:div w:id="1179392521">
          <w:marLeft w:val="1166"/>
          <w:marRight w:val="0"/>
          <w:marTop w:val="72"/>
          <w:marBottom w:val="0"/>
          <w:divBdr>
            <w:top w:val="none" w:sz="0" w:space="0" w:color="auto"/>
            <w:left w:val="none" w:sz="0" w:space="0" w:color="auto"/>
            <w:bottom w:val="none" w:sz="0" w:space="0" w:color="auto"/>
            <w:right w:val="none" w:sz="0" w:space="0" w:color="auto"/>
          </w:divBdr>
        </w:div>
        <w:div w:id="1419711561">
          <w:marLeft w:val="1166"/>
          <w:marRight w:val="0"/>
          <w:marTop w:val="72"/>
          <w:marBottom w:val="0"/>
          <w:divBdr>
            <w:top w:val="none" w:sz="0" w:space="0" w:color="auto"/>
            <w:left w:val="none" w:sz="0" w:space="0" w:color="auto"/>
            <w:bottom w:val="none" w:sz="0" w:space="0" w:color="auto"/>
            <w:right w:val="none" w:sz="0" w:space="0" w:color="auto"/>
          </w:divBdr>
        </w:div>
        <w:div w:id="1909413911">
          <w:marLeft w:val="1166"/>
          <w:marRight w:val="0"/>
          <w:marTop w:val="72"/>
          <w:marBottom w:val="0"/>
          <w:divBdr>
            <w:top w:val="none" w:sz="0" w:space="0" w:color="auto"/>
            <w:left w:val="none" w:sz="0" w:space="0" w:color="auto"/>
            <w:bottom w:val="none" w:sz="0" w:space="0" w:color="auto"/>
            <w:right w:val="none" w:sz="0" w:space="0" w:color="auto"/>
          </w:divBdr>
        </w:div>
        <w:div w:id="1916014975">
          <w:marLeft w:val="547"/>
          <w:marRight w:val="0"/>
          <w:marTop w:val="77"/>
          <w:marBottom w:val="0"/>
          <w:divBdr>
            <w:top w:val="none" w:sz="0" w:space="0" w:color="auto"/>
            <w:left w:val="none" w:sz="0" w:space="0" w:color="auto"/>
            <w:bottom w:val="none" w:sz="0" w:space="0" w:color="auto"/>
            <w:right w:val="none" w:sz="0" w:space="0" w:color="auto"/>
          </w:divBdr>
        </w:div>
        <w:div w:id="1965772207">
          <w:marLeft w:val="1166"/>
          <w:marRight w:val="0"/>
          <w:marTop w:val="72"/>
          <w:marBottom w:val="0"/>
          <w:divBdr>
            <w:top w:val="none" w:sz="0" w:space="0" w:color="auto"/>
            <w:left w:val="none" w:sz="0" w:space="0" w:color="auto"/>
            <w:bottom w:val="none" w:sz="0" w:space="0" w:color="auto"/>
            <w:right w:val="none" w:sz="0" w:space="0" w:color="auto"/>
          </w:divBdr>
        </w:div>
        <w:div w:id="2000305753">
          <w:marLeft w:val="1166"/>
          <w:marRight w:val="0"/>
          <w:marTop w:val="72"/>
          <w:marBottom w:val="0"/>
          <w:divBdr>
            <w:top w:val="none" w:sz="0" w:space="0" w:color="auto"/>
            <w:left w:val="none" w:sz="0" w:space="0" w:color="auto"/>
            <w:bottom w:val="none" w:sz="0" w:space="0" w:color="auto"/>
            <w:right w:val="none" w:sz="0" w:space="0" w:color="auto"/>
          </w:divBdr>
        </w:div>
      </w:divsChild>
    </w:div>
    <w:div w:id="555625242">
      <w:bodyDiv w:val="1"/>
      <w:marLeft w:val="0"/>
      <w:marRight w:val="0"/>
      <w:marTop w:val="0"/>
      <w:marBottom w:val="0"/>
      <w:divBdr>
        <w:top w:val="none" w:sz="0" w:space="0" w:color="auto"/>
        <w:left w:val="none" w:sz="0" w:space="0" w:color="auto"/>
        <w:bottom w:val="none" w:sz="0" w:space="0" w:color="auto"/>
        <w:right w:val="none" w:sz="0" w:space="0" w:color="auto"/>
      </w:divBdr>
    </w:div>
    <w:div w:id="801776690">
      <w:bodyDiv w:val="1"/>
      <w:marLeft w:val="0"/>
      <w:marRight w:val="0"/>
      <w:marTop w:val="0"/>
      <w:marBottom w:val="0"/>
      <w:divBdr>
        <w:top w:val="none" w:sz="0" w:space="0" w:color="auto"/>
        <w:left w:val="none" w:sz="0" w:space="0" w:color="auto"/>
        <w:bottom w:val="none" w:sz="0" w:space="0" w:color="auto"/>
        <w:right w:val="none" w:sz="0" w:space="0" w:color="auto"/>
      </w:divBdr>
    </w:div>
    <w:div w:id="1115637633">
      <w:bodyDiv w:val="1"/>
      <w:marLeft w:val="0"/>
      <w:marRight w:val="0"/>
      <w:marTop w:val="0"/>
      <w:marBottom w:val="0"/>
      <w:divBdr>
        <w:top w:val="none" w:sz="0" w:space="0" w:color="auto"/>
        <w:left w:val="none" w:sz="0" w:space="0" w:color="auto"/>
        <w:bottom w:val="none" w:sz="0" w:space="0" w:color="auto"/>
        <w:right w:val="none" w:sz="0" w:space="0" w:color="auto"/>
      </w:divBdr>
      <w:divsChild>
        <w:div w:id="1016154672">
          <w:marLeft w:val="0"/>
          <w:marRight w:val="0"/>
          <w:marTop w:val="0"/>
          <w:marBottom w:val="0"/>
          <w:divBdr>
            <w:top w:val="none" w:sz="0" w:space="0" w:color="auto"/>
            <w:left w:val="none" w:sz="0" w:space="0" w:color="auto"/>
            <w:bottom w:val="none" w:sz="0" w:space="0" w:color="auto"/>
            <w:right w:val="none" w:sz="0" w:space="0" w:color="auto"/>
          </w:divBdr>
          <w:divsChild>
            <w:div w:id="267276634">
              <w:marLeft w:val="0"/>
              <w:marRight w:val="0"/>
              <w:marTop w:val="0"/>
              <w:marBottom w:val="0"/>
              <w:divBdr>
                <w:top w:val="none" w:sz="0" w:space="0" w:color="auto"/>
                <w:left w:val="none" w:sz="0" w:space="0" w:color="auto"/>
                <w:bottom w:val="none" w:sz="0" w:space="0" w:color="auto"/>
                <w:right w:val="none" w:sz="0" w:space="0" w:color="auto"/>
              </w:divBdr>
            </w:div>
            <w:div w:id="1562058686">
              <w:marLeft w:val="0"/>
              <w:marRight w:val="0"/>
              <w:marTop w:val="0"/>
              <w:marBottom w:val="0"/>
              <w:divBdr>
                <w:top w:val="none" w:sz="0" w:space="0" w:color="auto"/>
                <w:left w:val="none" w:sz="0" w:space="0" w:color="auto"/>
                <w:bottom w:val="none" w:sz="0" w:space="0" w:color="auto"/>
                <w:right w:val="none" w:sz="0" w:space="0" w:color="auto"/>
              </w:divBdr>
            </w:div>
            <w:div w:id="208898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974162">
      <w:bodyDiv w:val="1"/>
      <w:marLeft w:val="0"/>
      <w:marRight w:val="0"/>
      <w:marTop w:val="0"/>
      <w:marBottom w:val="0"/>
      <w:divBdr>
        <w:top w:val="none" w:sz="0" w:space="0" w:color="auto"/>
        <w:left w:val="none" w:sz="0" w:space="0" w:color="auto"/>
        <w:bottom w:val="none" w:sz="0" w:space="0" w:color="auto"/>
        <w:right w:val="none" w:sz="0" w:space="0" w:color="auto"/>
      </w:divBdr>
      <w:divsChild>
        <w:div w:id="922107777">
          <w:marLeft w:val="0"/>
          <w:marRight w:val="0"/>
          <w:marTop w:val="0"/>
          <w:marBottom w:val="0"/>
          <w:divBdr>
            <w:top w:val="none" w:sz="0" w:space="0" w:color="auto"/>
            <w:left w:val="none" w:sz="0" w:space="0" w:color="auto"/>
            <w:bottom w:val="none" w:sz="0" w:space="0" w:color="auto"/>
            <w:right w:val="none" w:sz="0" w:space="0" w:color="auto"/>
          </w:divBdr>
          <w:divsChild>
            <w:div w:id="99767796">
              <w:marLeft w:val="0"/>
              <w:marRight w:val="0"/>
              <w:marTop w:val="0"/>
              <w:marBottom w:val="0"/>
              <w:divBdr>
                <w:top w:val="none" w:sz="0" w:space="0" w:color="auto"/>
                <w:left w:val="none" w:sz="0" w:space="0" w:color="auto"/>
                <w:bottom w:val="none" w:sz="0" w:space="0" w:color="auto"/>
                <w:right w:val="none" w:sz="0" w:space="0" w:color="auto"/>
              </w:divBdr>
            </w:div>
            <w:div w:id="384183394">
              <w:marLeft w:val="0"/>
              <w:marRight w:val="0"/>
              <w:marTop w:val="0"/>
              <w:marBottom w:val="0"/>
              <w:divBdr>
                <w:top w:val="none" w:sz="0" w:space="0" w:color="auto"/>
                <w:left w:val="none" w:sz="0" w:space="0" w:color="auto"/>
                <w:bottom w:val="none" w:sz="0" w:space="0" w:color="auto"/>
                <w:right w:val="none" w:sz="0" w:space="0" w:color="auto"/>
              </w:divBdr>
            </w:div>
            <w:div w:id="678583926">
              <w:marLeft w:val="0"/>
              <w:marRight w:val="0"/>
              <w:marTop w:val="0"/>
              <w:marBottom w:val="0"/>
              <w:divBdr>
                <w:top w:val="none" w:sz="0" w:space="0" w:color="auto"/>
                <w:left w:val="none" w:sz="0" w:space="0" w:color="auto"/>
                <w:bottom w:val="none" w:sz="0" w:space="0" w:color="auto"/>
                <w:right w:val="none" w:sz="0" w:space="0" w:color="auto"/>
              </w:divBdr>
            </w:div>
            <w:div w:id="140240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449000">
      <w:bodyDiv w:val="1"/>
      <w:marLeft w:val="0"/>
      <w:marRight w:val="0"/>
      <w:marTop w:val="0"/>
      <w:marBottom w:val="0"/>
      <w:divBdr>
        <w:top w:val="none" w:sz="0" w:space="0" w:color="auto"/>
        <w:left w:val="none" w:sz="0" w:space="0" w:color="auto"/>
        <w:bottom w:val="none" w:sz="0" w:space="0" w:color="auto"/>
        <w:right w:val="none" w:sz="0" w:space="0" w:color="auto"/>
      </w:divBdr>
    </w:div>
    <w:div w:id="1752046990">
      <w:bodyDiv w:val="1"/>
      <w:marLeft w:val="0"/>
      <w:marRight w:val="0"/>
      <w:marTop w:val="0"/>
      <w:marBottom w:val="0"/>
      <w:divBdr>
        <w:top w:val="none" w:sz="0" w:space="0" w:color="auto"/>
        <w:left w:val="none" w:sz="0" w:space="0" w:color="auto"/>
        <w:bottom w:val="none" w:sz="0" w:space="0" w:color="auto"/>
        <w:right w:val="none" w:sz="0" w:space="0" w:color="auto"/>
      </w:divBdr>
      <w:divsChild>
        <w:div w:id="209250492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57477803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1797941190">
      <w:bodyDiv w:val="1"/>
      <w:marLeft w:val="0"/>
      <w:marRight w:val="0"/>
      <w:marTop w:val="0"/>
      <w:marBottom w:val="0"/>
      <w:divBdr>
        <w:top w:val="none" w:sz="0" w:space="0" w:color="auto"/>
        <w:left w:val="none" w:sz="0" w:space="0" w:color="auto"/>
        <w:bottom w:val="none" w:sz="0" w:space="0" w:color="auto"/>
        <w:right w:val="none" w:sz="0" w:space="0" w:color="auto"/>
      </w:divBdr>
      <w:divsChild>
        <w:div w:id="171882305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929921716">
      <w:bodyDiv w:val="1"/>
      <w:marLeft w:val="0"/>
      <w:marRight w:val="0"/>
      <w:marTop w:val="0"/>
      <w:marBottom w:val="0"/>
      <w:divBdr>
        <w:top w:val="none" w:sz="0" w:space="0" w:color="auto"/>
        <w:left w:val="none" w:sz="0" w:space="0" w:color="auto"/>
        <w:bottom w:val="none" w:sz="0" w:space="0" w:color="auto"/>
        <w:right w:val="none" w:sz="0" w:space="0" w:color="auto"/>
      </w:divBdr>
    </w:div>
    <w:div w:id="2045134050">
      <w:bodyDiv w:val="1"/>
      <w:marLeft w:val="0"/>
      <w:marRight w:val="0"/>
      <w:marTop w:val="0"/>
      <w:marBottom w:val="0"/>
      <w:divBdr>
        <w:top w:val="none" w:sz="0" w:space="0" w:color="auto"/>
        <w:left w:val="none" w:sz="0" w:space="0" w:color="auto"/>
        <w:bottom w:val="none" w:sz="0" w:space="0" w:color="auto"/>
        <w:right w:val="none" w:sz="0" w:space="0" w:color="auto"/>
      </w:divBdr>
      <w:divsChild>
        <w:div w:id="124734427">
          <w:marLeft w:val="1166"/>
          <w:marRight w:val="0"/>
          <w:marTop w:val="67"/>
          <w:marBottom w:val="0"/>
          <w:divBdr>
            <w:top w:val="none" w:sz="0" w:space="0" w:color="auto"/>
            <w:left w:val="none" w:sz="0" w:space="0" w:color="auto"/>
            <w:bottom w:val="none" w:sz="0" w:space="0" w:color="auto"/>
            <w:right w:val="none" w:sz="0" w:space="0" w:color="auto"/>
          </w:divBdr>
        </w:div>
        <w:div w:id="339745793">
          <w:marLeft w:val="547"/>
          <w:marRight w:val="0"/>
          <w:marTop w:val="67"/>
          <w:marBottom w:val="0"/>
          <w:divBdr>
            <w:top w:val="none" w:sz="0" w:space="0" w:color="auto"/>
            <w:left w:val="none" w:sz="0" w:space="0" w:color="auto"/>
            <w:bottom w:val="none" w:sz="0" w:space="0" w:color="auto"/>
            <w:right w:val="none" w:sz="0" w:space="0" w:color="auto"/>
          </w:divBdr>
        </w:div>
        <w:div w:id="476072839">
          <w:marLeft w:val="1166"/>
          <w:marRight w:val="0"/>
          <w:marTop w:val="67"/>
          <w:marBottom w:val="0"/>
          <w:divBdr>
            <w:top w:val="none" w:sz="0" w:space="0" w:color="auto"/>
            <w:left w:val="none" w:sz="0" w:space="0" w:color="auto"/>
            <w:bottom w:val="none" w:sz="0" w:space="0" w:color="auto"/>
            <w:right w:val="none" w:sz="0" w:space="0" w:color="auto"/>
          </w:divBdr>
        </w:div>
        <w:div w:id="547491852">
          <w:marLeft w:val="547"/>
          <w:marRight w:val="0"/>
          <w:marTop w:val="67"/>
          <w:marBottom w:val="0"/>
          <w:divBdr>
            <w:top w:val="none" w:sz="0" w:space="0" w:color="auto"/>
            <w:left w:val="none" w:sz="0" w:space="0" w:color="auto"/>
            <w:bottom w:val="none" w:sz="0" w:space="0" w:color="auto"/>
            <w:right w:val="none" w:sz="0" w:space="0" w:color="auto"/>
          </w:divBdr>
        </w:div>
        <w:div w:id="900138540">
          <w:marLeft w:val="1166"/>
          <w:marRight w:val="0"/>
          <w:marTop w:val="67"/>
          <w:marBottom w:val="0"/>
          <w:divBdr>
            <w:top w:val="none" w:sz="0" w:space="0" w:color="auto"/>
            <w:left w:val="none" w:sz="0" w:space="0" w:color="auto"/>
            <w:bottom w:val="none" w:sz="0" w:space="0" w:color="auto"/>
            <w:right w:val="none" w:sz="0" w:space="0" w:color="auto"/>
          </w:divBdr>
        </w:div>
        <w:div w:id="930313375">
          <w:marLeft w:val="547"/>
          <w:marRight w:val="0"/>
          <w:marTop w:val="67"/>
          <w:marBottom w:val="0"/>
          <w:divBdr>
            <w:top w:val="none" w:sz="0" w:space="0" w:color="auto"/>
            <w:left w:val="none" w:sz="0" w:space="0" w:color="auto"/>
            <w:bottom w:val="none" w:sz="0" w:space="0" w:color="auto"/>
            <w:right w:val="none" w:sz="0" w:space="0" w:color="auto"/>
          </w:divBdr>
        </w:div>
        <w:div w:id="1134909728">
          <w:marLeft w:val="547"/>
          <w:marRight w:val="0"/>
          <w:marTop w:val="67"/>
          <w:marBottom w:val="0"/>
          <w:divBdr>
            <w:top w:val="none" w:sz="0" w:space="0" w:color="auto"/>
            <w:left w:val="none" w:sz="0" w:space="0" w:color="auto"/>
            <w:bottom w:val="none" w:sz="0" w:space="0" w:color="auto"/>
            <w:right w:val="none" w:sz="0" w:space="0" w:color="auto"/>
          </w:divBdr>
        </w:div>
        <w:div w:id="1158303903">
          <w:marLeft w:val="547"/>
          <w:marRight w:val="0"/>
          <w:marTop w:val="67"/>
          <w:marBottom w:val="0"/>
          <w:divBdr>
            <w:top w:val="none" w:sz="0" w:space="0" w:color="auto"/>
            <w:left w:val="none" w:sz="0" w:space="0" w:color="auto"/>
            <w:bottom w:val="none" w:sz="0" w:space="0" w:color="auto"/>
            <w:right w:val="none" w:sz="0" w:space="0" w:color="auto"/>
          </w:divBdr>
        </w:div>
        <w:div w:id="1304308431">
          <w:marLeft w:val="547"/>
          <w:marRight w:val="0"/>
          <w:marTop w:val="67"/>
          <w:marBottom w:val="0"/>
          <w:divBdr>
            <w:top w:val="none" w:sz="0" w:space="0" w:color="auto"/>
            <w:left w:val="none" w:sz="0" w:space="0" w:color="auto"/>
            <w:bottom w:val="none" w:sz="0" w:space="0" w:color="auto"/>
            <w:right w:val="none" w:sz="0" w:space="0" w:color="auto"/>
          </w:divBdr>
        </w:div>
        <w:div w:id="1392119710">
          <w:marLeft w:val="547"/>
          <w:marRight w:val="0"/>
          <w:marTop w:val="67"/>
          <w:marBottom w:val="0"/>
          <w:divBdr>
            <w:top w:val="none" w:sz="0" w:space="0" w:color="auto"/>
            <w:left w:val="none" w:sz="0" w:space="0" w:color="auto"/>
            <w:bottom w:val="none" w:sz="0" w:space="0" w:color="auto"/>
            <w:right w:val="none" w:sz="0" w:space="0" w:color="auto"/>
          </w:divBdr>
        </w:div>
        <w:div w:id="1517503683">
          <w:marLeft w:val="547"/>
          <w:marRight w:val="0"/>
          <w:marTop w:val="67"/>
          <w:marBottom w:val="0"/>
          <w:divBdr>
            <w:top w:val="none" w:sz="0" w:space="0" w:color="auto"/>
            <w:left w:val="none" w:sz="0" w:space="0" w:color="auto"/>
            <w:bottom w:val="none" w:sz="0" w:space="0" w:color="auto"/>
            <w:right w:val="none" w:sz="0" w:space="0" w:color="auto"/>
          </w:divBdr>
        </w:div>
        <w:div w:id="1675108341">
          <w:marLeft w:val="547"/>
          <w:marRight w:val="0"/>
          <w:marTop w:val="67"/>
          <w:marBottom w:val="0"/>
          <w:divBdr>
            <w:top w:val="none" w:sz="0" w:space="0" w:color="auto"/>
            <w:left w:val="none" w:sz="0" w:space="0" w:color="auto"/>
            <w:bottom w:val="none" w:sz="0" w:space="0" w:color="auto"/>
            <w:right w:val="none" w:sz="0" w:space="0" w:color="auto"/>
          </w:divBdr>
        </w:div>
        <w:div w:id="2047561499">
          <w:marLeft w:val="547"/>
          <w:marRight w:val="0"/>
          <w:marTop w:val="67"/>
          <w:marBottom w:val="0"/>
          <w:divBdr>
            <w:top w:val="none" w:sz="0" w:space="0" w:color="auto"/>
            <w:left w:val="none" w:sz="0" w:space="0" w:color="auto"/>
            <w:bottom w:val="none" w:sz="0" w:space="0" w:color="auto"/>
            <w:right w:val="none" w:sz="0" w:space="0" w:color="auto"/>
          </w:divBdr>
        </w:div>
        <w:div w:id="2105420113">
          <w:marLeft w:val="547"/>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gif"/><Relationship Id="rId3" Type="http://schemas.microsoft.com/office/2007/relationships/stylesWithEffects" Target="stylesWithEffect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package" Target="embeddings/Microsoft_Visio_Drawing11.vsdx"/><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gif"/><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oleObject" Target="embeddings/Microsoft_Visio_2003-2010_Drawing11.vsd"/></Relationships>
</file>

<file path=word/_rels/footnotes.xml.rels><?xml version="1.0" encoding="UTF-8" standalone="yes"?>
<Relationships xmlns="http://schemas.openxmlformats.org/package/2006/relationships"><Relationship Id="rId2" Type="http://schemas.openxmlformats.org/officeDocument/2006/relationships/hyperlink" Target="https://portal.etsi.org/Portals/0/TBpages/MEC/Docs/Mobile-edge_Computing_-_Introductory_Technical_White_Paper_V1%2018-09-14.pdf" TargetMode="External"/><Relationship Id="rId1" Type="http://schemas.openxmlformats.org/officeDocument/2006/relationships/hyperlink" Target="https://www.opennetworking.org/images/stories/downloads/sdn-resources/use-cases/Migration-WG-Use-Cases.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mmerich.NGMN\NGMN%20folder\Process%20documents%20Portfolio\NGMN_Document_Template_2.01.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NGMN_Document_Template_2.01</Template>
  <TotalTime>0</TotalTime>
  <Pages>32</Pages>
  <Words>9428</Words>
  <Characters>59398</Characters>
  <Application>Microsoft Office Word</Application>
  <DocSecurity>0</DocSecurity>
  <Lines>494</Lines>
  <Paragraphs>137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Insert Title in Document properties</vt:lpstr>
      <vt:lpstr>Insert Title in Document properties</vt:lpstr>
    </vt:vector>
  </TitlesOfParts>
  <Company>odin5 GmbH</Company>
  <LinksUpToDate>false</LinksUpToDate>
  <CharactersWithSpaces>68689</CharactersWithSpaces>
  <SharedDoc>false</SharedDoc>
  <HLinks>
    <vt:vector size="18" baseType="variant">
      <vt:variant>
        <vt:i4>1703990</vt:i4>
      </vt:variant>
      <vt:variant>
        <vt:i4>42</vt:i4>
      </vt:variant>
      <vt:variant>
        <vt:i4>0</vt:i4>
      </vt:variant>
      <vt:variant>
        <vt:i4>5</vt:i4>
      </vt:variant>
      <vt:variant>
        <vt:lpwstr/>
      </vt:variant>
      <vt:variant>
        <vt:lpwstr>_Toc180835487</vt:lpwstr>
      </vt:variant>
      <vt:variant>
        <vt:i4>1703990</vt:i4>
      </vt:variant>
      <vt:variant>
        <vt:i4>36</vt:i4>
      </vt:variant>
      <vt:variant>
        <vt:i4>0</vt:i4>
      </vt:variant>
      <vt:variant>
        <vt:i4>5</vt:i4>
      </vt:variant>
      <vt:variant>
        <vt:lpwstr/>
      </vt:variant>
      <vt:variant>
        <vt:lpwstr>_Toc180835486</vt:lpwstr>
      </vt:variant>
      <vt:variant>
        <vt:i4>1703990</vt:i4>
      </vt:variant>
      <vt:variant>
        <vt:i4>30</vt:i4>
      </vt:variant>
      <vt:variant>
        <vt:i4>0</vt:i4>
      </vt:variant>
      <vt:variant>
        <vt:i4>5</vt:i4>
      </vt:variant>
      <vt:variant>
        <vt:lpwstr/>
      </vt:variant>
      <vt:variant>
        <vt:lpwstr>_Toc180835485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Franck Emmerich</dc:creator>
  <cp:lastModifiedBy>Klaus Moschner</cp:lastModifiedBy>
  <cp:revision>3</cp:revision>
  <cp:lastPrinted>2008-01-30T16:38:00Z</cp:lastPrinted>
  <dcterms:created xsi:type="dcterms:W3CDTF">2017-03-15T10:37:00Z</dcterms:created>
  <dcterms:modified xsi:type="dcterms:W3CDTF">2017-03-15T10:43:00Z</dcterms:modified>
</cp:coreProperties>
</file>